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FCBE" w14:textId="77777777" w:rsidR="000805D5" w:rsidRPr="00C64535" w:rsidRDefault="000805D5" w:rsidP="000805D5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GoBack"/>
      <w:bookmarkEnd w:id="0"/>
      <w:r w:rsidRPr="00C64535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</w:t>
      </w:r>
    </w:p>
    <w:p w14:paraId="22A6C4F0" w14:textId="77777777" w:rsidR="000805D5" w:rsidRPr="00C64535" w:rsidRDefault="000805D5" w:rsidP="000805D5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64535">
        <w:rPr>
          <w:rFonts w:ascii="Arial" w:eastAsia="Times New Roman" w:hAnsi="Arial" w:cs="Arial"/>
          <w:bCs/>
          <w:sz w:val="24"/>
          <w:szCs w:val="24"/>
          <w:lang w:eastAsia="ru-RU"/>
        </w:rPr>
        <w:t>к приказу от ___________ №_______</w:t>
      </w:r>
    </w:p>
    <w:p w14:paraId="72DE02B3" w14:textId="77777777" w:rsidR="000805D5" w:rsidRPr="00C64535" w:rsidRDefault="000805D5" w:rsidP="000805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A1A9339" w14:textId="77777777" w:rsidR="00C31576" w:rsidRPr="001C1BAA" w:rsidRDefault="00C31576" w:rsidP="000805D5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</w:p>
    <w:p w14:paraId="788ED7D5" w14:textId="77777777" w:rsidR="00C31576" w:rsidRPr="001C1BAA" w:rsidRDefault="00C31576" w:rsidP="000805D5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</w:p>
    <w:p w14:paraId="1AFAF653" w14:textId="77777777" w:rsidR="00C31576" w:rsidRDefault="00C31576" w:rsidP="000805D5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</w:p>
    <w:p w14:paraId="28C89004" w14:textId="77777777" w:rsidR="000805D5" w:rsidRDefault="000805D5" w:rsidP="000805D5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</w:p>
    <w:p w14:paraId="3149B655" w14:textId="77777777" w:rsidR="000805D5" w:rsidRDefault="000805D5" w:rsidP="000805D5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</w:p>
    <w:p w14:paraId="73E49C4A" w14:textId="77777777" w:rsidR="000805D5" w:rsidRDefault="000805D5" w:rsidP="000805D5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</w:p>
    <w:p w14:paraId="244CB2AE" w14:textId="77777777" w:rsidR="000805D5" w:rsidRDefault="000805D5" w:rsidP="000805D5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</w:p>
    <w:p w14:paraId="2D6F70FD" w14:textId="77777777" w:rsidR="000805D5" w:rsidRPr="001C1BAA" w:rsidRDefault="000805D5" w:rsidP="000805D5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</w:p>
    <w:p w14:paraId="274E6118" w14:textId="77777777" w:rsidR="00C31576" w:rsidRPr="001C1BAA" w:rsidRDefault="00BF26DA" w:rsidP="000805D5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1C1BAA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регламент</w:t>
      </w:r>
    </w:p>
    <w:p w14:paraId="04EF9EA1" w14:textId="77777777" w:rsidR="00C31576" w:rsidRPr="001C1BAA" w:rsidRDefault="00BF26DA" w:rsidP="002810F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1BAA">
        <w:rPr>
          <w:rFonts w:ascii="Arial" w:eastAsia="Times New Roman" w:hAnsi="Arial" w:cs="Arial"/>
          <w:sz w:val="24"/>
          <w:szCs w:val="24"/>
          <w:lang w:eastAsia="ru-RU"/>
        </w:rPr>
        <w:t xml:space="preserve">УЧЕТА ПОКАЗАТЕЛЯ РЕЗУЛЬТАТИВНОСТИ АКАДЕМИЧЕСКОЙ ДЕЯТЕЛЬНОСТИ </w:t>
      </w:r>
      <w:r w:rsidR="000805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>И КАЧЕСТВА НАУЧНОЙ АКТИВНОСТИ НАУЧНО-ПЕДАГОГИЧЕСКИХ РАБОТНИКОВ ТПУ «</w:t>
      </w:r>
      <w:r w:rsidRPr="001C1BAA">
        <w:rPr>
          <w:rFonts w:ascii="Arial" w:hAnsi="Arial" w:cs="Arial"/>
          <w:sz w:val="24"/>
          <w:szCs w:val="24"/>
        </w:rPr>
        <w:t xml:space="preserve">ПУБЛИКАЦИЯ ПО РЕЗУЛЬТАТАМ УЧАСТИЯ В КОНФЕРЕНЦИЯХ УРОВНЯ </w:t>
      </w:r>
      <w:r w:rsidR="000805D5">
        <w:rPr>
          <w:rFonts w:ascii="Arial" w:hAnsi="Arial" w:cs="Arial"/>
          <w:sz w:val="24"/>
          <w:szCs w:val="24"/>
        </w:rPr>
        <w:br/>
      </w:r>
      <w:r w:rsidRPr="001C1BAA">
        <w:rPr>
          <w:rFonts w:ascii="Arial" w:hAnsi="Arial" w:cs="Arial"/>
          <w:sz w:val="24"/>
          <w:szCs w:val="24"/>
        </w:rPr>
        <w:t xml:space="preserve">A* В ОБЛАСТИ КОМПЬЮТЕРНЫХ НАУК, ПРОИНДЕКСИРОВАННАЯ В SCOPUS И/ИЛИ </w:t>
      </w:r>
      <w:r w:rsidR="00EB07D8" w:rsidRPr="00B6791C">
        <w:rPr>
          <w:rFonts w:ascii="Arial" w:eastAsia="Times New Roman" w:hAnsi="Arial" w:cs="Arial"/>
          <w:sz w:val="24"/>
          <w:szCs w:val="24"/>
          <w:lang w:val="en-US" w:eastAsia="ru-RU"/>
        </w:rPr>
        <w:t>WEB</w:t>
      </w:r>
      <w:r w:rsidR="00EB07D8" w:rsidRPr="00B6791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07D8" w:rsidRPr="00B6791C">
        <w:rPr>
          <w:rFonts w:ascii="Arial" w:eastAsia="Times New Roman" w:hAnsi="Arial" w:cs="Arial"/>
          <w:sz w:val="24"/>
          <w:szCs w:val="24"/>
          <w:lang w:val="en-US" w:eastAsia="ru-RU"/>
        </w:rPr>
        <w:t>OF</w:t>
      </w:r>
      <w:r w:rsidR="00EB07D8" w:rsidRPr="00B6791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07D8" w:rsidRPr="00B6791C">
        <w:rPr>
          <w:rFonts w:ascii="Arial" w:eastAsia="Times New Roman" w:hAnsi="Arial" w:cs="Arial"/>
          <w:sz w:val="24"/>
          <w:szCs w:val="24"/>
          <w:lang w:val="en-US" w:eastAsia="ru-RU"/>
        </w:rPr>
        <w:t>SCIENCE</w:t>
      </w:r>
      <w:r w:rsidR="00EB07D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07D8">
        <w:rPr>
          <w:rFonts w:ascii="Arial" w:eastAsia="Times New Roman" w:hAnsi="Arial" w:cs="Arial"/>
          <w:sz w:val="24"/>
          <w:szCs w:val="24"/>
          <w:lang w:val="en-US" w:eastAsia="ru-RU"/>
        </w:rPr>
        <w:t>CORE</w:t>
      </w:r>
      <w:r w:rsidR="00EB07D8" w:rsidRPr="004D17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07D8">
        <w:rPr>
          <w:rFonts w:ascii="Arial" w:eastAsia="Times New Roman" w:hAnsi="Arial" w:cs="Arial"/>
          <w:sz w:val="24"/>
          <w:szCs w:val="24"/>
          <w:lang w:val="en-US" w:eastAsia="ru-RU"/>
        </w:rPr>
        <w:t>COLLECTION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77A52FD8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C31576" w:rsidRPr="001C1BAA" w14:paraId="1A5FD96E" w14:textId="77777777">
        <w:tc>
          <w:tcPr>
            <w:tcW w:w="3114" w:type="dxa"/>
          </w:tcPr>
          <w:p w14:paraId="17297BDD" w14:textId="77777777" w:rsidR="00C31576" w:rsidRPr="001C1BAA" w:rsidRDefault="00BF2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1B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Владелец документа: </w:t>
            </w:r>
          </w:p>
        </w:tc>
        <w:tc>
          <w:tcPr>
            <w:tcW w:w="6237" w:type="dxa"/>
          </w:tcPr>
          <w:p w14:paraId="2D8193A5" w14:textId="77777777" w:rsidR="00EB07D8" w:rsidRDefault="00BF26DA" w:rsidP="00DE3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1B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</w:t>
            </w:r>
            <w:r w:rsidR="00EB07D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проректора </w:t>
            </w:r>
            <w:r w:rsidR="00DE32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науке и </w:t>
            </w:r>
          </w:p>
          <w:p w14:paraId="5F09E9EC" w14:textId="77777777" w:rsidR="00C31576" w:rsidRPr="00DE328D" w:rsidRDefault="00DE328D" w:rsidP="00DE328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стратегическим проектам</w:t>
            </w:r>
          </w:p>
        </w:tc>
      </w:tr>
      <w:tr w:rsidR="00C31576" w:rsidRPr="001C1BAA" w14:paraId="47D33236" w14:textId="77777777">
        <w:tc>
          <w:tcPr>
            <w:tcW w:w="3114" w:type="dxa"/>
          </w:tcPr>
          <w:p w14:paraId="6A250A81" w14:textId="77777777" w:rsidR="00C31576" w:rsidRPr="001C1BAA" w:rsidRDefault="00BF2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1B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Регламентируемый вид </w:t>
            </w:r>
          </w:p>
          <w:p w14:paraId="2A10E3E3" w14:textId="77777777" w:rsidR="00C31576" w:rsidRPr="001C1BAA" w:rsidRDefault="00BF2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1B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деятельности/процесс:</w:t>
            </w:r>
          </w:p>
        </w:tc>
        <w:tc>
          <w:tcPr>
            <w:tcW w:w="6237" w:type="dxa"/>
          </w:tcPr>
          <w:p w14:paraId="650339F4" w14:textId="77777777" w:rsidR="00C31576" w:rsidRPr="001C1BAA" w:rsidRDefault="00EB07D8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Персонал</w:t>
            </w:r>
          </w:p>
        </w:tc>
      </w:tr>
    </w:tbl>
    <w:p w14:paraId="0C3A2307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5E7C1E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CC43B2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4DD15D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65C47D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2FB1DF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C79646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DCC23C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146A95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49E0D3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42BA84" w14:textId="77777777" w:rsidR="00C31576" w:rsidRPr="001C1BAA" w:rsidRDefault="00C315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A5F2D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2219B1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4054B1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FE0FC0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CAF167C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3FE75CE" w14:textId="77777777" w:rsidR="00C31576" w:rsidRPr="001C1BAA" w:rsidRDefault="00C315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FA22E6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199AD6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55CFF2" w14:textId="77777777" w:rsidR="00C31576" w:rsidRPr="001C1BAA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174657" w14:textId="77777777" w:rsidR="00C31576" w:rsidRDefault="00C315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F23FC4" w14:textId="77777777" w:rsidR="00D557A9" w:rsidRDefault="00BF26DA" w:rsidP="00B955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1C1BAA">
        <w:rPr>
          <w:rFonts w:ascii="Arial" w:eastAsia="Times New Roman" w:hAnsi="Arial" w:cs="Arial"/>
          <w:sz w:val="24"/>
          <w:szCs w:val="24"/>
          <w:lang w:eastAsia="ru-RU"/>
        </w:rPr>
        <w:t>Томск – 202</w:t>
      </w:r>
      <w:r w:rsidR="00187EED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D557A9">
        <w:rPr>
          <w:rFonts w:ascii="Arial" w:eastAsia="Times New Roman" w:hAnsi="Arial" w:cs="Arial"/>
          <w:sz w:val="24"/>
          <w:szCs w:val="24"/>
          <w:lang w:val="en-US" w:eastAsia="ru-RU"/>
        </w:rPr>
        <w:br w:type="page"/>
      </w:r>
    </w:p>
    <w:sdt>
      <w:sdtPr>
        <w:id w:val="-1631468704"/>
        <w:docPartObj>
          <w:docPartGallery w:val="Table of Contents"/>
          <w:docPartUnique/>
        </w:docPartObj>
      </w:sdtPr>
      <w:sdtEndPr>
        <w:rPr>
          <w:rFonts w:ascii="Arial" w:hAnsi="Arial" w:cs="Arial"/>
          <w:sz w:val="24"/>
          <w:szCs w:val="24"/>
        </w:rPr>
      </w:sdtEndPr>
      <w:sdtContent>
        <w:p w14:paraId="1584F29C" w14:textId="77777777" w:rsidR="005C2105" w:rsidRPr="00963768" w:rsidRDefault="005C2105" w:rsidP="005C2105">
          <w:pPr>
            <w:pStyle w:val="ae"/>
            <w:jc w:val="center"/>
            <w:rPr>
              <w:rFonts w:ascii="Arial" w:hAnsi="Arial" w:cs="Arial"/>
              <w:sz w:val="24"/>
              <w:szCs w:val="24"/>
            </w:rPr>
          </w:pPr>
          <w:r w:rsidRPr="00963768">
            <w:rPr>
              <w:rFonts w:ascii="Arial" w:hAnsi="Arial" w:cs="Arial"/>
              <w:b/>
              <w:sz w:val="24"/>
              <w:szCs w:val="24"/>
            </w:rPr>
            <w:t>Содержание</w:t>
          </w:r>
        </w:p>
        <w:p w14:paraId="1E395A10" w14:textId="785DD628" w:rsidR="00166538" w:rsidRPr="00166538" w:rsidRDefault="005C2105" w:rsidP="00166538">
          <w:pPr>
            <w:pStyle w:val="12"/>
            <w:tabs>
              <w:tab w:val="left" w:pos="426"/>
              <w:tab w:val="right" w:leader="dot" w:pos="9628"/>
            </w:tabs>
            <w:spacing w:after="0"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r w:rsidRPr="00166538">
            <w:rPr>
              <w:rFonts w:ascii="Arial" w:hAnsi="Arial" w:cs="Arial"/>
              <w:sz w:val="24"/>
              <w:szCs w:val="24"/>
            </w:rPr>
            <w:fldChar w:fldCharType="begin"/>
          </w:r>
          <w:r w:rsidRPr="00166538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166538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35626385" w:history="1"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1.</w:t>
            </w:r>
            <w:r w:rsidR="00166538" w:rsidRPr="0016653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Назначение и область применения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_Toc235626385 \h </w:instrTex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0E285" w14:textId="38BD47F0" w:rsidR="00166538" w:rsidRPr="00166538" w:rsidRDefault="00212E35" w:rsidP="00166538">
          <w:pPr>
            <w:pStyle w:val="12"/>
            <w:tabs>
              <w:tab w:val="left" w:pos="426"/>
              <w:tab w:val="right" w:leader="dot" w:pos="9628"/>
            </w:tabs>
            <w:spacing w:after="0"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235626386" w:history="1"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2.</w:t>
            </w:r>
            <w:r w:rsidR="00166538" w:rsidRPr="0016653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Участники процесса и ответственность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_Toc235626386 \h </w:instrTex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3EBF76" w14:textId="20C8F260" w:rsidR="00166538" w:rsidRPr="00166538" w:rsidRDefault="00212E35" w:rsidP="00166538">
          <w:pPr>
            <w:pStyle w:val="12"/>
            <w:tabs>
              <w:tab w:val="left" w:pos="426"/>
              <w:tab w:val="right" w:leader="dot" w:pos="9628"/>
            </w:tabs>
            <w:spacing w:after="0"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235626387" w:history="1"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3.</w:t>
            </w:r>
            <w:r w:rsidR="00166538" w:rsidRPr="0016653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Нормативные ссылки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_Toc235626387 \h </w:instrTex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440615" w14:textId="394CF0F8" w:rsidR="00166538" w:rsidRPr="00166538" w:rsidRDefault="00212E35" w:rsidP="00166538">
          <w:pPr>
            <w:pStyle w:val="12"/>
            <w:tabs>
              <w:tab w:val="left" w:pos="426"/>
              <w:tab w:val="right" w:leader="dot" w:pos="9628"/>
            </w:tabs>
            <w:spacing w:after="0"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235626388" w:history="1"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4.</w:t>
            </w:r>
            <w:r w:rsidR="00166538" w:rsidRPr="0016653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Термины, определения и сокращения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_Toc235626388 \h </w:instrTex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AA22E6" w14:textId="5E13E1B6" w:rsidR="00166538" w:rsidRPr="00166538" w:rsidRDefault="00212E35" w:rsidP="00166538">
          <w:pPr>
            <w:pStyle w:val="12"/>
            <w:tabs>
              <w:tab w:val="left" w:pos="426"/>
              <w:tab w:val="right" w:leader="dot" w:pos="9628"/>
            </w:tabs>
            <w:spacing w:after="0"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235626389" w:history="1">
            <w:r w:rsidR="00166538" w:rsidRPr="00166538">
              <w:rPr>
                <w:rStyle w:val="aff2"/>
                <w:rFonts w:ascii="Arial" w:hAnsi="Arial" w:cs="Arial"/>
                <w:noProof/>
                <w:sz w:val="24"/>
                <w:szCs w:val="24"/>
              </w:rPr>
              <w:t>5.</w:t>
            </w:r>
            <w:r w:rsidR="00166538" w:rsidRPr="0016653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166538" w:rsidRPr="00166538">
              <w:rPr>
                <w:rStyle w:val="aff2"/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Описание этапов процесса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_Toc235626389 \h </w:instrTex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09D880" w14:textId="1A289F35" w:rsidR="00166538" w:rsidRPr="00166538" w:rsidRDefault="00212E35" w:rsidP="00166538">
          <w:pPr>
            <w:pStyle w:val="12"/>
            <w:tabs>
              <w:tab w:val="left" w:pos="709"/>
              <w:tab w:val="right" w:leader="dot" w:pos="9628"/>
            </w:tabs>
            <w:spacing w:after="0"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235626390" w:history="1">
            <w:r w:rsidR="00166538" w:rsidRPr="00166538">
              <w:rPr>
                <w:rStyle w:val="aff2"/>
                <w:rFonts w:ascii="Arial" w:hAnsi="Arial" w:cs="Arial"/>
                <w:noProof/>
                <w:sz w:val="24"/>
                <w:szCs w:val="24"/>
              </w:rPr>
              <w:t>5.1.</w:t>
            </w:r>
            <w:r w:rsidR="00166538" w:rsidRPr="0016653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166538" w:rsidRPr="00166538">
              <w:rPr>
                <w:rStyle w:val="aff2"/>
                <w:rFonts w:ascii="Arial" w:hAnsi="Arial" w:cs="Arial"/>
                <w:noProof/>
                <w:sz w:val="24"/>
                <w:szCs w:val="24"/>
              </w:rPr>
              <w:t>Общие положения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_Toc235626390 \h </w:instrTex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C38595" w14:textId="6D700F3D" w:rsidR="00166538" w:rsidRPr="00166538" w:rsidRDefault="00212E35" w:rsidP="00166538">
          <w:pPr>
            <w:pStyle w:val="12"/>
            <w:tabs>
              <w:tab w:val="right" w:leader="dot" w:pos="9628"/>
            </w:tabs>
            <w:spacing w:after="0"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235626391" w:history="1">
            <w:r w:rsidR="00166538" w:rsidRPr="00166538">
              <w:rPr>
                <w:rStyle w:val="aff2"/>
                <w:rFonts w:ascii="Arial" w:hAnsi="Arial" w:cs="Arial"/>
                <w:noProof/>
                <w:sz w:val="24"/>
                <w:szCs w:val="24"/>
              </w:rPr>
              <w:t>5.2. Организация работ по учету показателя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_Toc235626391 \h </w:instrTex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E89239" w14:textId="096F31DC" w:rsidR="00166538" w:rsidRPr="00166538" w:rsidRDefault="00212E35" w:rsidP="00166538">
          <w:pPr>
            <w:pStyle w:val="12"/>
            <w:tabs>
              <w:tab w:val="right" w:leader="dot" w:pos="9628"/>
            </w:tabs>
            <w:spacing w:after="0"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235626392" w:history="1">
            <w:r w:rsidR="00166538" w:rsidRPr="00166538">
              <w:rPr>
                <w:rStyle w:val="aff2"/>
                <w:rFonts w:ascii="Arial" w:hAnsi="Arial" w:cs="Arial"/>
                <w:noProof/>
                <w:sz w:val="24"/>
                <w:szCs w:val="24"/>
              </w:rPr>
              <w:t>Приложение Бланк служебной записки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_Toc235626392 \h </w:instrTex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166538" w:rsidRPr="0016653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C1D42B" w14:textId="3D3E8088" w:rsidR="005C2105" w:rsidRPr="00166538" w:rsidRDefault="005C2105" w:rsidP="00166538">
          <w:pPr>
            <w:pStyle w:val="12"/>
            <w:tabs>
              <w:tab w:val="right" w:leader="dot" w:pos="9628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166538"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14:paraId="2FF52859" w14:textId="77777777" w:rsidR="00C31576" w:rsidRPr="001C1BAA" w:rsidRDefault="00BF26DA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1C1BAA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6B19B70B" w14:textId="77777777" w:rsidR="00C31576" w:rsidRDefault="00BF26DA" w:rsidP="000805D5">
      <w:pPr>
        <w:pStyle w:val="af1"/>
        <w:numPr>
          <w:ilvl w:val="0"/>
          <w:numId w:val="1"/>
        </w:numPr>
        <w:tabs>
          <w:tab w:val="left" w:pos="851"/>
          <w:tab w:val="left" w:pos="1276"/>
        </w:tabs>
        <w:spacing w:after="0" w:line="240" w:lineRule="auto"/>
        <w:ind w:left="426" w:hanging="426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1" w:name="_Toc235626385"/>
      <w:r w:rsidRPr="001C1BAA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Назначение и область применения</w:t>
      </w:r>
      <w:bookmarkEnd w:id="1"/>
    </w:p>
    <w:p w14:paraId="54902398" w14:textId="77777777" w:rsidR="00B85270" w:rsidRPr="001C1BAA" w:rsidRDefault="00B85270" w:rsidP="00B85270">
      <w:pPr>
        <w:pStyle w:val="af1"/>
        <w:tabs>
          <w:tab w:val="left" w:pos="851"/>
          <w:tab w:val="left" w:pos="1276"/>
        </w:tabs>
        <w:spacing w:after="0" w:line="240" w:lineRule="auto"/>
        <w:ind w:left="426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8B26F23" w14:textId="77777777" w:rsidR="00C31576" w:rsidRPr="001C1BAA" w:rsidRDefault="00BF26DA" w:rsidP="00FD5A00">
      <w:pPr>
        <w:pStyle w:val="af1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C1BAA">
        <w:rPr>
          <w:rFonts w:ascii="Arial" w:hAnsi="Arial" w:cs="Arial"/>
          <w:sz w:val="24"/>
          <w:szCs w:val="24"/>
        </w:rPr>
        <w:t>1.1</w:t>
      </w:r>
      <w:r w:rsidR="00E066A4">
        <w:rPr>
          <w:rFonts w:ascii="Arial" w:hAnsi="Arial" w:cs="Arial"/>
          <w:sz w:val="24"/>
          <w:szCs w:val="24"/>
        </w:rPr>
        <w:t>.</w:t>
      </w:r>
      <w:r w:rsidR="00B85270">
        <w:rPr>
          <w:rFonts w:ascii="Arial" w:hAnsi="Arial" w:cs="Arial"/>
          <w:sz w:val="24"/>
          <w:szCs w:val="24"/>
        </w:rPr>
        <w:tab/>
      </w:r>
      <w:r w:rsidRPr="001C1BAA">
        <w:rPr>
          <w:rFonts w:ascii="Arial" w:hAnsi="Arial" w:cs="Arial"/>
          <w:sz w:val="24"/>
          <w:szCs w:val="24"/>
        </w:rPr>
        <w:t xml:space="preserve">Настоящий </w:t>
      </w:r>
      <w:r w:rsidR="00D557A9">
        <w:rPr>
          <w:rFonts w:ascii="Arial" w:hAnsi="Arial" w:cs="Arial"/>
          <w:sz w:val="24"/>
          <w:szCs w:val="24"/>
        </w:rPr>
        <w:t xml:space="preserve">Регламент </w:t>
      </w:r>
      <w:r w:rsidR="00D557A9" w:rsidRPr="00D557A9">
        <w:rPr>
          <w:rFonts w:ascii="Arial" w:hAnsi="Arial" w:cs="Arial"/>
          <w:sz w:val="24"/>
          <w:szCs w:val="24"/>
        </w:rPr>
        <w:t xml:space="preserve">учета показателя результативности академической деятельности и качества научной активности научно-педагогических работников ТПУ «Публикация по результатам участия в конференциях уровня A* </w:t>
      </w:r>
      <w:r w:rsidR="00B85270">
        <w:rPr>
          <w:rFonts w:ascii="Arial" w:hAnsi="Arial" w:cs="Arial"/>
          <w:sz w:val="24"/>
          <w:szCs w:val="24"/>
        </w:rPr>
        <w:br/>
      </w:r>
      <w:r w:rsidR="00D557A9" w:rsidRPr="00D557A9">
        <w:rPr>
          <w:rFonts w:ascii="Arial" w:hAnsi="Arial" w:cs="Arial"/>
          <w:sz w:val="24"/>
          <w:szCs w:val="24"/>
        </w:rPr>
        <w:t xml:space="preserve">в области компьютерных наук, проиндексированная в Scopus и/или Web of Science Core Collection» </w:t>
      </w:r>
      <w:r w:rsidR="00D557A9">
        <w:rPr>
          <w:rFonts w:ascii="Arial" w:hAnsi="Arial" w:cs="Arial"/>
          <w:sz w:val="24"/>
          <w:szCs w:val="24"/>
        </w:rPr>
        <w:t xml:space="preserve">(далее – </w:t>
      </w:r>
      <w:r w:rsidRPr="001C1BAA">
        <w:rPr>
          <w:rFonts w:ascii="Arial" w:hAnsi="Arial" w:cs="Arial"/>
          <w:sz w:val="24"/>
          <w:szCs w:val="24"/>
        </w:rPr>
        <w:t>Регламент</w:t>
      </w:r>
      <w:r w:rsidR="00D557A9">
        <w:rPr>
          <w:rFonts w:ascii="Arial" w:hAnsi="Arial" w:cs="Arial"/>
          <w:sz w:val="24"/>
          <w:szCs w:val="24"/>
        </w:rPr>
        <w:t>)</w:t>
      </w:r>
      <w:r w:rsidRPr="001C1BAA">
        <w:rPr>
          <w:rFonts w:ascii="Arial" w:hAnsi="Arial" w:cs="Arial"/>
          <w:sz w:val="24"/>
          <w:szCs w:val="24"/>
        </w:rPr>
        <w:t xml:space="preserve"> устанавливает единые требования к порядку учета показателя результативности академической деятельности и качества научной активности научно-педагогических работников ТПУ</w:t>
      </w:r>
      <w:r w:rsidR="00797D0C" w:rsidRPr="001C1BAA">
        <w:rPr>
          <w:rFonts w:ascii="Arial" w:hAnsi="Arial" w:cs="Arial"/>
          <w:sz w:val="24"/>
          <w:szCs w:val="24"/>
        </w:rPr>
        <w:t>.</w:t>
      </w:r>
    </w:p>
    <w:p w14:paraId="305E614A" w14:textId="77777777" w:rsidR="00797D0C" w:rsidRPr="001C1BAA" w:rsidRDefault="00797D0C" w:rsidP="00FD5A00">
      <w:pPr>
        <w:pStyle w:val="af1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C1BAA">
        <w:rPr>
          <w:rFonts w:ascii="Arial" w:hAnsi="Arial" w:cs="Arial"/>
          <w:sz w:val="24"/>
          <w:szCs w:val="24"/>
        </w:rPr>
        <w:t>1.2</w:t>
      </w:r>
      <w:r w:rsidR="00E066A4">
        <w:rPr>
          <w:rFonts w:ascii="Arial" w:hAnsi="Arial" w:cs="Arial"/>
          <w:sz w:val="24"/>
          <w:szCs w:val="24"/>
        </w:rPr>
        <w:t>.</w:t>
      </w:r>
      <w:r w:rsidR="00B85270">
        <w:rPr>
          <w:rFonts w:ascii="Arial" w:hAnsi="Arial" w:cs="Arial"/>
          <w:sz w:val="24"/>
          <w:szCs w:val="24"/>
        </w:rPr>
        <w:tab/>
      </w:r>
      <w:r w:rsidR="001C1BAA" w:rsidRPr="001C1BAA">
        <w:rPr>
          <w:rFonts w:ascii="Arial" w:hAnsi="Arial" w:cs="Arial"/>
          <w:sz w:val="24"/>
          <w:szCs w:val="24"/>
        </w:rPr>
        <w:t xml:space="preserve">Регламент реализуется в соответствии с </w:t>
      </w:r>
      <w:r w:rsidR="000805D5">
        <w:rPr>
          <w:rFonts w:ascii="Arial" w:hAnsi="Arial" w:cs="Arial"/>
          <w:sz w:val="24"/>
          <w:szCs w:val="24"/>
        </w:rPr>
        <w:t xml:space="preserve">Положением </w:t>
      </w:r>
      <w:r w:rsidR="001C1BAA" w:rsidRPr="001C1BAA">
        <w:rPr>
          <w:rFonts w:ascii="Arial" w:hAnsi="Arial" w:cs="Arial"/>
          <w:sz w:val="24"/>
          <w:szCs w:val="24"/>
        </w:rPr>
        <w:t>о стимулировании высоких профессиональных достижений и эффективной деятельности научно-педагогических работников ТПУ</w:t>
      </w:r>
      <w:r w:rsidR="000805D5" w:rsidRPr="00FD5A00">
        <w:footnoteReference w:id="1"/>
      </w:r>
      <w:r w:rsidR="001C1BAA" w:rsidRPr="001C1BAA">
        <w:rPr>
          <w:rFonts w:ascii="Arial" w:hAnsi="Arial" w:cs="Arial"/>
          <w:sz w:val="24"/>
          <w:szCs w:val="24"/>
        </w:rPr>
        <w:t>и Уставом ТПУ</w:t>
      </w:r>
    </w:p>
    <w:p w14:paraId="2FC729FA" w14:textId="77777777" w:rsidR="00C31576" w:rsidRPr="001C1BAA" w:rsidRDefault="00BF26DA" w:rsidP="00FD5A00">
      <w:pPr>
        <w:pStyle w:val="af1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C1BAA">
        <w:rPr>
          <w:rFonts w:ascii="Arial" w:hAnsi="Arial" w:cs="Arial"/>
          <w:sz w:val="24"/>
          <w:szCs w:val="24"/>
        </w:rPr>
        <w:t>1.</w:t>
      </w:r>
      <w:r w:rsidR="00797D0C" w:rsidRPr="001C1BAA">
        <w:rPr>
          <w:rFonts w:ascii="Arial" w:hAnsi="Arial" w:cs="Arial"/>
          <w:sz w:val="24"/>
          <w:szCs w:val="24"/>
        </w:rPr>
        <w:t>3</w:t>
      </w:r>
      <w:r w:rsidR="00E066A4">
        <w:rPr>
          <w:rFonts w:ascii="Arial" w:hAnsi="Arial" w:cs="Arial"/>
          <w:sz w:val="24"/>
          <w:szCs w:val="24"/>
        </w:rPr>
        <w:t>.</w:t>
      </w:r>
      <w:r w:rsidR="00B85270">
        <w:rPr>
          <w:rFonts w:ascii="Arial" w:hAnsi="Arial" w:cs="Arial"/>
          <w:sz w:val="24"/>
          <w:szCs w:val="24"/>
        </w:rPr>
        <w:tab/>
      </w:r>
      <w:r w:rsidRPr="001C1BAA">
        <w:rPr>
          <w:rFonts w:ascii="Arial" w:hAnsi="Arial" w:cs="Arial"/>
          <w:sz w:val="24"/>
          <w:szCs w:val="24"/>
        </w:rPr>
        <w:t>Регламент обязателен для исполнения при учете показателя результативности академической деятельности и качества научной активности научно-педагогических работников ТПУ.</w:t>
      </w:r>
    </w:p>
    <w:p w14:paraId="06A22A59" w14:textId="77777777" w:rsidR="00C31576" w:rsidRPr="001C1BAA" w:rsidRDefault="00C31576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3F5999" w14:textId="77777777" w:rsidR="00C31576" w:rsidRPr="00B85270" w:rsidRDefault="00BF26DA" w:rsidP="000805D5">
      <w:pPr>
        <w:pStyle w:val="af1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426" w:hanging="426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2" w:name="_Toc42184313"/>
      <w:bookmarkStart w:id="3" w:name="_Toc43046016"/>
      <w:bookmarkStart w:id="4" w:name="_Toc43046130"/>
      <w:bookmarkStart w:id="5" w:name="_Toc235626386"/>
      <w:r w:rsidRPr="001C1B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Участники процесса и ответственность</w:t>
      </w:r>
      <w:bookmarkEnd w:id="2"/>
      <w:bookmarkEnd w:id="3"/>
      <w:bookmarkEnd w:id="4"/>
      <w:bookmarkEnd w:id="5"/>
    </w:p>
    <w:p w14:paraId="175CFE14" w14:textId="77777777" w:rsidR="00B85270" w:rsidRPr="001C1BAA" w:rsidRDefault="00B85270" w:rsidP="00B85270">
      <w:pPr>
        <w:pStyle w:val="af1"/>
        <w:tabs>
          <w:tab w:val="left" w:pos="709"/>
          <w:tab w:val="left" w:pos="993"/>
        </w:tabs>
        <w:spacing w:after="0" w:line="240" w:lineRule="auto"/>
        <w:ind w:left="426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58C0148" w14:textId="77777777" w:rsidR="00C31576" w:rsidRPr="001C1BAA" w:rsidRDefault="00BF26D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1BAA">
        <w:rPr>
          <w:rFonts w:ascii="Arial" w:eastAsia="Times New Roman" w:hAnsi="Arial" w:cs="Arial"/>
          <w:sz w:val="24"/>
          <w:szCs w:val="24"/>
          <w:lang w:eastAsia="ru-RU"/>
        </w:rPr>
        <w:t>Таблица 1 – Участники процесса и ответственность</w:t>
      </w:r>
    </w:p>
    <w:tbl>
      <w:tblPr>
        <w:tblStyle w:val="af0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2810FF" w:rsidRPr="0068287E" w14:paraId="10D33E6E" w14:textId="77777777" w:rsidTr="00D557A9">
        <w:tc>
          <w:tcPr>
            <w:tcW w:w="3397" w:type="dxa"/>
          </w:tcPr>
          <w:p w14:paraId="471A13F4" w14:textId="77777777" w:rsidR="002810FF" w:rsidRPr="0068287E" w:rsidRDefault="002810FF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68287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Наименование участников процесса</w:t>
            </w:r>
          </w:p>
        </w:tc>
        <w:tc>
          <w:tcPr>
            <w:tcW w:w="6237" w:type="dxa"/>
          </w:tcPr>
          <w:p w14:paraId="4E7C4797" w14:textId="77777777" w:rsidR="002810FF" w:rsidRPr="0068287E" w:rsidRDefault="002810FF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68287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Выполняемое действие (функция)</w:t>
            </w:r>
          </w:p>
        </w:tc>
      </w:tr>
      <w:tr w:rsidR="002810FF" w:rsidRPr="0068287E" w14:paraId="428C4469" w14:textId="77777777" w:rsidTr="00D557A9">
        <w:tc>
          <w:tcPr>
            <w:tcW w:w="3397" w:type="dxa"/>
          </w:tcPr>
          <w:p w14:paraId="130EBBE2" w14:textId="77777777" w:rsidR="002810FF" w:rsidRPr="0068287E" w:rsidRDefault="002810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87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237" w:type="dxa"/>
          </w:tcPr>
          <w:p w14:paraId="374A903D" w14:textId="77777777" w:rsidR="002810FF" w:rsidRPr="0068287E" w:rsidRDefault="002810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87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810FF" w:rsidRPr="0068287E" w14:paraId="2686927A" w14:textId="77777777" w:rsidTr="00D557A9">
        <w:tc>
          <w:tcPr>
            <w:tcW w:w="3397" w:type="dxa"/>
          </w:tcPr>
          <w:p w14:paraId="1A29383A" w14:textId="77777777" w:rsidR="002810FF" w:rsidRPr="008518A5" w:rsidRDefault="002810FF" w:rsidP="002810FF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НПР</w:t>
            </w:r>
          </w:p>
        </w:tc>
        <w:tc>
          <w:tcPr>
            <w:tcW w:w="6237" w:type="dxa"/>
          </w:tcPr>
          <w:p w14:paraId="3A5ED8DF" w14:textId="33464281" w:rsidR="002810FF" w:rsidRPr="008518A5" w:rsidRDefault="002810FF" w:rsidP="00B85270">
            <w:pPr>
              <w:pStyle w:val="af1"/>
              <w:numPr>
                <w:ilvl w:val="0"/>
                <w:numId w:val="4"/>
              </w:numPr>
              <w:tabs>
                <w:tab w:val="left" w:pos="316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Оформляет служебную записку (</w:t>
            </w:r>
            <w:r w:rsidR="0068287E"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</w:t>
            </w: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риложение)</w:t>
            </w:r>
            <w:r w:rsidR="0068287E"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63B2A7A5" w14:textId="77777777" w:rsidR="002810FF" w:rsidRPr="008518A5" w:rsidRDefault="0067512C" w:rsidP="00B85270">
            <w:pPr>
              <w:pStyle w:val="af1"/>
              <w:numPr>
                <w:ilvl w:val="0"/>
                <w:numId w:val="4"/>
              </w:numPr>
              <w:tabs>
                <w:tab w:val="left" w:pos="316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Оформляет Заключение об открытом опубликовании через ИПК «СОУД».</w:t>
            </w:r>
          </w:p>
          <w:p w14:paraId="57D64D77" w14:textId="77777777" w:rsidR="002810FF" w:rsidRPr="008518A5" w:rsidRDefault="0067512C" w:rsidP="00B85270">
            <w:pPr>
              <w:pStyle w:val="af1"/>
              <w:numPr>
                <w:ilvl w:val="0"/>
                <w:numId w:val="4"/>
              </w:numPr>
              <w:tabs>
                <w:tab w:val="left" w:pos="316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Оформляет Акт экспертизы в целях экспортного контроля через ИПК «СОУД» ТПУ.</w:t>
            </w:r>
          </w:p>
          <w:p w14:paraId="5366B6FB" w14:textId="77777777" w:rsidR="002810FF" w:rsidRPr="008518A5" w:rsidRDefault="002810FF" w:rsidP="00C52ECE">
            <w:pPr>
              <w:pStyle w:val="af1"/>
              <w:numPr>
                <w:ilvl w:val="0"/>
                <w:numId w:val="4"/>
              </w:numPr>
              <w:tabs>
                <w:tab w:val="left" w:pos="314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Предоставляет служебную записку,  Заключение об открытом опубликовании, Акт  экспертизы в целях экспортного контроля </w:t>
            </w:r>
            <w:r w:rsidR="000805D5"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 подтверждение публикации ответственному </w:t>
            </w:r>
            <w:r w:rsidR="0068287E"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работнику</w:t>
            </w:r>
            <w:r w:rsidRPr="008518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структурного подразделения ТПУ</w:t>
            </w:r>
          </w:p>
        </w:tc>
      </w:tr>
      <w:tr w:rsidR="002810FF" w:rsidRPr="0068287E" w14:paraId="0C8CC80E" w14:textId="77777777" w:rsidTr="00D557A9">
        <w:tc>
          <w:tcPr>
            <w:tcW w:w="3397" w:type="dxa"/>
          </w:tcPr>
          <w:p w14:paraId="13AE1D40" w14:textId="77777777" w:rsidR="002810FF" w:rsidRPr="0068287E" w:rsidRDefault="002810FF" w:rsidP="001C1BAA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Ответственный </w:t>
            </w:r>
            <w:r w:rsidR="001C1BAA"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работник</w:t>
            </w:r>
            <w:r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структурного подразделения ТПУ</w:t>
            </w:r>
          </w:p>
        </w:tc>
        <w:tc>
          <w:tcPr>
            <w:tcW w:w="6237" w:type="dxa"/>
          </w:tcPr>
          <w:p w14:paraId="19A4EC4E" w14:textId="77777777" w:rsidR="002810FF" w:rsidRPr="00B85270" w:rsidRDefault="002810FF" w:rsidP="00B85270">
            <w:pPr>
              <w:pStyle w:val="af1"/>
              <w:numPr>
                <w:ilvl w:val="0"/>
                <w:numId w:val="5"/>
              </w:numPr>
              <w:tabs>
                <w:tab w:val="left" w:pos="331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8527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Проверяет сопроводительные документы</w:t>
            </w:r>
            <w:r w:rsidR="0068287E" w:rsidRPr="00B8527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14:paraId="670A2DD2" w14:textId="77777777" w:rsidR="002810FF" w:rsidRPr="00B85270" w:rsidRDefault="002810FF" w:rsidP="00B85270">
            <w:pPr>
              <w:pStyle w:val="af1"/>
              <w:numPr>
                <w:ilvl w:val="0"/>
                <w:numId w:val="5"/>
              </w:numPr>
              <w:tabs>
                <w:tab w:val="left" w:pos="331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8527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Осуществляет ввод данных </w:t>
            </w:r>
            <w:r w:rsidR="0068287E" w:rsidRPr="00B8527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ИПК «Сервер учета публикаций»</w:t>
            </w:r>
          </w:p>
        </w:tc>
      </w:tr>
      <w:tr w:rsidR="002810FF" w:rsidRPr="0068287E" w14:paraId="24E18072" w14:textId="77777777" w:rsidTr="00D557A9">
        <w:tc>
          <w:tcPr>
            <w:tcW w:w="3397" w:type="dxa"/>
          </w:tcPr>
          <w:p w14:paraId="0FE370BE" w14:textId="77777777" w:rsidR="002810FF" w:rsidRPr="0068287E" w:rsidRDefault="001C1BAA" w:rsidP="002810FF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Работник</w:t>
            </w:r>
            <w:r w:rsidR="002810FF"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ОРПА</w:t>
            </w:r>
          </w:p>
        </w:tc>
        <w:tc>
          <w:tcPr>
            <w:tcW w:w="6237" w:type="dxa"/>
          </w:tcPr>
          <w:p w14:paraId="2368F095" w14:textId="77777777" w:rsidR="002810FF" w:rsidRPr="0068287E" w:rsidRDefault="002810FF" w:rsidP="00C52ECE">
            <w:pPr>
              <w:pStyle w:val="af1"/>
              <w:numPr>
                <w:ilvl w:val="0"/>
                <w:numId w:val="6"/>
              </w:numPr>
              <w:tabs>
                <w:tab w:val="left" w:pos="314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Принимает/отклоняет переданную информацию от ответственного </w:t>
            </w:r>
            <w:r w:rsid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работника</w:t>
            </w:r>
            <w:r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структурного подразделения ТПУ.</w:t>
            </w:r>
          </w:p>
          <w:p w14:paraId="0BE24984" w14:textId="77777777" w:rsidR="002810FF" w:rsidRPr="0068287E" w:rsidRDefault="002810FF" w:rsidP="00C52ECE">
            <w:pPr>
              <w:pStyle w:val="af1"/>
              <w:numPr>
                <w:ilvl w:val="0"/>
                <w:numId w:val="6"/>
              </w:numPr>
              <w:tabs>
                <w:tab w:val="left" w:pos="314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Осуществляет проверку введенных данных.</w:t>
            </w:r>
          </w:p>
          <w:p w14:paraId="032B0813" w14:textId="77777777" w:rsidR="002810FF" w:rsidRPr="0068287E" w:rsidRDefault="001C1BAA" w:rsidP="00C52ECE">
            <w:pPr>
              <w:pStyle w:val="af1"/>
              <w:numPr>
                <w:ilvl w:val="0"/>
                <w:numId w:val="5"/>
              </w:numPr>
              <w:tabs>
                <w:tab w:val="left" w:pos="314"/>
              </w:tabs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="002810FF" w:rsidRPr="006828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брабатывает ведомость по учету показателя.</w:t>
            </w:r>
          </w:p>
        </w:tc>
      </w:tr>
    </w:tbl>
    <w:p w14:paraId="7A094A16" w14:textId="77777777" w:rsidR="00C31576" w:rsidRDefault="00C315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6C396F" w14:textId="77777777" w:rsidR="0068287E" w:rsidRDefault="0068287E" w:rsidP="000805D5">
      <w:pPr>
        <w:pStyle w:val="af1"/>
        <w:numPr>
          <w:ilvl w:val="0"/>
          <w:numId w:val="1"/>
        </w:numPr>
        <w:tabs>
          <w:tab w:val="left" w:pos="993"/>
        </w:tabs>
        <w:spacing w:after="0" w:line="240" w:lineRule="auto"/>
        <w:ind w:left="426" w:hanging="426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6" w:name="_Toc235626387"/>
      <w:r>
        <w:rPr>
          <w:rFonts w:ascii="Arial" w:eastAsia="Times New Roman" w:hAnsi="Arial" w:cs="Arial"/>
          <w:b/>
          <w:sz w:val="24"/>
          <w:szCs w:val="24"/>
          <w:lang w:eastAsia="ru-RU"/>
        </w:rPr>
        <w:t>Нормативные ссылки</w:t>
      </w:r>
      <w:bookmarkEnd w:id="6"/>
    </w:p>
    <w:p w14:paraId="3FE43283" w14:textId="77777777" w:rsidR="00210EA1" w:rsidRDefault="00210EA1" w:rsidP="00210EA1">
      <w:pPr>
        <w:pStyle w:val="af1"/>
        <w:tabs>
          <w:tab w:val="left" w:pos="993"/>
        </w:tabs>
        <w:spacing w:after="0" w:line="240" w:lineRule="auto"/>
        <w:ind w:left="426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072A79A" w14:textId="77777777" w:rsidR="0068287E" w:rsidRPr="001B309F" w:rsidRDefault="0068287E" w:rsidP="000805D5">
      <w:pPr>
        <w:pStyle w:val="af1"/>
        <w:tabs>
          <w:tab w:val="left" w:pos="28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_Toc206764774"/>
      <w:bookmarkStart w:id="8" w:name="_Toc207002595"/>
      <w:r w:rsidRPr="001B309F">
        <w:rPr>
          <w:rFonts w:ascii="Arial" w:eastAsia="Times New Roman" w:hAnsi="Arial" w:cs="Arial"/>
          <w:sz w:val="24"/>
          <w:szCs w:val="24"/>
          <w:lang w:eastAsia="ru-RU"/>
        </w:rPr>
        <w:t>Трудовой кодекс Российской Федерации.</w:t>
      </w:r>
      <w:bookmarkEnd w:id="7"/>
      <w:bookmarkEnd w:id="8"/>
    </w:p>
    <w:p w14:paraId="39949AE2" w14:textId="77777777" w:rsidR="0068287E" w:rsidRDefault="0068287E" w:rsidP="000805D5">
      <w:pPr>
        <w:pStyle w:val="af1"/>
        <w:tabs>
          <w:tab w:val="left" w:pos="28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_Toc206764775"/>
      <w:bookmarkStart w:id="10" w:name="_Toc207002596"/>
      <w:r>
        <w:rPr>
          <w:rFonts w:ascii="Arial" w:eastAsia="Times New Roman" w:hAnsi="Arial" w:cs="Arial"/>
          <w:sz w:val="24"/>
          <w:szCs w:val="24"/>
          <w:lang w:eastAsia="ru-RU"/>
        </w:rPr>
        <w:t>Федеральный</w:t>
      </w:r>
      <w:r w:rsidRPr="001B309F">
        <w:rPr>
          <w:rFonts w:ascii="Arial" w:eastAsia="Times New Roman" w:hAnsi="Arial" w:cs="Arial"/>
          <w:sz w:val="24"/>
          <w:szCs w:val="24"/>
          <w:lang w:eastAsia="ru-RU"/>
        </w:rPr>
        <w:t xml:space="preserve"> закон от 29.12.2012 №</w:t>
      </w:r>
      <w:r w:rsidR="00D557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B309F">
        <w:rPr>
          <w:rFonts w:ascii="Arial" w:eastAsia="Times New Roman" w:hAnsi="Arial" w:cs="Arial"/>
          <w:sz w:val="24"/>
          <w:szCs w:val="24"/>
          <w:lang w:eastAsia="ru-RU"/>
        </w:rPr>
        <w:t>273-Ф3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B309F">
        <w:rPr>
          <w:rFonts w:ascii="Arial" w:eastAsia="Times New Roman" w:hAnsi="Arial" w:cs="Arial"/>
          <w:sz w:val="24"/>
          <w:szCs w:val="24"/>
          <w:lang w:eastAsia="ru-RU"/>
        </w:rPr>
        <w:t>«Об образовании в Российской Федерации».</w:t>
      </w:r>
      <w:bookmarkEnd w:id="9"/>
      <w:bookmarkEnd w:id="10"/>
    </w:p>
    <w:p w14:paraId="1506A513" w14:textId="77777777" w:rsidR="0068287E" w:rsidRDefault="0068287E" w:rsidP="000805D5">
      <w:pPr>
        <w:pStyle w:val="af1"/>
        <w:tabs>
          <w:tab w:val="left" w:pos="28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" w:name="_Toc207002597"/>
      <w:bookmarkStart w:id="12" w:name="_Toc206764776"/>
      <w:r>
        <w:rPr>
          <w:rFonts w:ascii="Arial" w:eastAsia="Times New Roman" w:hAnsi="Arial" w:cs="Arial"/>
          <w:sz w:val="24"/>
          <w:szCs w:val="24"/>
          <w:lang w:eastAsia="ru-RU"/>
        </w:rPr>
        <w:t>Устав Томского политехнического университета.</w:t>
      </w:r>
      <w:bookmarkEnd w:id="11"/>
    </w:p>
    <w:p w14:paraId="3AF77CA1" w14:textId="77777777" w:rsidR="0068287E" w:rsidRDefault="0068287E" w:rsidP="000805D5">
      <w:pPr>
        <w:pStyle w:val="af1"/>
        <w:tabs>
          <w:tab w:val="left" w:pos="28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_Toc207002598"/>
      <w:r w:rsidRPr="001B309F">
        <w:rPr>
          <w:rFonts w:ascii="Arial" w:eastAsia="Times New Roman" w:hAnsi="Arial" w:cs="Arial"/>
          <w:sz w:val="24"/>
          <w:szCs w:val="24"/>
          <w:lang w:eastAsia="ru-RU"/>
        </w:rPr>
        <w:t>Коллективный договор Томского политехнического университета на 2025 — 2027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B309F">
        <w:rPr>
          <w:rFonts w:ascii="Arial" w:eastAsia="Times New Roman" w:hAnsi="Arial" w:cs="Arial"/>
          <w:sz w:val="24"/>
          <w:szCs w:val="24"/>
          <w:lang w:eastAsia="ru-RU"/>
        </w:rPr>
        <w:t>годы.</w:t>
      </w:r>
      <w:bookmarkEnd w:id="12"/>
      <w:bookmarkEnd w:id="13"/>
    </w:p>
    <w:p w14:paraId="43750534" w14:textId="77777777" w:rsidR="00B95541" w:rsidRDefault="00B95541" w:rsidP="00B95541">
      <w:pPr>
        <w:tabs>
          <w:tab w:val="left" w:pos="851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B557820" w14:textId="77777777" w:rsidR="00210EA1" w:rsidRPr="00B95541" w:rsidRDefault="00210EA1" w:rsidP="00B95541">
      <w:pPr>
        <w:tabs>
          <w:tab w:val="left" w:pos="851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8EE5478" w14:textId="77777777" w:rsidR="00C31576" w:rsidRDefault="00BF26DA" w:rsidP="000805D5">
      <w:pPr>
        <w:pStyle w:val="af1"/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14" w:name="_Toc235626388"/>
      <w:r w:rsidRPr="001C1BAA">
        <w:rPr>
          <w:rFonts w:ascii="Arial" w:eastAsia="Times New Roman" w:hAnsi="Arial" w:cs="Arial"/>
          <w:b/>
          <w:sz w:val="24"/>
          <w:szCs w:val="24"/>
          <w:lang w:eastAsia="ru-RU"/>
        </w:rPr>
        <w:t>Термины, опре</w:t>
      </w:r>
      <w:r w:rsidR="0068287E">
        <w:rPr>
          <w:rFonts w:ascii="Arial" w:eastAsia="Times New Roman" w:hAnsi="Arial" w:cs="Arial"/>
          <w:b/>
          <w:sz w:val="24"/>
          <w:szCs w:val="24"/>
          <w:lang w:eastAsia="ru-RU"/>
        </w:rPr>
        <w:t>деления и сокращения</w:t>
      </w:r>
      <w:bookmarkEnd w:id="14"/>
    </w:p>
    <w:p w14:paraId="0A2B485A" w14:textId="77777777" w:rsidR="00210EA1" w:rsidRPr="001C1BAA" w:rsidRDefault="00210EA1" w:rsidP="00210EA1">
      <w:pPr>
        <w:pStyle w:val="af1"/>
        <w:tabs>
          <w:tab w:val="left" w:pos="851"/>
        </w:tabs>
        <w:spacing w:after="0" w:line="240" w:lineRule="auto"/>
        <w:ind w:left="426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983667C" w14:textId="77777777" w:rsidR="00C31576" w:rsidRPr="0068287E" w:rsidRDefault="0068287E" w:rsidP="002740C2">
      <w:pPr>
        <w:pStyle w:val="af1"/>
        <w:numPr>
          <w:ilvl w:val="1"/>
          <w:numId w:val="4"/>
        </w:numPr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0827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настоящем Регламенте используются следующие термины </w:t>
      </w:r>
      <w:r w:rsidR="0044064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660827">
        <w:rPr>
          <w:rFonts w:ascii="Arial" w:eastAsia="Times New Roman" w:hAnsi="Arial" w:cs="Arial"/>
          <w:sz w:val="24"/>
          <w:szCs w:val="24"/>
          <w:lang w:eastAsia="ru-RU"/>
        </w:rPr>
        <w:t>и определения:</w:t>
      </w:r>
    </w:p>
    <w:p w14:paraId="00FF68F6" w14:textId="77777777" w:rsidR="0068287E" w:rsidRPr="001C1BAA" w:rsidRDefault="0068287E" w:rsidP="00D557A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FFFFFF" w:fill="FFFFFF"/>
        </w:rPr>
      </w:pP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  <w:lang w:val="en-US"/>
        </w:rPr>
        <w:t>Corresponding</w:t>
      </w: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 xml:space="preserve"> </w:t>
      </w: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  <w:lang w:val="en-US"/>
        </w:rPr>
        <w:t>author</w:t>
      </w: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 xml:space="preserve"> 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>– автор, который отвечает за переписку с редакцией, возле его фамилии в журнале обычно стоит дополнительный знак.</w:t>
      </w:r>
    </w:p>
    <w:p w14:paraId="616A4489" w14:textId="77777777" w:rsidR="0068287E" w:rsidRPr="001C1BAA" w:rsidRDefault="0068287E" w:rsidP="00D557A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FFFFFF" w:fill="FFFFFF"/>
        </w:rPr>
      </w:pP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  <w:lang w:val="en-US"/>
        </w:rPr>
        <w:t>Scopus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 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 международная база данных цитирований (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  <w:lang w:val="en-US"/>
        </w:rPr>
        <w:t>Elsevier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>).</w:t>
      </w:r>
    </w:p>
    <w:p w14:paraId="44D42B30" w14:textId="77777777" w:rsidR="0068287E" w:rsidRPr="001C1BAA" w:rsidRDefault="0068287E" w:rsidP="00D557A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FFFFFF" w:fill="FFFFFF"/>
          <w:lang w:val="en-US"/>
        </w:rPr>
      </w:pP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  <w:lang w:val="en-US"/>
        </w:rPr>
        <w:t xml:space="preserve">Web of </w:t>
      </w:r>
      <w:r>
        <w:rPr>
          <w:rFonts w:ascii="Arial" w:hAnsi="Arial" w:cs="Arial"/>
          <w:b/>
          <w:color w:val="000000"/>
          <w:sz w:val="24"/>
          <w:szCs w:val="24"/>
          <w:shd w:val="clear" w:color="FFFFFF" w:fill="FFFFFF"/>
          <w:lang w:val="en-US"/>
        </w:rPr>
        <w:t>Science Core Collection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  <w:lang w:val="en-US"/>
        </w:rPr>
        <w:t xml:space="preserve"> – 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>международная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  <w:lang w:val="en-US"/>
        </w:rPr>
        <w:t xml:space="preserve"> 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>база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  <w:lang w:val="en-US"/>
        </w:rPr>
        <w:t xml:space="preserve"> 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>данных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  <w:lang w:val="en-US"/>
        </w:rPr>
        <w:t xml:space="preserve"> 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>цитирований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  <w:lang w:val="en-US"/>
        </w:rPr>
        <w:t xml:space="preserve"> (Clarivate Analytics).</w:t>
      </w:r>
    </w:p>
    <w:p w14:paraId="1A89B991" w14:textId="77777777" w:rsidR="00F019B5" w:rsidRPr="001C1BAA" w:rsidRDefault="00F019B5" w:rsidP="00D557A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1BAA">
        <w:rPr>
          <w:rFonts w:ascii="Arial" w:eastAsia="Times New Roman" w:hAnsi="Arial" w:cs="Arial"/>
          <w:b/>
          <w:sz w:val="24"/>
          <w:szCs w:val="24"/>
          <w:lang w:eastAsia="ru-RU"/>
        </w:rPr>
        <w:t>Аффилиация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 xml:space="preserve"> – п</w:t>
      </w:r>
      <w:r w:rsidRPr="001C1BAA">
        <w:rPr>
          <w:rFonts w:ascii="Arial" w:hAnsi="Arial" w:cs="Arial"/>
          <w:sz w:val="24"/>
          <w:szCs w:val="24"/>
        </w:rPr>
        <w:t>ринадлежность автора к определенной организации, месту выполнения работы, результаты которой изложены в научной статье.</w:t>
      </w:r>
    </w:p>
    <w:p w14:paraId="30A09D15" w14:textId="77777777" w:rsidR="00F019B5" w:rsidRPr="001C1BAA" w:rsidRDefault="00F019B5" w:rsidP="00D557A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Индивидуальный план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 xml:space="preserve"> –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приложение к 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>трудово</w:t>
      </w:r>
      <w:r>
        <w:rPr>
          <w:rFonts w:ascii="Arial" w:eastAsia="Times New Roman" w:hAnsi="Arial" w:cs="Arial"/>
          <w:sz w:val="24"/>
          <w:szCs w:val="24"/>
          <w:lang w:eastAsia="ru-RU"/>
        </w:rPr>
        <w:t>му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 xml:space="preserve"> договор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НПР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>, котор</w:t>
      </w:r>
      <w:r>
        <w:rPr>
          <w:rFonts w:ascii="Arial" w:eastAsia="Times New Roman" w:hAnsi="Arial" w:cs="Arial"/>
          <w:sz w:val="24"/>
          <w:szCs w:val="24"/>
          <w:lang w:eastAsia="ru-RU"/>
        </w:rPr>
        <w:t>ое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 xml:space="preserve"> устанавлив</w:t>
      </w:r>
      <w:r>
        <w:rPr>
          <w:rFonts w:ascii="Arial" w:eastAsia="Times New Roman" w:hAnsi="Arial" w:cs="Arial"/>
          <w:sz w:val="24"/>
          <w:szCs w:val="24"/>
          <w:lang w:eastAsia="ru-RU"/>
        </w:rPr>
        <w:t>ает</w:t>
      </w:r>
      <w:r w:rsidRPr="001C1BAA">
        <w:rPr>
          <w:rFonts w:ascii="Arial" w:eastAsia="Times New Roman" w:hAnsi="Arial" w:cs="Arial"/>
          <w:sz w:val="24"/>
          <w:szCs w:val="24"/>
          <w:lang w:eastAsia="ru-RU"/>
        </w:rPr>
        <w:t xml:space="preserve"> объем и виды работы на учебный год.</w:t>
      </w:r>
    </w:p>
    <w:p w14:paraId="1CB70B51" w14:textId="77777777" w:rsidR="00F019B5" w:rsidRPr="001C1BAA" w:rsidRDefault="00F019B5" w:rsidP="00D557A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FFFFFF" w:fill="FFFFFF"/>
        </w:rPr>
      </w:pPr>
      <w:r w:rsidRPr="001C1BAA">
        <w:rPr>
          <w:rFonts w:ascii="Arial" w:hAnsi="Arial" w:cs="Arial"/>
          <w:b/>
          <w:color w:val="000000"/>
          <w:sz w:val="24"/>
          <w:szCs w:val="24"/>
        </w:rPr>
        <w:t>Конференция уровня A*</w:t>
      </w:r>
      <w:r w:rsidRPr="001C1BAA">
        <w:rPr>
          <w:rFonts w:ascii="Arial" w:hAnsi="Arial" w:cs="Arial"/>
          <w:color w:val="000000"/>
          <w:sz w:val="24"/>
          <w:szCs w:val="24"/>
        </w:rPr>
        <w:t xml:space="preserve"> в области компьютерных наук – конференция, имеющая верхний уровень А* в рейтинге </w:t>
      </w:r>
      <w:r w:rsidRPr="001C1BAA">
        <w:rPr>
          <w:rFonts w:ascii="Arial" w:hAnsi="Arial" w:cs="Arial"/>
          <w:color w:val="000000"/>
          <w:sz w:val="24"/>
          <w:szCs w:val="24"/>
          <w:lang w:val="en-US"/>
        </w:rPr>
        <w:t>CORE</w:t>
      </w:r>
      <w:r w:rsidRPr="001C1BA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1BAA">
        <w:rPr>
          <w:rFonts w:ascii="Arial" w:hAnsi="Arial" w:cs="Arial"/>
          <w:color w:val="000000"/>
          <w:sz w:val="24"/>
          <w:szCs w:val="24"/>
          <w:lang w:val="en-US"/>
        </w:rPr>
        <w:t>Conference</w:t>
      </w:r>
      <w:r w:rsidRPr="001C1BA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1BAA">
        <w:rPr>
          <w:rFonts w:ascii="Arial" w:hAnsi="Arial" w:cs="Arial"/>
          <w:color w:val="000000"/>
          <w:sz w:val="24"/>
          <w:szCs w:val="24"/>
          <w:lang w:val="en-US"/>
        </w:rPr>
        <w:t>Rating</w:t>
      </w:r>
      <w:r w:rsidRPr="001C1BAA">
        <w:rPr>
          <w:rFonts w:ascii="Arial" w:hAnsi="Arial" w:cs="Arial"/>
          <w:color w:val="000000"/>
          <w:sz w:val="24"/>
          <w:szCs w:val="24"/>
        </w:rPr>
        <w:t xml:space="preserve"> (Ассоциация компьютерных исследований и образования).</w:t>
      </w:r>
    </w:p>
    <w:p w14:paraId="3539F05A" w14:textId="77777777" w:rsidR="00F019B5" w:rsidRPr="001C1BAA" w:rsidRDefault="00F019B5" w:rsidP="00D557A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FFFFFF" w:fill="FFFFFF"/>
        </w:rPr>
      </w:pPr>
      <w:r w:rsidRPr="009B2088"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>Н</w:t>
      </w:r>
      <w:r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>аучно-педагогический работник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 – работник ТПУ из числа профессорско-преподавательского состава и научных </w:t>
      </w:r>
      <w:r w:rsidR="006E2D27">
        <w:rPr>
          <w:rFonts w:ascii="Arial" w:hAnsi="Arial" w:cs="Arial"/>
          <w:color w:val="000000"/>
          <w:sz w:val="24"/>
          <w:szCs w:val="24"/>
          <w:shd w:val="clear" w:color="FFFFFF" w:fill="FFFFFF"/>
        </w:rPr>
        <w:t>работников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>, выполняющий показатели результативности академической деятельности и качества научной активности.</w:t>
      </w:r>
    </w:p>
    <w:p w14:paraId="0AC682F1" w14:textId="77777777" w:rsidR="00F019B5" w:rsidRPr="001C1BAA" w:rsidRDefault="00F019B5" w:rsidP="00D557A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FFFFFF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>Ответственный работник</w:t>
      </w: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 xml:space="preserve"> структурного подразделения ТПУ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 – работник ТПУ, назначаемый руководителем подразделения по служебной записке, ответственный </w:t>
      </w:r>
      <w:r w:rsidR="0044064D">
        <w:rPr>
          <w:rFonts w:ascii="Arial" w:hAnsi="Arial" w:cs="Arial"/>
          <w:color w:val="000000"/>
          <w:sz w:val="24"/>
          <w:szCs w:val="24"/>
          <w:shd w:val="clear" w:color="FFFFFF" w:fill="FFFFFF"/>
        </w:rPr>
        <w:br/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>за ввод данных по публикациям в ИПК «Сервер учета публикаций».</w:t>
      </w:r>
    </w:p>
    <w:p w14:paraId="7C9A0DA5" w14:textId="77777777" w:rsidR="00F019B5" w:rsidRPr="001C1BAA" w:rsidRDefault="00F019B5" w:rsidP="00D557A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FFFFFF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>Работник</w:t>
      </w: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 xml:space="preserve"> ОРПА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 – </w:t>
      </w:r>
      <w:r>
        <w:rPr>
          <w:rFonts w:ascii="Arial" w:hAnsi="Arial" w:cs="Arial"/>
          <w:color w:val="000000"/>
          <w:sz w:val="24"/>
          <w:szCs w:val="24"/>
          <w:shd w:val="clear" w:color="FFFFFF" w:fill="FFFFFF"/>
        </w:rPr>
        <w:t>работник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 ОРПА, осуществляющий учет, прием, проверку показателей, закрытие и обработку ведомостей.</w:t>
      </w:r>
    </w:p>
    <w:p w14:paraId="3D0A78B0" w14:textId="77777777" w:rsidR="00F019B5" w:rsidRPr="009B2088" w:rsidRDefault="00F019B5" w:rsidP="00D557A9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FFFFFF" w:fill="FFFFFF"/>
        </w:rPr>
      </w:pPr>
      <w:r w:rsidRPr="001C1BAA">
        <w:rPr>
          <w:rFonts w:ascii="Arial" w:hAnsi="Arial" w:cs="Arial"/>
          <w:b/>
          <w:color w:val="000000"/>
          <w:sz w:val="24"/>
          <w:szCs w:val="24"/>
          <w:shd w:val="clear" w:color="FFFFFF" w:fill="FFFFFF"/>
        </w:rPr>
        <w:t>Фракционная доля ТПУ</w:t>
      </w:r>
      <w:r w:rsidRPr="001C1BAA"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 – </w:t>
      </w:r>
      <w:r w:rsidRPr="009B2088">
        <w:rPr>
          <w:rFonts w:ascii="Arial" w:hAnsi="Arial" w:cs="Arial"/>
          <w:color w:val="000000"/>
          <w:sz w:val="24"/>
          <w:szCs w:val="24"/>
          <w:shd w:val="clear" w:color="FFFFFF" w:fill="FFFFFF"/>
        </w:rPr>
        <w:t>метод учета научных</w:t>
      </w:r>
      <w:r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 </w:t>
      </w:r>
      <w:r w:rsidRPr="009B2088">
        <w:rPr>
          <w:rFonts w:ascii="Arial" w:hAnsi="Arial" w:cs="Arial"/>
          <w:color w:val="000000"/>
          <w:sz w:val="24"/>
          <w:szCs w:val="24"/>
          <w:shd w:val="clear" w:color="FFFFFF" w:fill="FFFFFF"/>
        </w:rPr>
        <w:t>статей</w:t>
      </w:r>
      <w:r>
        <w:rPr>
          <w:rFonts w:ascii="Arial" w:hAnsi="Arial" w:cs="Arial"/>
          <w:color w:val="000000"/>
          <w:sz w:val="24"/>
          <w:szCs w:val="24"/>
          <w:shd w:val="clear" w:color="FFFFFF" w:fill="FFFFFF"/>
        </w:rPr>
        <w:t>,</w:t>
      </w:r>
      <w:r w:rsidRPr="009B2088">
        <w:rPr>
          <w:rFonts w:ascii="Arial" w:hAnsi="Arial" w:cs="Arial"/>
          <w:color w:val="040C28"/>
          <w:sz w:val="24"/>
          <w:szCs w:val="24"/>
        </w:rPr>
        <w:t xml:space="preserve"> написанных </w:t>
      </w:r>
      <w:r w:rsidR="0044064D">
        <w:rPr>
          <w:rFonts w:ascii="Arial" w:hAnsi="Arial" w:cs="Arial"/>
          <w:color w:val="040C28"/>
          <w:sz w:val="24"/>
          <w:szCs w:val="24"/>
        </w:rPr>
        <w:br/>
      </w:r>
      <w:r w:rsidRPr="009B2088">
        <w:rPr>
          <w:rFonts w:ascii="Arial" w:hAnsi="Arial" w:cs="Arial"/>
          <w:color w:val="040C28"/>
          <w:sz w:val="24"/>
          <w:szCs w:val="24"/>
        </w:rPr>
        <w:t>в соавторстве, доли статьи распределяются между организациями, в которых работают авторы статьи</w:t>
      </w:r>
      <w:r w:rsidRPr="009B2088">
        <w:rPr>
          <w:rFonts w:ascii="Arial" w:hAnsi="Arial" w:cs="Arial"/>
          <w:color w:val="000000"/>
          <w:sz w:val="24"/>
          <w:szCs w:val="24"/>
          <w:shd w:val="clear" w:color="FFFFFF" w:fill="FFFFFF"/>
        </w:rPr>
        <w:t xml:space="preserve">. Каждая статья равна одному баллу. Если у статьи несколько авторов, то балл каждого автора равен единице, деленной на число авторов. Если автор публикации аффилирован более чем с одной организацией, то балл автора делится поровну между аффилиациями. Университет получает балл за публикацию, равный сумме баллов всех авторов с его аффилиацией, если его авторы имеют одну аффилиацию, в противном случае университет получает балл автора, деленный </w:t>
      </w:r>
      <w:r w:rsidR="0044064D">
        <w:rPr>
          <w:rFonts w:ascii="Arial" w:hAnsi="Arial" w:cs="Arial"/>
          <w:color w:val="000000"/>
          <w:sz w:val="24"/>
          <w:szCs w:val="24"/>
          <w:shd w:val="clear" w:color="FFFFFF" w:fill="FFFFFF"/>
        </w:rPr>
        <w:br/>
      </w:r>
      <w:r w:rsidRPr="009B2088">
        <w:rPr>
          <w:rFonts w:ascii="Arial" w:hAnsi="Arial" w:cs="Arial"/>
          <w:color w:val="000000"/>
          <w:sz w:val="24"/>
          <w:szCs w:val="24"/>
          <w:shd w:val="clear" w:color="FFFFFF" w:fill="FFFFFF"/>
        </w:rPr>
        <w:t>на число его аффилиаций.</w:t>
      </w:r>
    </w:p>
    <w:p w14:paraId="55C4DA9E" w14:textId="77777777" w:rsidR="00C31576" w:rsidRPr="001C1BAA" w:rsidRDefault="00C31576" w:rsidP="00D557A9">
      <w:pPr>
        <w:spacing w:after="0"/>
        <w:rPr>
          <w:rFonts w:ascii="Arial" w:hAnsi="Arial" w:cs="Arial"/>
          <w:color w:val="000000"/>
          <w:sz w:val="24"/>
          <w:szCs w:val="24"/>
          <w:shd w:val="clear" w:color="FFFFFF" w:fill="FFFFFF"/>
        </w:rPr>
      </w:pPr>
    </w:p>
    <w:p w14:paraId="7C03C1B3" w14:textId="77777777" w:rsidR="00587392" w:rsidRPr="00660827" w:rsidRDefault="00587392" w:rsidP="002740C2">
      <w:pPr>
        <w:pStyle w:val="af1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5" w:name="_Toc206764790"/>
      <w:bookmarkStart w:id="16" w:name="_Toc207002610"/>
      <w:r w:rsidRPr="00660827">
        <w:rPr>
          <w:rFonts w:ascii="Arial" w:eastAsia="Times New Roman" w:hAnsi="Arial" w:cs="Arial"/>
          <w:sz w:val="24"/>
          <w:szCs w:val="24"/>
          <w:lang w:eastAsia="ru-RU"/>
        </w:rPr>
        <w:t>В настоящем Регламенте используются следующие сокращения:</w:t>
      </w:r>
      <w:bookmarkEnd w:id="15"/>
      <w:bookmarkEnd w:id="16"/>
    </w:p>
    <w:p w14:paraId="372AFC38" w14:textId="77777777" w:rsidR="00587392" w:rsidRPr="001C1BAA" w:rsidRDefault="00587392" w:rsidP="00D557A9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1C1BAA">
        <w:rPr>
          <w:rFonts w:ascii="Arial" w:eastAsia="Times New Roman" w:hAnsi="Arial" w:cs="Arial"/>
          <w:sz w:val="24"/>
          <w:szCs w:val="24"/>
          <w:lang w:val="en-US" w:eastAsia="ru-RU"/>
        </w:rPr>
        <w:t>CORE – Computing Research and Education</w:t>
      </w:r>
    </w:p>
    <w:p w14:paraId="071AC47E" w14:textId="77777777" w:rsidR="00587392" w:rsidRPr="001C1BAA" w:rsidRDefault="00587392" w:rsidP="00D557A9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1C1BAA">
        <w:rPr>
          <w:rFonts w:ascii="Arial" w:eastAsia="Times New Roman" w:hAnsi="Arial" w:cs="Arial"/>
          <w:sz w:val="24"/>
          <w:szCs w:val="24"/>
          <w:lang w:val="en-US" w:eastAsia="ru-RU"/>
        </w:rPr>
        <w:t>WoS CC – Web of Science Core Collection</w:t>
      </w:r>
    </w:p>
    <w:p w14:paraId="28F0C894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БД – база данных</w:t>
      </w:r>
    </w:p>
    <w:p w14:paraId="384B8F16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ВУЗ – высшее учебное заведение</w:t>
      </w:r>
    </w:p>
    <w:p w14:paraId="45BD171C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ИП - индивидуальный план</w:t>
      </w:r>
    </w:p>
    <w:p w14:paraId="022C5808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ИПК– информационно-программный комплекс</w:t>
      </w:r>
    </w:p>
    <w:p w14:paraId="7A39C9A0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ИПК СОУД – информационно-программный комплекс «Система обработки управленческой документации»</w:t>
      </w:r>
    </w:p>
    <w:p w14:paraId="15F8EB1A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lastRenderedPageBreak/>
        <w:t>НПР – научно-педагогический работник</w:t>
      </w:r>
    </w:p>
    <w:p w14:paraId="0960051D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ОРПА – отдел развития публикационной активности</w:t>
      </w:r>
    </w:p>
    <w:p w14:paraId="43B0D3A5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ТПУ – федеральное государственное автономное образовательное учреждение высшего образования «Национальный исследовательский Томский политехнический университет»</w:t>
      </w:r>
    </w:p>
    <w:p w14:paraId="71B43DED" w14:textId="77777777" w:rsidR="00587392" w:rsidRPr="0001438D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УН – управление по науке</w:t>
      </w:r>
    </w:p>
    <w:p w14:paraId="2AB896E6" w14:textId="77777777" w:rsidR="00587392" w:rsidRDefault="00587392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438D">
        <w:rPr>
          <w:rFonts w:ascii="Arial" w:hAnsi="Arial" w:cs="Arial"/>
          <w:sz w:val="24"/>
          <w:szCs w:val="24"/>
        </w:rPr>
        <w:t>УНСП – Управление проректора по науке и стратегическим проектам</w:t>
      </w:r>
    </w:p>
    <w:p w14:paraId="0681BB51" w14:textId="77777777" w:rsidR="00B95541" w:rsidRPr="0001438D" w:rsidRDefault="00B95541" w:rsidP="00D557A9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9FBCA06" w14:textId="77777777" w:rsidR="00C31576" w:rsidRPr="00210EA1" w:rsidRDefault="00BF26DA" w:rsidP="00E04510">
      <w:pPr>
        <w:pStyle w:val="af1"/>
        <w:numPr>
          <w:ilvl w:val="0"/>
          <w:numId w:val="1"/>
        </w:numPr>
        <w:tabs>
          <w:tab w:val="left" w:pos="567"/>
          <w:tab w:val="left" w:pos="1560"/>
          <w:tab w:val="left" w:pos="2410"/>
        </w:tabs>
        <w:spacing w:after="0" w:line="240" w:lineRule="auto"/>
        <w:ind w:left="426" w:hanging="426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17" w:name="_Toc235626389"/>
      <w:r w:rsidRPr="001C1B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Описание этапов процесса</w:t>
      </w:r>
      <w:bookmarkEnd w:id="17"/>
    </w:p>
    <w:p w14:paraId="0B82197B" w14:textId="77777777" w:rsidR="00210EA1" w:rsidRPr="001C1BAA" w:rsidRDefault="00210EA1" w:rsidP="00E04510">
      <w:pPr>
        <w:pStyle w:val="af1"/>
        <w:tabs>
          <w:tab w:val="left" w:pos="709"/>
          <w:tab w:val="left" w:pos="1701"/>
          <w:tab w:val="left" w:pos="2410"/>
        </w:tabs>
        <w:spacing w:after="0" w:line="240" w:lineRule="auto"/>
        <w:ind w:left="426" w:hanging="426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9183A3C" w14:textId="77777777" w:rsidR="00C31576" w:rsidRDefault="00114553" w:rsidP="00E04510">
      <w:pPr>
        <w:pStyle w:val="af1"/>
        <w:tabs>
          <w:tab w:val="left" w:pos="567"/>
          <w:tab w:val="left" w:pos="851"/>
        </w:tabs>
        <w:spacing w:after="0" w:line="240" w:lineRule="auto"/>
        <w:ind w:left="284" w:hanging="284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18" w:name="_Toc235626390"/>
      <w:r>
        <w:rPr>
          <w:rFonts w:ascii="Arial" w:hAnsi="Arial" w:cs="Arial"/>
          <w:b/>
          <w:sz w:val="24"/>
          <w:szCs w:val="24"/>
        </w:rPr>
        <w:t>5.1.</w:t>
      </w:r>
      <w:r>
        <w:rPr>
          <w:rFonts w:ascii="Arial" w:hAnsi="Arial" w:cs="Arial"/>
          <w:b/>
          <w:sz w:val="24"/>
          <w:szCs w:val="24"/>
        </w:rPr>
        <w:tab/>
      </w:r>
      <w:r w:rsidR="00BF26DA" w:rsidRPr="001C1BAA">
        <w:rPr>
          <w:rFonts w:ascii="Arial" w:hAnsi="Arial" w:cs="Arial"/>
          <w:b/>
          <w:sz w:val="24"/>
          <w:szCs w:val="24"/>
        </w:rPr>
        <w:t>Общие положения</w:t>
      </w:r>
      <w:bookmarkEnd w:id="18"/>
    </w:p>
    <w:p w14:paraId="517ECC43" w14:textId="77777777" w:rsidR="00210EA1" w:rsidRPr="001C1BAA" w:rsidRDefault="00210EA1" w:rsidP="00BD3AED">
      <w:pPr>
        <w:pStyle w:val="af1"/>
        <w:tabs>
          <w:tab w:val="left" w:pos="709"/>
          <w:tab w:val="left" w:pos="851"/>
        </w:tabs>
        <w:spacing w:after="0" w:line="240" w:lineRule="auto"/>
        <w:ind w:left="567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86F1696" w14:textId="77777777" w:rsidR="00C31576" w:rsidRPr="00D557A9" w:rsidRDefault="00A14306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>5</w:t>
      </w:r>
      <w:r w:rsidR="00BF26DA" w:rsidRPr="00D557A9">
        <w:rPr>
          <w:rFonts w:ascii="Arial" w:hAnsi="Arial" w:cs="Arial"/>
          <w:sz w:val="24"/>
          <w:szCs w:val="24"/>
        </w:rPr>
        <w:t>.1.1</w:t>
      </w:r>
      <w:r w:rsidRPr="00D557A9">
        <w:rPr>
          <w:rFonts w:ascii="Arial" w:hAnsi="Arial" w:cs="Arial"/>
          <w:sz w:val="24"/>
          <w:szCs w:val="24"/>
        </w:rPr>
        <w:t>.</w:t>
      </w:r>
      <w:r w:rsidR="00210EA1">
        <w:rPr>
          <w:rFonts w:ascii="Arial" w:hAnsi="Arial" w:cs="Arial"/>
          <w:sz w:val="24"/>
          <w:szCs w:val="24"/>
        </w:rPr>
        <w:tab/>
      </w:r>
      <w:r w:rsidR="00BF26DA" w:rsidRPr="00D557A9">
        <w:rPr>
          <w:rFonts w:ascii="Arial" w:hAnsi="Arial" w:cs="Arial"/>
          <w:sz w:val="24"/>
          <w:szCs w:val="24"/>
        </w:rPr>
        <w:t xml:space="preserve">Показатель результативности «Публикация по результатам участия </w:t>
      </w:r>
      <w:r w:rsidR="0044064D">
        <w:rPr>
          <w:rFonts w:ascii="Arial" w:hAnsi="Arial" w:cs="Arial"/>
          <w:sz w:val="24"/>
          <w:szCs w:val="24"/>
        </w:rPr>
        <w:br/>
      </w:r>
      <w:r w:rsidR="00BF26DA" w:rsidRPr="00D557A9">
        <w:rPr>
          <w:rFonts w:ascii="Arial" w:hAnsi="Arial" w:cs="Arial"/>
          <w:sz w:val="24"/>
          <w:szCs w:val="24"/>
        </w:rPr>
        <w:t>в конференциях уровня A</w:t>
      </w:r>
      <w:r w:rsidR="00D557A9" w:rsidRPr="00D557A9">
        <w:rPr>
          <w:rFonts w:ascii="Arial" w:hAnsi="Arial" w:cs="Arial"/>
          <w:sz w:val="24"/>
          <w:szCs w:val="24"/>
        </w:rPr>
        <w:t>*</w:t>
      </w:r>
      <w:r w:rsidR="00BF26DA" w:rsidRPr="00D557A9">
        <w:rPr>
          <w:rFonts w:ascii="Arial" w:hAnsi="Arial" w:cs="Arial"/>
          <w:sz w:val="24"/>
          <w:szCs w:val="24"/>
        </w:rPr>
        <w:t xml:space="preserve"> в области компьютерных наук, проиндексированная </w:t>
      </w:r>
      <w:r w:rsidR="0044064D">
        <w:rPr>
          <w:rFonts w:ascii="Arial" w:hAnsi="Arial" w:cs="Arial"/>
          <w:sz w:val="24"/>
          <w:szCs w:val="24"/>
        </w:rPr>
        <w:br/>
      </w:r>
      <w:r w:rsidR="00BF26DA" w:rsidRPr="00D557A9">
        <w:rPr>
          <w:rFonts w:ascii="Arial" w:hAnsi="Arial" w:cs="Arial"/>
          <w:sz w:val="24"/>
          <w:szCs w:val="24"/>
        </w:rPr>
        <w:t>в Scopus и/или W</w:t>
      </w:r>
      <w:r w:rsidR="00BF26DA" w:rsidRPr="00D557A9">
        <w:rPr>
          <w:rFonts w:ascii="Arial" w:hAnsi="Arial" w:cs="Arial"/>
          <w:sz w:val="24"/>
          <w:szCs w:val="24"/>
          <w:lang w:val="en-US"/>
        </w:rPr>
        <w:t>oS</w:t>
      </w:r>
      <w:r w:rsidR="00BF26DA" w:rsidRPr="00D557A9">
        <w:rPr>
          <w:rFonts w:ascii="Arial" w:hAnsi="Arial" w:cs="Arial"/>
          <w:sz w:val="24"/>
          <w:szCs w:val="24"/>
        </w:rPr>
        <w:t xml:space="preserve"> СС» относится к перечню показателей результативности академической деятельности и качества научной активности НПР</w:t>
      </w:r>
      <w:r w:rsidR="006E2D27">
        <w:rPr>
          <w:rFonts w:ascii="Arial" w:hAnsi="Arial" w:cs="Arial"/>
          <w:sz w:val="24"/>
          <w:szCs w:val="24"/>
        </w:rPr>
        <w:t>.</w:t>
      </w:r>
    </w:p>
    <w:p w14:paraId="28C22FB7" w14:textId="76A389EA" w:rsidR="00C31576" w:rsidRPr="00D557A9" w:rsidRDefault="00210EA1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19" w:name="_Toc206764794"/>
      <w:bookmarkStart w:id="20" w:name="_Toc207002614"/>
      <w:r w:rsidRPr="008518A5">
        <w:rPr>
          <w:rFonts w:ascii="Arial" w:hAnsi="Arial" w:cs="Arial"/>
          <w:sz w:val="24"/>
          <w:szCs w:val="24"/>
        </w:rPr>
        <w:t>5.1.2.</w:t>
      </w:r>
      <w:r w:rsidRPr="008518A5">
        <w:rPr>
          <w:rFonts w:ascii="Arial" w:hAnsi="Arial" w:cs="Arial"/>
          <w:sz w:val="24"/>
          <w:szCs w:val="24"/>
        </w:rPr>
        <w:tab/>
      </w:r>
      <w:r w:rsidR="00584D9E" w:rsidRPr="008518A5">
        <w:rPr>
          <w:rFonts w:ascii="Arial" w:hAnsi="Arial" w:cs="Arial"/>
          <w:sz w:val="24"/>
          <w:szCs w:val="24"/>
        </w:rPr>
        <w:t xml:space="preserve">Расчет значения показателя (баллов) производится исходя </w:t>
      </w:r>
      <w:r w:rsidR="00584D9E" w:rsidRPr="008518A5">
        <w:rPr>
          <w:rFonts w:ascii="Arial" w:hAnsi="Arial" w:cs="Arial"/>
          <w:sz w:val="24"/>
          <w:szCs w:val="24"/>
        </w:rPr>
        <w:br/>
        <w:t xml:space="preserve">из фракционной доли ТПУ в статье, которая распределяется между авторами </w:t>
      </w:r>
      <w:r w:rsidR="00584D9E" w:rsidRPr="008518A5">
        <w:rPr>
          <w:rFonts w:ascii="Arial" w:hAnsi="Arial" w:cs="Arial"/>
          <w:sz w:val="24"/>
          <w:szCs w:val="24"/>
        </w:rPr>
        <w:br/>
        <w:t>в соответствии с коэффициентами участия в написании публикации на основании служебной записки (приложение).</w:t>
      </w:r>
      <w:bookmarkEnd w:id="19"/>
      <w:bookmarkEnd w:id="20"/>
      <w:r w:rsidR="00584D9E" w:rsidRPr="00390CAD">
        <w:rPr>
          <w:rFonts w:ascii="Arial" w:hAnsi="Arial" w:cs="Arial"/>
          <w:sz w:val="24"/>
          <w:szCs w:val="24"/>
        </w:rPr>
        <w:t xml:space="preserve"> </w:t>
      </w:r>
      <w:r w:rsidR="00BF26DA" w:rsidRPr="00D557A9">
        <w:rPr>
          <w:rFonts w:ascii="Arial" w:hAnsi="Arial" w:cs="Arial"/>
          <w:sz w:val="24"/>
          <w:szCs w:val="24"/>
        </w:rPr>
        <w:t xml:space="preserve"> </w:t>
      </w:r>
    </w:p>
    <w:p w14:paraId="3CAD544D" w14:textId="77777777" w:rsidR="00C31576" w:rsidRPr="00D557A9" w:rsidRDefault="00BF26DA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>Долевое участие авторов ТПУ</w:t>
      </w:r>
      <w:r w:rsidR="004F70F9" w:rsidRPr="00D557A9">
        <w:rPr>
          <w:rFonts w:ascii="Arial" w:hAnsi="Arial" w:cs="Arial"/>
          <w:sz w:val="24"/>
          <w:szCs w:val="24"/>
        </w:rPr>
        <w:t xml:space="preserve"> </w:t>
      </w:r>
      <w:r w:rsidRPr="00D557A9">
        <w:rPr>
          <w:rFonts w:ascii="Arial" w:hAnsi="Arial" w:cs="Arial"/>
          <w:sz w:val="24"/>
          <w:szCs w:val="24"/>
        </w:rPr>
        <w:t xml:space="preserve">– </w:t>
      </w:r>
      <w:r w:rsidR="00A14306" w:rsidRPr="00D557A9">
        <w:rPr>
          <w:rFonts w:ascii="Arial" w:hAnsi="Arial" w:cs="Arial"/>
          <w:sz w:val="24"/>
          <w:szCs w:val="24"/>
        </w:rPr>
        <w:t>работников/бывших работников</w:t>
      </w:r>
      <w:r w:rsidRPr="00D557A9">
        <w:rPr>
          <w:rFonts w:ascii="Arial" w:hAnsi="Arial" w:cs="Arial"/>
          <w:sz w:val="24"/>
          <w:szCs w:val="24"/>
        </w:rPr>
        <w:t xml:space="preserve"> ТПУ (с даты увольнения которых прошло менее года на момент внесения публикации </w:t>
      </w:r>
      <w:r w:rsidR="0044064D">
        <w:rPr>
          <w:rFonts w:ascii="Arial" w:hAnsi="Arial" w:cs="Arial"/>
          <w:sz w:val="24"/>
          <w:szCs w:val="24"/>
        </w:rPr>
        <w:br/>
      </w:r>
      <w:r w:rsidRPr="00D557A9">
        <w:rPr>
          <w:rFonts w:ascii="Arial" w:hAnsi="Arial" w:cs="Arial"/>
          <w:sz w:val="24"/>
          <w:szCs w:val="24"/>
        </w:rPr>
        <w:t>на сервер)</w:t>
      </w:r>
      <w:r w:rsidR="00A14306" w:rsidRPr="00D557A9">
        <w:rPr>
          <w:rFonts w:ascii="Arial" w:hAnsi="Arial" w:cs="Arial"/>
          <w:sz w:val="24"/>
          <w:szCs w:val="24"/>
        </w:rPr>
        <w:t>/</w:t>
      </w:r>
      <w:r w:rsidRPr="00D557A9">
        <w:rPr>
          <w:rFonts w:ascii="Arial" w:hAnsi="Arial" w:cs="Arial"/>
          <w:sz w:val="24"/>
          <w:szCs w:val="24"/>
        </w:rPr>
        <w:t>студентов</w:t>
      </w:r>
      <w:r w:rsidR="00A14306" w:rsidRPr="00D557A9">
        <w:rPr>
          <w:rFonts w:ascii="Arial" w:hAnsi="Arial" w:cs="Arial"/>
          <w:sz w:val="24"/>
          <w:szCs w:val="24"/>
        </w:rPr>
        <w:t>/</w:t>
      </w:r>
      <w:r w:rsidRPr="00D557A9">
        <w:rPr>
          <w:rFonts w:ascii="Arial" w:hAnsi="Arial" w:cs="Arial"/>
          <w:sz w:val="24"/>
          <w:szCs w:val="24"/>
        </w:rPr>
        <w:t xml:space="preserve">аспирантов должно быть не менее 0,01.  </w:t>
      </w:r>
    </w:p>
    <w:p w14:paraId="6087D920" w14:textId="77777777" w:rsidR="00C31576" w:rsidRPr="00D557A9" w:rsidRDefault="00BF26DA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 xml:space="preserve">Коэффициент участия аспирантов и студентов (не являющихся </w:t>
      </w:r>
      <w:r w:rsidR="00A14306" w:rsidRPr="00D557A9">
        <w:rPr>
          <w:rFonts w:ascii="Arial" w:hAnsi="Arial" w:cs="Arial"/>
          <w:sz w:val="24"/>
          <w:szCs w:val="24"/>
        </w:rPr>
        <w:t>работниками</w:t>
      </w:r>
      <w:r w:rsidRPr="00D557A9">
        <w:rPr>
          <w:rFonts w:ascii="Arial" w:hAnsi="Arial" w:cs="Arial"/>
          <w:sz w:val="24"/>
          <w:szCs w:val="24"/>
        </w:rPr>
        <w:t xml:space="preserve"> </w:t>
      </w:r>
      <w:r w:rsidR="0044064D">
        <w:rPr>
          <w:rFonts w:ascii="Arial" w:hAnsi="Arial" w:cs="Arial"/>
          <w:sz w:val="24"/>
          <w:szCs w:val="24"/>
        </w:rPr>
        <w:br/>
      </w:r>
      <w:r w:rsidRPr="00D557A9">
        <w:rPr>
          <w:rFonts w:ascii="Arial" w:hAnsi="Arial" w:cs="Arial"/>
          <w:sz w:val="24"/>
          <w:szCs w:val="24"/>
        </w:rPr>
        <w:t xml:space="preserve">на дату учета публикации) переходит на руководителя из числа авторов публикации, указанного в служебной записке.   </w:t>
      </w:r>
    </w:p>
    <w:p w14:paraId="56A18195" w14:textId="77777777" w:rsidR="00C31576" w:rsidRPr="00D557A9" w:rsidRDefault="00BF26DA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 xml:space="preserve">Соавторы из сторонних организаций считаются «сторонними личностями» </w:t>
      </w:r>
      <w:r w:rsidR="0044064D">
        <w:rPr>
          <w:rFonts w:ascii="Arial" w:hAnsi="Arial" w:cs="Arial"/>
          <w:sz w:val="24"/>
          <w:szCs w:val="24"/>
        </w:rPr>
        <w:br/>
      </w:r>
      <w:r w:rsidRPr="00D557A9">
        <w:rPr>
          <w:rFonts w:ascii="Arial" w:hAnsi="Arial" w:cs="Arial"/>
          <w:sz w:val="24"/>
          <w:szCs w:val="24"/>
        </w:rPr>
        <w:t xml:space="preserve">с коэффициентом участия - 0.  </w:t>
      </w:r>
    </w:p>
    <w:p w14:paraId="0CF50C9F" w14:textId="77777777" w:rsidR="00C31576" w:rsidRPr="00D557A9" w:rsidRDefault="00BF26DA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 xml:space="preserve">Если одним из соавторов публикации является обучающийся (студент, аспирант), то начисляются дополнительно 5% баллов на статью.  </w:t>
      </w:r>
    </w:p>
    <w:p w14:paraId="2FF1DAEC" w14:textId="77777777" w:rsidR="00C31576" w:rsidRPr="00D557A9" w:rsidRDefault="00BF26DA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 xml:space="preserve">Если в публикации </w:t>
      </w:r>
      <w:r w:rsidR="00360A6D">
        <w:rPr>
          <w:rFonts w:ascii="Arial" w:hAnsi="Arial" w:cs="Arial"/>
          <w:sz w:val="24"/>
          <w:szCs w:val="24"/>
        </w:rPr>
        <w:t>«</w:t>
      </w:r>
      <w:r w:rsidRPr="00D557A9">
        <w:rPr>
          <w:rFonts w:ascii="Arial" w:hAnsi="Arial" w:cs="Arial"/>
          <w:sz w:val="24"/>
          <w:szCs w:val="24"/>
        </w:rPr>
        <w:t>corresponding author</w:t>
      </w:r>
      <w:r w:rsidR="00360A6D">
        <w:rPr>
          <w:rFonts w:ascii="Arial" w:hAnsi="Arial" w:cs="Arial"/>
          <w:sz w:val="24"/>
          <w:szCs w:val="24"/>
        </w:rPr>
        <w:t>»</w:t>
      </w:r>
      <w:r w:rsidRPr="00D557A9">
        <w:rPr>
          <w:rFonts w:ascii="Arial" w:hAnsi="Arial" w:cs="Arial"/>
          <w:sz w:val="24"/>
          <w:szCs w:val="24"/>
        </w:rPr>
        <w:t xml:space="preserve"> из ТПУ, то начисляются дополнительно 10% баллов на статью.</w:t>
      </w:r>
    </w:p>
    <w:p w14:paraId="6C685B2F" w14:textId="77777777" w:rsidR="00C31576" w:rsidRPr="00D557A9" w:rsidRDefault="00210EA1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5.1.3.</w:t>
      </w:r>
      <w:r>
        <w:rPr>
          <w:rFonts w:ascii="Arial" w:hAnsi="Arial" w:cs="Arial"/>
          <w:sz w:val="24"/>
          <w:szCs w:val="24"/>
        </w:rPr>
        <w:tab/>
      </w:r>
      <w:r w:rsidR="00BF26DA" w:rsidRPr="00D557A9">
        <w:rPr>
          <w:rFonts w:ascii="Arial" w:hAnsi="Arial" w:cs="Arial"/>
          <w:sz w:val="24"/>
          <w:szCs w:val="24"/>
        </w:rPr>
        <w:t>В счет показателя «Публикация по результатам участия в конференциях уровня A</w:t>
      </w:r>
      <w:r w:rsidR="00D557A9" w:rsidRPr="00D557A9">
        <w:rPr>
          <w:rFonts w:ascii="Arial" w:hAnsi="Arial" w:cs="Arial"/>
          <w:sz w:val="24"/>
          <w:szCs w:val="24"/>
        </w:rPr>
        <w:t>*</w:t>
      </w:r>
      <w:r w:rsidR="00BF26DA" w:rsidRPr="00D557A9">
        <w:rPr>
          <w:rFonts w:ascii="Arial" w:hAnsi="Arial" w:cs="Arial"/>
          <w:sz w:val="24"/>
          <w:szCs w:val="24"/>
        </w:rPr>
        <w:t xml:space="preserve"> в области компьютерных наук, проиндексированная в Scopus и/или WoS СС», учитываются публикации, изданные по результатам выступления на одной </w:t>
      </w:r>
      <w:r w:rsidR="0044064D">
        <w:rPr>
          <w:rFonts w:ascii="Arial" w:hAnsi="Arial" w:cs="Arial"/>
          <w:sz w:val="24"/>
          <w:szCs w:val="24"/>
        </w:rPr>
        <w:br/>
      </w:r>
      <w:r w:rsidR="00BF26DA" w:rsidRPr="00D557A9">
        <w:rPr>
          <w:rFonts w:ascii="Arial" w:hAnsi="Arial" w:cs="Arial"/>
          <w:sz w:val="24"/>
          <w:szCs w:val="24"/>
        </w:rPr>
        <w:t xml:space="preserve">из конференций, имеющих рейтинг A* по версии CORE </w:t>
      </w:r>
      <w:r w:rsidR="00BF26DA" w:rsidRPr="00D83AE1">
        <w:rPr>
          <w:rFonts w:ascii="Arial" w:hAnsi="Arial" w:cs="Arial"/>
          <w:sz w:val="24"/>
          <w:szCs w:val="24"/>
        </w:rPr>
        <w:t>202</w:t>
      </w:r>
      <w:r w:rsidR="00D83AE1" w:rsidRPr="00D83AE1">
        <w:rPr>
          <w:rFonts w:ascii="Arial" w:hAnsi="Arial" w:cs="Arial"/>
          <w:sz w:val="24"/>
          <w:szCs w:val="24"/>
        </w:rPr>
        <w:t>6</w:t>
      </w:r>
      <w:r w:rsidR="00BF26DA" w:rsidRPr="00D557A9">
        <w:rPr>
          <w:rFonts w:ascii="Arial" w:hAnsi="Arial" w:cs="Arial"/>
          <w:sz w:val="24"/>
          <w:szCs w:val="24"/>
        </w:rPr>
        <w:t xml:space="preserve"> года и обозначенные </w:t>
      </w:r>
      <w:r w:rsidR="0044064D">
        <w:rPr>
          <w:rFonts w:ascii="Arial" w:hAnsi="Arial" w:cs="Arial"/>
          <w:sz w:val="24"/>
          <w:szCs w:val="24"/>
        </w:rPr>
        <w:br/>
      </w:r>
      <w:r w:rsidR="00BF26DA" w:rsidRPr="00D557A9">
        <w:rPr>
          <w:rFonts w:ascii="Arial" w:hAnsi="Arial" w:cs="Arial"/>
          <w:sz w:val="24"/>
          <w:szCs w:val="24"/>
        </w:rPr>
        <w:t>в БД SCOPUS или WoS CC как «Conference paper/Proceedings paper</w:t>
      </w:r>
      <w:r w:rsidR="009B4B52" w:rsidRPr="00D557A9">
        <w:rPr>
          <w:rFonts w:ascii="Arial" w:hAnsi="Arial" w:cs="Arial"/>
          <w:sz w:val="24"/>
          <w:szCs w:val="24"/>
        </w:rPr>
        <w:t xml:space="preserve">» </w:t>
      </w:r>
      <w:r w:rsidR="0044064D">
        <w:rPr>
          <w:rFonts w:ascii="Arial" w:hAnsi="Arial" w:cs="Arial"/>
          <w:sz w:val="24"/>
          <w:szCs w:val="24"/>
        </w:rPr>
        <w:br/>
      </w:r>
      <w:r w:rsidR="009B4B52" w:rsidRPr="00D557A9">
        <w:rPr>
          <w:rFonts w:ascii="Arial" w:hAnsi="Arial" w:cs="Arial"/>
          <w:sz w:val="24"/>
          <w:szCs w:val="24"/>
        </w:rPr>
        <w:t>или «Article</w:t>
      </w:r>
      <w:r w:rsidR="00BF26DA" w:rsidRPr="00D557A9">
        <w:rPr>
          <w:rFonts w:ascii="Arial" w:hAnsi="Arial" w:cs="Arial"/>
          <w:sz w:val="24"/>
          <w:szCs w:val="24"/>
        </w:rPr>
        <w:t xml:space="preserve">/Review». </w:t>
      </w:r>
    </w:p>
    <w:p w14:paraId="7A7F16E7" w14:textId="77777777" w:rsidR="00C31576" w:rsidRPr="00D557A9" w:rsidRDefault="00BF26DA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>Публикацией по результатам выступления на конференции считается только публикация, в записи которой в БД WoS CC или Scopus в поле «Конференция» указано название данной конференции.</w:t>
      </w:r>
    </w:p>
    <w:p w14:paraId="789E8D6E" w14:textId="77777777" w:rsidR="00C31576" w:rsidRPr="00D557A9" w:rsidRDefault="00BF26DA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>К учету принимаются публикации, соответствующие всем указанным критериям:</w:t>
      </w:r>
    </w:p>
    <w:p w14:paraId="75A4BC5A" w14:textId="77777777" w:rsidR="00C31576" w:rsidRPr="00D557A9" w:rsidRDefault="00210EA1" w:rsidP="002740C2">
      <w:pPr>
        <w:pStyle w:val="a3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</w:t>
      </w:r>
      <w:r>
        <w:rPr>
          <w:rFonts w:ascii="Arial" w:hAnsi="Arial" w:cs="Arial"/>
          <w:sz w:val="24"/>
          <w:szCs w:val="24"/>
        </w:rPr>
        <w:tab/>
      </w:r>
      <w:r w:rsidR="00BF26DA" w:rsidRPr="00D557A9">
        <w:rPr>
          <w:rFonts w:ascii="Arial" w:hAnsi="Arial" w:cs="Arial"/>
          <w:sz w:val="24"/>
          <w:szCs w:val="24"/>
        </w:rPr>
        <w:t>проиндексированные в БД WoS CC или Scopus;</w:t>
      </w:r>
    </w:p>
    <w:p w14:paraId="4BDAD197" w14:textId="77777777" w:rsidR="00C31576" w:rsidRPr="00D557A9" w:rsidRDefault="00210EA1" w:rsidP="002740C2">
      <w:pPr>
        <w:pStyle w:val="a3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б)</w:t>
      </w:r>
      <w:r>
        <w:rPr>
          <w:rFonts w:ascii="Arial" w:hAnsi="Arial" w:cs="Arial"/>
          <w:sz w:val="24"/>
          <w:szCs w:val="24"/>
        </w:rPr>
        <w:tab/>
      </w:r>
      <w:r w:rsidR="00BF26DA" w:rsidRPr="00D557A9">
        <w:rPr>
          <w:rFonts w:ascii="Arial" w:hAnsi="Arial" w:cs="Arial"/>
          <w:sz w:val="24"/>
          <w:szCs w:val="24"/>
        </w:rPr>
        <w:t xml:space="preserve">аффилированные с ТПУ, </w:t>
      </w:r>
      <w:r w:rsidR="00473304" w:rsidRPr="00D557A9">
        <w:rPr>
          <w:rFonts w:ascii="Arial" w:hAnsi="Arial" w:cs="Arial"/>
          <w:bCs/>
          <w:sz w:val="24"/>
          <w:szCs w:val="24"/>
        </w:rPr>
        <w:t xml:space="preserve">Рекомендуемый формат: </w:t>
      </w:r>
      <w:r w:rsidR="00BF26DA" w:rsidRPr="00D557A9">
        <w:rPr>
          <w:rFonts w:ascii="Arial" w:hAnsi="Arial" w:cs="Arial"/>
          <w:sz w:val="24"/>
          <w:szCs w:val="24"/>
        </w:rPr>
        <w:t>«National Research Tomsk Polytechnic University» или «Tomsk Polytechnic University», без указания школ, отделений;</w:t>
      </w:r>
    </w:p>
    <w:p w14:paraId="24A7624D" w14:textId="48A543FF" w:rsidR="00C31576" w:rsidRPr="00D557A9" w:rsidRDefault="009B4B52" w:rsidP="002740C2">
      <w:pPr>
        <w:pStyle w:val="a3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557A9">
        <w:rPr>
          <w:rFonts w:ascii="Arial" w:hAnsi="Arial" w:cs="Arial"/>
          <w:sz w:val="24"/>
          <w:szCs w:val="24"/>
        </w:rPr>
        <w:t>в</w:t>
      </w:r>
      <w:r w:rsidR="00210EA1">
        <w:rPr>
          <w:rFonts w:ascii="Arial" w:hAnsi="Arial" w:cs="Arial"/>
          <w:sz w:val="24"/>
          <w:szCs w:val="24"/>
        </w:rPr>
        <w:t>)</w:t>
      </w:r>
      <w:r w:rsidR="00210EA1">
        <w:rPr>
          <w:rFonts w:ascii="Arial" w:hAnsi="Arial" w:cs="Arial"/>
          <w:sz w:val="24"/>
          <w:szCs w:val="24"/>
        </w:rPr>
        <w:tab/>
      </w:r>
      <w:r w:rsidR="00BF26DA" w:rsidRPr="00D557A9">
        <w:rPr>
          <w:rFonts w:ascii="Arial" w:hAnsi="Arial" w:cs="Arial"/>
          <w:sz w:val="24"/>
          <w:szCs w:val="24"/>
        </w:rPr>
        <w:t>обеспеченные сопроводительными документами</w:t>
      </w:r>
      <w:r w:rsidR="000805D5">
        <w:rPr>
          <w:rFonts w:ascii="Arial" w:hAnsi="Arial" w:cs="Arial"/>
          <w:sz w:val="24"/>
          <w:szCs w:val="24"/>
        </w:rPr>
        <w:t xml:space="preserve">, предусмотренными </w:t>
      </w:r>
      <w:r w:rsidR="00D557A9">
        <w:rPr>
          <w:rFonts w:ascii="Arial" w:hAnsi="Arial" w:cs="Arial"/>
          <w:sz w:val="24"/>
          <w:szCs w:val="24"/>
        </w:rPr>
        <w:t>пункт</w:t>
      </w:r>
      <w:r w:rsidR="000805D5">
        <w:rPr>
          <w:rFonts w:ascii="Arial" w:hAnsi="Arial" w:cs="Arial"/>
          <w:sz w:val="24"/>
          <w:szCs w:val="24"/>
        </w:rPr>
        <w:t>ами</w:t>
      </w:r>
      <w:r w:rsidR="00383107" w:rsidRPr="00D557A9">
        <w:rPr>
          <w:rFonts w:ascii="Arial" w:hAnsi="Arial" w:cs="Arial"/>
          <w:sz w:val="24"/>
          <w:szCs w:val="24"/>
        </w:rPr>
        <w:t xml:space="preserve"> </w:t>
      </w:r>
      <w:r w:rsidR="00473304" w:rsidRPr="00D557A9">
        <w:rPr>
          <w:rFonts w:ascii="Arial" w:hAnsi="Arial" w:cs="Arial"/>
          <w:sz w:val="24"/>
          <w:szCs w:val="24"/>
        </w:rPr>
        <w:t>5</w:t>
      </w:r>
      <w:r w:rsidR="00BF26DA" w:rsidRPr="00D557A9">
        <w:rPr>
          <w:rFonts w:ascii="Arial" w:hAnsi="Arial" w:cs="Arial"/>
          <w:sz w:val="24"/>
          <w:szCs w:val="24"/>
        </w:rPr>
        <w:t>.1.</w:t>
      </w:r>
      <w:r w:rsidR="00687D47">
        <w:rPr>
          <w:rFonts w:ascii="Arial" w:hAnsi="Arial" w:cs="Arial"/>
          <w:sz w:val="24"/>
          <w:szCs w:val="24"/>
        </w:rPr>
        <w:t>4</w:t>
      </w:r>
      <w:r w:rsidR="00D557A9">
        <w:rPr>
          <w:rFonts w:ascii="Arial" w:hAnsi="Arial" w:cs="Arial"/>
          <w:sz w:val="24"/>
          <w:szCs w:val="24"/>
        </w:rPr>
        <w:t>,</w:t>
      </w:r>
      <w:r w:rsidR="00BF26DA" w:rsidRPr="00D557A9">
        <w:rPr>
          <w:rFonts w:ascii="Arial" w:hAnsi="Arial" w:cs="Arial"/>
          <w:sz w:val="24"/>
          <w:szCs w:val="24"/>
        </w:rPr>
        <w:t xml:space="preserve"> </w:t>
      </w:r>
      <w:r w:rsidR="00473304" w:rsidRPr="00D557A9">
        <w:rPr>
          <w:rFonts w:ascii="Arial" w:hAnsi="Arial" w:cs="Arial"/>
          <w:sz w:val="24"/>
          <w:szCs w:val="24"/>
        </w:rPr>
        <w:t>5</w:t>
      </w:r>
      <w:r w:rsidR="00BF26DA" w:rsidRPr="00D557A9">
        <w:rPr>
          <w:rFonts w:ascii="Arial" w:hAnsi="Arial" w:cs="Arial"/>
          <w:sz w:val="24"/>
          <w:szCs w:val="24"/>
        </w:rPr>
        <w:t>.1.</w:t>
      </w:r>
      <w:r w:rsidR="00687D47">
        <w:rPr>
          <w:rFonts w:ascii="Arial" w:hAnsi="Arial" w:cs="Arial"/>
          <w:sz w:val="24"/>
          <w:szCs w:val="24"/>
        </w:rPr>
        <w:t>5</w:t>
      </w:r>
      <w:r w:rsidR="000805D5">
        <w:rPr>
          <w:rFonts w:ascii="Arial" w:hAnsi="Arial" w:cs="Arial"/>
          <w:sz w:val="24"/>
          <w:szCs w:val="24"/>
        </w:rPr>
        <w:t>,</w:t>
      </w:r>
      <w:r w:rsidR="00BF26DA" w:rsidRPr="00D557A9">
        <w:rPr>
          <w:rFonts w:ascii="Arial" w:hAnsi="Arial" w:cs="Arial"/>
          <w:sz w:val="24"/>
          <w:szCs w:val="24"/>
        </w:rPr>
        <w:t xml:space="preserve"> </w:t>
      </w:r>
      <w:r w:rsidR="00473304" w:rsidRPr="00D557A9">
        <w:rPr>
          <w:rFonts w:ascii="Arial" w:hAnsi="Arial" w:cs="Arial"/>
          <w:sz w:val="24"/>
          <w:szCs w:val="24"/>
        </w:rPr>
        <w:t>п</w:t>
      </w:r>
      <w:r w:rsidR="00BF26DA" w:rsidRPr="00D557A9">
        <w:rPr>
          <w:rFonts w:ascii="Arial" w:hAnsi="Arial" w:cs="Arial"/>
          <w:sz w:val="24"/>
          <w:szCs w:val="24"/>
        </w:rPr>
        <w:t>риложение</w:t>
      </w:r>
      <w:r w:rsidR="000805D5">
        <w:rPr>
          <w:rFonts w:ascii="Arial" w:hAnsi="Arial" w:cs="Arial"/>
          <w:sz w:val="24"/>
          <w:szCs w:val="24"/>
        </w:rPr>
        <w:t>м</w:t>
      </w:r>
      <w:r w:rsidR="00DA57BD">
        <w:rPr>
          <w:rFonts w:ascii="Arial" w:hAnsi="Arial" w:cs="Arial"/>
          <w:sz w:val="24"/>
          <w:szCs w:val="24"/>
        </w:rPr>
        <w:t xml:space="preserve"> к настоящему Регламенту</w:t>
      </w:r>
      <w:r w:rsidR="00BF26DA" w:rsidRPr="00D557A9">
        <w:rPr>
          <w:rFonts w:ascii="Arial" w:hAnsi="Arial" w:cs="Arial"/>
          <w:sz w:val="24"/>
          <w:szCs w:val="24"/>
        </w:rPr>
        <w:t>;</w:t>
      </w:r>
    </w:p>
    <w:p w14:paraId="4472F2A6" w14:textId="77777777" w:rsidR="00C31576" w:rsidRPr="00D557A9" w:rsidRDefault="00210EA1" w:rsidP="002740C2">
      <w:pPr>
        <w:pStyle w:val="a3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</w:t>
      </w:r>
      <w:r>
        <w:rPr>
          <w:rFonts w:ascii="Arial" w:hAnsi="Arial" w:cs="Arial"/>
          <w:sz w:val="24"/>
          <w:szCs w:val="24"/>
        </w:rPr>
        <w:tab/>
      </w:r>
      <w:r w:rsidR="00BF26DA" w:rsidRPr="00D557A9">
        <w:rPr>
          <w:rFonts w:ascii="Arial" w:hAnsi="Arial" w:cs="Arial"/>
          <w:sz w:val="24"/>
          <w:szCs w:val="24"/>
        </w:rPr>
        <w:t xml:space="preserve">имеющие выходные данные доступные на сайте журнала (сборника) </w:t>
      </w:r>
      <w:r w:rsidR="0044064D">
        <w:rPr>
          <w:rFonts w:ascii="Arial" w:hAnsi="Arial" w:cs="Arial"/>
          <w:sz w:val="24"/>
          <w:szCs w:val="24"/>
        </w:rPr>
        <w:br/>
      </w:r>
      <w:r w:rsidR="00BF26DA" w:rsidRPr="00D557A9">
        <w:rPr>
          <w:rFonts w:ascii="Arial" w:hAnsi="Arial" w:cs="Arial"/>
          <w:sz w:val="24"/>
          <w:szCs w:val="24"/>
        </w:rPr>
        <w:t>(год, номер издания, кол-во страниц, DOI);</w:t>
      </w:r>
    </w:p>
    <w:p w14:paraId="08D39982" w14:textId="77777777" w:rsidR="00C31576" w:rsidRPr="008518A5" w:rsidRDefault="00114553" w:rsidP="002740C2">
      <w:pPr>
        <w:pStyle w:val="a3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518A5">
        <w:rPr>
          <w:rFonts w:ascii="Arial" w:hAnsi="Arial" w:cs="Arial"/>
          <w:sz w:val="24"/>
          <w:szCs w:val="24"/>
        </w:rPr>
        <w:t>д</w:t>
      </w:r>
      <w:r w:rsidR="00210EA1" w:rsidRPr="008518A5">
        <w:rPr>
          <w:rFonts w:ascii="Arial" w:hAnsi="Arial" w:cs="Arial"/>
          <w:sz w:val="24"/>
          <w:szCs w:val="24"/>
        </w:rPr>
        <w:t>)</w:t>
      </w:r>
      <w:r w:rsidR="00210EA1" w:rsidRPr="008518A5">
        <w:rPr>
          <w:rFonts w:ascii="Arial" w:hAnsi="Arial" w:cs="Arial"/>
          <w:sz w:val="24"/>
          <w:szCs w:val="24"/>
        </w:rPr>
        <w:tab/>
      </w:r>
      <w:r w:rsidR="009B722D" w:rsidRPr="008518A5">
        <w:rPr>
          <w:rFonts w:ascii="Arial" w:hAnsi="Arial" w:cs="Arial"/>
          <w:bCs/>
          <w:sz w:val="24"/>
          <w:szCs w:val="24"/>
        </w:rPr>
        <w:t>опубликованные в текущем и предыдущем годах (например, в 2026 году принимаются публикации 2026 и 2025 гг.);</w:t>
      </w:r>
    </w:p>
    <w:p w14:paraId="38B4C37A" w14:textId="77777777" w:rsidR="00C31576" w:rsidRPr="008518A5" w:rsidRDefault="00114553" w:rsidP="002740C2">
      <w:pPr>
        <w:pStyle w:val="a3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518A5">
        <w:rPr>
          <w:rFonts w:ascii="Arial" w:hAnsi="Arial" w:cs="Arial"/>
          <w:sz w:val="24"/>
          <w:szCs w:val="24"/>
        </w:rPr>
        <w:t>е</w:t>
      </w:r>
      <w:r w:rsidR="00210EA1" w:rsidRPr="008518A5">
        <w:rPr>
          <w:rFonts w:ascii="Arial" w:hAnsi="Arial" w:cs="Arial"/>
          <w:sz w:val="24"/>
          <w:szCs w:val="24"/>
        </w:rPr>
        <w:t>)</w:t>
      </w:r>
      <w:r w:rsidR="00210EA1" w:rsidRPr="008518A5">
        <w:rPr>
          <w:rFonts w:ascii="Arial" w:hAnsi="Arial" w:cs="Arial"/>
          <w:sz w:val="24"/>
          <w:szCs w:val="24"/>
        </w:rPr>
        <w:tab/>
      </w:r>
      <w:r w:rsidR="00BF26DA" w:rsidRPr="008518A5">
        <w:rPr>
          <w:rFonts w:ascii="Arial" w:hAnsi="Arial" w:cs="Arial"/>
          <w:sz w:val="24"/>
          <w:szCs w:val="24"/>
        </w:rPr>
        <w:t xml:space="preserve">имеющие полный текст публикации в формате pdf, в. т.ч. сведения </w:t>
      </w:r>
      <w:r w:rsidR="0044064D" w:rsidRPr="008518A5">
        <w:rPr>
          <w:rFonts w:ascii="Arial" w:hAnsi="Arial" w:cs="Arial"/>
          <w:sz w:val="24"/>
          <w:szCs w:val="24"/>
        </w:rPr>
        <w:br/>
      </w:r>
      <w:r w:rsidR="00BF26DA" w:rsidRPr="008518A5">
        <w:rPr>
          <w:rFonts w:ascii="Arial" w:hAnsi="Arial" w:cs="Arial"/>
          <w:sz w:val="24"/>
          <w:szCs w:val="24"/>
        </w:rPr>
        <w:t>об авторах, включая corresponding author, выходные данные (год, том, номер, страницы), DOI и иные данные.</w:t>
      </w:r>
    </w:p>
    <w:p w14:paraId="09BC0274" w14:textId="77777777" w:rsidR="00C31576" w:rsidRPr="008518A5" w:rsidRDefault="00BF26DA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8518A5">
        <w:rPr>
          <w:rFonts w:ascii="Arial" w:hAnsi="Arial" w:cs="Arial"/>
          <w:sz w:val="24"/>
          <w:szCs w:val="24"/>
        </w:rPr>
        <w:t xml:space="preserve">Список конференций уровня A* в компьютерных науках по рейтингу CORE </w:t>
      </w:r>
      <w:r w:rsidR="00335D9A" w:rsidRPr="008518A5">
        <w:rPr>
          <w:rFonts w:ascii="Arial" w:hAnsi="Arial" w:cs="Arial"/>
          <w:sz w:val="24"/>
          <w:szCs w:val="24"/>
        </w:rPr>
        <w:t xml:space="preserve">расположен на сайте Наука в ТПУ </w:t>
      </w:r>
      <w:r w:rsidR="005947AF" w:rsidRPr="008518A5">
        <w:rPr>
          <w:rFonts w:ascii="Arial" w:hAnsi="Arial" w:cs="Arial"/>
          <w:sz w:val="24"/>
          <w:szCs w:val="24"/>
        </w:rPr>
        <w:t>в разделе «</w:t>
      </w:r>
      <w:r w:rsidR="00335D9A" w:rsidRPr="008518A5">
        <w:rPr>
          <w:rFonts w:ascii="Arial" w:hAnsi="Arial" w:cs="Arial"/>
          <w:sz w:val="24"/>
          <w:szCs w:val="24"/>
        </w:rPr>
        <w:t>Научно-образовательные мероприятия ТПУ</w:t>
      </w:r>
      <w:r w:rsidR="005947AF" w:rsidRPr="008518A5">
        <w:rPr>
          <w:rFonts w:ascii="Arial" w:hAnsi="Arial" w:cs="Arial"/>
          <w:sz w:val="24"/>
          <w:szCs w:val="24"/>
        </w:rPr>
        <w:t>»</w:t>
      </w:r>
      <w:r w:rsidR="00335D9A" w:rsidRPr="008518A5">
        <w:rPr>
          <w:rFonts w:ascii="Arial" w:hAnsi="Arial" w:cs="Arial"/>
          <w:sz w:val="24"/>
          <w:szCs w:val="24"/>
        </w:rPr>
        <w:t xml:space="preserve"> – </w:t>
      </w:r>
      <w:r w:rsidR="005947AF" w:rsidRPr="008518A5">
        <w:rPr>
          <w:rFonts w:ascii="Arial" w:hAnsi="Arial" w:cs="Arial"/>
          <w:sz w:val="24"/>
          <w:szCs w:val="24"/>
        </w:rPr>
        <w:t>«</w:t>
      </w:r>
      <w:r w:rsidR="00335D9A" w:rsidRPr="008518A5">
        <w:rPr>
          <w:rFonts w:ascii="Arial" w:hAnsi="Arial" w:cs="Arial"/>
          <w:sz w:val="24"/>
          <w:szCs w:val="24"/>
        </w:rPr>
        <w:t>Конференции уровня А*</w:t>
      </w:r>
      <w:r w:rsidR="005947AF" w:rsidRPr="008518A5">
        <w:rPr>
          <w:rFonts w:ascii="Arial" w:hAnsi="Arial" w:cs="Arial"/>
          <w:sz w:val="24"/>
          <w:szCs w:val="24"/>
        </w:rPr>
        <w:t>»</w:t>
      </w:r>
      <w:r w:rsidRPr="008518A5">
        <w:rPr>
          <w:rFonts w:ascii="Arial" w:hAnsi="Arial" w:cs="Arial"/>
          <w:sz w:val="24"/>
          <w:szCs w:val="24"/>
        </w:rPr>
        <w:t>.</w:t>
      </w:r>
    </w:p>
    <w:p w14:paraId="0CB6DB89" w14:textId="77777777" w:rsidR="00C31576" w:rsidRPr="008518A5" w:rsidRDefault="00210EA1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21" w:name="_Toc206764808"/>
      <w:bookmarkStart w:id="22" w:name="_Toc207002628"/>
      <w:r w:rsidRPr="008518A5">
        <w:rPr>
          <w:rFonts w:ascii="Arial" w:hAnsi="Arial" w:cs="Arial"/>
          <w:sz w:val="24"/>
          <w:szCs w:val="24"/>
        </w:rPr>
        <w:t>5.1.4.</w:t>
      </w:r>
      <w:r w:rsidRPr="008518A5">
        <w:rPr>
          <w:rFonts w:ascii="Arial" w:hAnsi="Arial" w:cs="Arial"/>
          <w:sz w:val="24"/>
          <w:szCs w:val="24"/>
        </w:rPr>
        <w:tab/>
      </w:r>
      <w:r w:rsidR="002649F9" w:rsidRPr="008518A5">
        <w:rPr>
          <w:rFonts w:ascii="Arial" w:hAnsi="Arial" w:cs="Arial"/>
          <w:sz w:val="24"/>
        </w:rPr>
        <w:t xml:space="preserve">Заключение о возможности открытого опубликования оформляется </w:t>
      </w:r>
      <w:r w:rsidR="00487D0B" w:rsidRPr="008518A5">
        <w:rPr>
          <w:rFonts w:ascii="Arial" w:hAnsi="Arial" w:cs="Arial"/>
          <w:sz w:val="24"/>
        </w:rPr>
        <w:br/>
      </w:r>
      <w:r w:rsidR="002649F9" w:rsidRPr="008518A5">
        <w:rPr>
          <w:rFonts w:ascii="Arial" w:hAnsi="Arial" w:cs="Arial"/>
          <w:sz w:val="24"/>
        </w:rPr>
        <w:t>в соответствии с Инструкцией по формированию в ИПК «СОУД» экспертного заключения о возможности открытого опубликования</w:t>
      </w:r>
      <w:r w:rsidR="002649F9" w:rsidRPr="008518A5">
        <w:rPr>
          <w:rStyle w:val="af9"/>
          <w:rFonts w:ascii="Arial" w:hAnsi="Arial" w:cs="Arial"/>
          <w:sz w:val="24"/>
        </w:rPr>
        <w:footnoteReference w:id="2"/>
      </w:r>
      <w:r w:rsidR="002649F9" w:rsidRPr="008518A5">
        <w:rPr>
          <w:rFonts w:ascii="Arial" w:hAnsi="Arial" w:cs="Arial"/>
          <w:sz w:val="24"/>
        </w:rPr>
        <w:t>.</w:t>
      </w:r>
      <w:bookmarkEnd w:id="21"/>
      <w:bookmarkEnd w:id="22"/>
    </w:p>
    <w:p w14:paraId="5E10BD82" w14:textId="204D8981" w:rsidR="00C31576" w:rsidRPr="00D557A9" w:rsidRDefault="00210EA1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23" w:name="_Toc206764810"/>
      <w:bookmarkStart w:id="24" w:name="_Toc207002630"/>
      <w:r w:rsidRPr="008518A5">
        <w:rPr>
          <w:rFonts w:ascii="Arial" w:hAnsi="Arial" w:cs="Arial"/>
          <w:sz w:val="24"/>
          <w:szCs w:val="24"/>
        </w:rPr>
        <w:t>5.1.5.</w:t>
      </w:r>
      <w:r w:rsidRPr="008518A5">
        <w:rPr>
          <w:rFonts w:ascii="Arial" w:hAnsi="Arial" w:cs="Arial"/>
          <w:sz w:val="24"/>
          <w:szCs w:val="24"/>
        </w:rPr>
        <w:tab/>
      </w:r>
      <w:r w:rsidR="002649F9" w:rsidRPr="008518A5">
        <w:rPr>
          <w:rFonts w:ascii="Arial" w:hAnsi="Arial" w:cs="Arial"/>
          <w:sz w:val="24"/>
        </w:rPr>
        <w:t xml:space="preserve">Акт экспертизы в целях экспортного контроля оформляется </w:t>
      </w:r>
      <w:r w:rsidR="002649F9" w:rsidRPr="008518A5">
        <w:rPr>
          <w:rFonts w:ascii="Arial" w:hAnsi="Arial" w:cs="Arial"/>
          <w:sz w:val="24"/>
        </w:rPr>
        <w:br/>
        <w:t xml:space="preserve">в соответствии с Инструкцией по формированию в ИПК «СОУД» акта экспертизы </w:t>
      </w:r>
      <w:r w:rsidR="002649F9" w:rsidRPr="008518A5">
        <w:rPr>
          <w:rFonts w:ascii="Arial" w:hAnsi="Arial" w:cs="Arial"/>
          <w:sz w:val="24"/>
        </w:rPr>
        <w:br/>
        <w:t>в целях экспортного контроля</w:t>
      </w:r>
      <w:bookmarkEnd w:id="23"/>
      <w:r w:rsidR="002649F9" w:rsidRPr="008518A5">
        <w:rPr>
          <w:rFonts w:ascii="Arial" w:hAnsi="Arial" w:cs="Arial"/>
          <w:sz w:val="24"/>
        </w:rPr>
        <w:t xml:space="preserve"> на статьи</w:t>
      </w:r>
      <w:r w:rsidR="002649F9" w:rsidRPr="008518A5">
        <w:rPr>
          <w:rStyle w:val="af9"/>
          <w:rFonts w:ascii="Arial" w:hAnsi="Arial" w:cs="Arial"/>
          <w:sz w:val="24"/>
          <w:szCs w:val="24"/>
        </w:rPr>
        <w:footnoteReference w:id="3"/>
      </w:r>
      <w:r w:rsidR="002649F9" w:rsidRPr="008518A5">
        <w:rPr>
          <w:rFonts w:ascii="Arial" w:hAnsi="Arial" w:cs="Arial"/>
          <w:sz w:val="24"/>
        </w:rPr>
        <w:t>.</w:t>
      </w:r>
      <w:bookmarkEnd w:id="24"/>
    </w:p>
    <w:p w14:paraId="4342FA8B" w14:textId="384A9547" w:rsidR="00BD3AED" w:rsidRDefault="00BD3AED" w:rsidP="00BD3AED">
      <w:pPr>
        <w:spacing w:after="0"/>
        <w:rPr>
          <w:rFonts w:ascii="Arial" w:hAnsi="Arial" w:cs="Arial"/>
          <w:sz w:val="24"/>
          <w:szCs w:val="24"/>
        </w:rPr>
      </w:pPr>
    </w:p>
    <w:p w14:paraId="7B9289EC" w14:textId="3FE552AD" w:rsidR="00C31576" w:rsidRDefault="00BD3AED" w:rsidP="00BD3AED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25" w:name="_Toc235626391"/>
      <w:r w:rsidRPr="00BD3AED">
        <w:rPr>
          <w:rFonts w:ascii="Arial" w:hAnsi="Arial" w:cs="Arial"/>
          <w:b/>
          <w:sz w:val="24"/>
          <w:szCs w:val="24"/>
        </w:rPr>
        <w:t>5.2.</w:t>
      </w:r>
      <w:r w:rsidR="00166538" w:rsidRPr="00166538">
        <w:rPr>
          <w:rFonts w:ascii="Arial" w:hAnsi="Arial" w:cs="Arial"/>
          <w:b/>
          <w:sz w:val="24"/>
          <w:szCs w:val="24"/>
        </w:rPr>
        <w:t xml:space="preserve"> </w:t>
      </w:r>
      <w:r w:rsidR="00BF26DA" w:rsidRPr="00BD3AED">
        <w:rPr>
          <w:rFonts w:ascii="Arial" w:hAnsi="Arial" w:cs="Arial"/>
          <w:b/>
          <w:sz w:val="24"/>
          <w:szCs w:val="24"/>
        </w:rPr>
        <w:t>Организация работ по учету показателя</w:t>
      </w:r>
      <w:bookmarkEnd w:id="25"/>
    </w:p>
    <w:p w14:paraId="3FC2245C" w14:textId="77777777" w:rsidR="00487D0B" w:rsidRPr="00BD3AED" w:rsidRDefault="00487D0B" w:rsidP="00BD3AED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5F9C08E" w14:textId="7E768BA9" w:rsidR="007B1C8E" w:rsidRPr="00D557A9" w:rsidRDefault="00487D0B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5.2.1.</w:t>
      </w:r>
      <w:r>
        <w:rPr>
          <w:rFonts w:ascii="Arial" w:hAnsi="Arial" w:cs="Arial"/>
          <w:sz w:val="24"/>
          <w:szCs w:val="24"/>
        </w:rPr>
        <w:tab/>
      </w:r>
      <w:r w:rsidR="007B1C8E" w:rsidRPr="00D557A9">
        <w:rPr>
          <w:rFonts w:ascii="Arial" w:hAnsi="Arial" w:cs="Arial"/>
          <w:sz w:val="24"/>
          <w:szCs w:val="24"/>
        </w:rPr>
        <w:t>Ответственный работник подразделения размещает в ИПК «Сервер учета публикаций ТПУ» данные о статьях, предоставленные работником до 15 числа</w:t>
      </w:r>
      <w:r w:rsidR="00E60325" w:rsidRPr="00D557A9">
        <w:rPr>
          <w:rFonts w:ascii="Arial" w:hAnsi="Arial" w:cs="Arial"/>
          <w:sz w:val="24"/>
          <w:szCs w:val="24"/>
        </w:rPr>
        <w:t xml:space="preserve"> каждого месяца включительно (</w:t>
      </w:r>
      <w:r w:rsidR="005947AF">
        <w:rPr>
          <w:rFonts w:ascii="Arial" w:hAnsi="Arial" w:cs="Arial"/>
          <w:sz w:val="24"/>
          <w:szCs w:val="24"/>
        </w:rPr>
        <w:t xml:space="preserve">в том числе документы, предусмотренные </w:t>
      </w:r>
      <w:r w:rsidR="00E60325" w:rsidRPr="00D557A9">
        <w:rPr>
          <w:rFonts w:ascii="Arial" w:hAnsi="Arial" w:cs="Arial"/>
          <w:sz w:val="24"/>
          <w:szCs w:val="24"/>
        </w:rPr>
        <w:t>пункт</w:t>
      </w:r>
      <w:r w:rsidR="005947AF">
        <w:rPr>
          <w:rFonts w:ascii="Arial" w:hAnsi="Arial" w:cs="Arial"/>
          <w:sz w:val="24"/>
          <w:szCs w:val="24"/>
        </w:rPr>
        <w:t>ами</w:t>
      </w:r>
      <w:r w:rsidR="007B1C8E" w:rsidRPr="00D557A9">
        <w:rPr>
          <w:rFonts w:ascii="Arial" w:hAnsi="Arial" w:cs="Arial"/>
          <w:sz w:val="24"/>
          <w:szCs w:val="24"/>
        </w:rPr>
        <w:t xml:space="preserve"> </w:t>
      </w:r>
      <w:r w:rsidR="00EE13B6">
        <w:rPr>
          <w:rFonts w:ascii="Arial" w:hAnsi="Arial" w:cs="Arial"/>
          <w:sz w:val="24"/>
          <w:szCs w:val="24"/>
        </w:rPr>
        <w:t>5.1.4</w:t>
      </w:r>
      <w:r w:rsidR="00E60325" w:rsidRPr="00D557A9">
        <w:rPr>
          <w:rFonts w:ascii="Arial" w:hAnsi="Arial" w:cs="Arial"/>
          <w:sz w:val="24"/>
          <w:szCs w:val="24"/>
        </w:rPr>
        <w:t>, 5</w:t>
      </w:r>
      <w:r w:rsidR="007B1C8E" w:rsidRPr="00D557A9">
        <w:rPr>
          <w:rFonts w:ascii="Arial" w:hAnsi="Arial" w:cs="Arial"/>
          <w:sz w:val="24"/>
          <w:szCs w:val="24"/>
        </w:rPr>
        <w:t>.1.</w:t>
      </w:r>
      <w:r w:rsidR="00EE13B6">
        <w:rPr>
          <w:rFonts w:ascii="Arial" w:hAnsi="Arial" w:cs="Arial"/>
          <w:sz w:val="24"/>
          <w:szCs w:val="24"/>
        </w:rPr>
        <w:t>5</w:t>
      </w:r>
      <w:r w:rsidR="007B1C8E" w:rsidRPr="00D557A9">
        <w:rPr>
          <w:rFonts w:ascii="Arial" w:hAnsi="Arial" w:cs="Arial"/>
          <w:sz w:val="24"/>
          <w:szCs w:val="24"/>
        </w:rPr>
        <w:t xml:space="preserve">, </w:t>
      </w:r>
      <w:r w:rsidR="00E60325" w:rsidRPr="00D557A9">
        <w:rPr>
          <w:rFonts w:ascii="Arial" w:hAnsi="Arial" w:cs="Arial"/>
          <w:sz w:val="24"/>
          <w:szCs w:val="24"/>
        </w:rPr>
        <w:t>п</w:t>
      </w:r>
      <w:r w:rsidR="007B1C8E" w:rsidRPr="00D557A9">
        <w:rPr>
          <w:rFonts w:ascii="Arial" w:hAnsi="Arial" w:cs="Arial"/>
          <w:sz w:val="24"/>
          <w:szCs w:val="24"/>
        </w:rPr>
        <w:t>риложение</w:t>
      </w:r>
      <w:r w:rsidR="005947AF">
        <w:rPr>
          <w:rFonts w:ascii="Arial" w:hAnsi="Arial" w:cs="Arial"/>
          <w:sz w:val="24"/>
          <w:szCs w:val="24"/>
        </w:rPr>
        <w:t>м</w:t>
      </w:r>
      <w:r w:rsidR="007B1C8E" w:rsidRPr="00D557A9">
        <w:rPr>
          <w:rFonts w:ascii="Arial" w:hAnsi="Arial" w:cs="Arial"/>
          <w:sz w:val="24"/>
          <w:szCs w:val="24"/>
        </w:rPr>
        <w:t xml:space="preserve"> </w:t>
      </w:r>
      <w:r w:rsidR="003F250E">
        <w:rPr>
          <w:rFonts w:ascii="Arial" w:hAnsi="Arial" w:cs="Arial"/>
          <w:sz w:val="24"/>
          <w:szCs w:val="24"/>
        </w:rPr>
        <w:t>к настоящему Регламенту</w:t>
      </w:r>
      <w:r w:rsidR="007B1C8E" w:rsidRPr="00D557A9">
        <w:rPr>
          <w:rFonts w:ascii="Arial" w:hAnsi="Arial" w:cs="Arial"/>
          <w:sz w:val="24"/>
          <w:szCs w:val="24"/>
        </w:rPr>
        <w:t>).</w:t>
      </w:r>
    </w:p>
    <w:p w14:paraId="295CC6FA" w14:textId="77777777" w:rsidR="007B1C8E" w:rsidRPr="00D557A9" w:rsidRDefault="00487D0B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5.2.2.</w:t>
      </w:r>
      <w:r>
        <w:rPr>
          <w:rFonts w:ascii="Arial" w:hAnsi="Arial" w:cs="Arial"/>
          <w:sz w:val="24"/>
          <w:szCs w:val="24"/>
        </w:rPr>
        <w:tab/>
      </w:r>
      <w:r w:rsidR="007B1C8E" w:rsidRPr="00D557A9">
        <w:rPr>
          <w:rFonts w:ascii="Arial" w:hAnsi="Arial" w:cs="Arial"/>
          <w:sz w:val="24"/>
          <w:szCs w:val="24"/>
        </w:rPr>
        <w:t>Уполномоченным лицом, ответственным за проверку информации, является начальник ОРПА УН УНСП (в случае отсутствия – исполняющий обязанности).</w:t>
      </w:r>
    </w:p>
    <w:p w14:paraId="674A31EB" w14:textId="77777777" w:rsidR="007B1C8E" w:rsidRPr="00D557A9" w:rsidRDefault="00487D0B" w:rsidP="00D557A9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5.2.3.</w:t>
      </w:r>
      <w:r>
        <w:rPr>
          <w:rFonts w:ascii="Arial" w:hAnsi="Arial" w:cs="Arial"/>
          <w:sz w:val="24"/>
          <w:szCs w:val="24"/>
        </w:rPr>
        <w:tab/>
      </w:r>
      <w:r w:rsidR="007B1C8E" w:rsidRPr="00D557A9">
        <w:rPr>
          <w:rFonts w:ascii="Arial" w:hAnsi="Arial" w:cs="Arial"/>
          <w:sz w:val="24"/>
          <w:szCs w:val="24"/>
        </w:rPr>
        <w:t xml:space="preserve">Ответственный работник ОРПА производит проверку корректности ввода данных уполномоченными в подразделениях на </w:t>
      </w:r>
      <w:r w:rsidR="00B91120" w:rsidRPr="00D557A9">
        <w:rPr>
          <w:rFonts w:ascii="Arial" w:hAnsi="Arial" w:cs="Arial"/>
          <w:sz w:val="24"/>
          <w:szCs w:val="24"/>
        </w:rPr>
        <w:t>соответствие статей критериям пунктам</w:t>
      </w:r>
      <w:r w:rsidR="007B1C8E" w:rsidRPr="00D557A9">
        <w:rPr>
          <w:rFonts w:ascii="Arial" w:hAnsi="Arial" w:cs="Arial"/>
          <w:sz w:val="24"/>
          <w:szCs w:val="24"/>
        </w:rPr>
        <w:t xml:space="preserve"> </w:t>
      </w:r>
      <w:r w:rsidR="00B126D6">
        <w:rPr>
          <w:rFonts w:ascii="Arial" w:hAnsi="Arial" w:cs="Arial"/>
          <w:sz w:val="24"/>
          <w:szCs w:val="24"/>
        </w:rPr>
        <w:t>5.1.3</w:t>
      </w:r>
      <w:r w:rsidR="00B91120" w:rsidRPr="00D557A9">
        <w:rPr>
          <w:rFonts w:ascii="Arial" w:hAnsi="Arial" w:cs="Arial"/>
          <w:sz w:val="24"/>
          <w:szCs w:val="24"/>
        </w:rPr>
        <w:t>, 5</w:t>
      </w:r>
      <w:r w:rsidR="00B126D6">
        <w:rPr>
          <w:rFonts w:ascii="Arial" w:hAnsi="Arial" w:cs="Arial"/>
          <w:sz w:val="24"/>
          <w:szCs w:val="24"/>
        </w:rPr>
        <w:t>.1.4</w:t>
      </w:r>
      <w:r w:rsidR="00372987">
        <w:rPr>
          <w:rFonts w:ascii="Arial" w:hAnsi="Arial" w:cs="Arial"/>
          <w:sz w:val="24"/>
          <w:szCs w:val="24"/>
        </w:rPr>
        <w:t>, 5.1.5</w:t>
      </w:r>
      <w:r w:rsidR="007B1C8E" w:rsidRPr="00D557A9">
        <w:rPr>
          <w:rFonts w:ascii="Arial" w:hAnsi="Arial" w:cs="Arial"/>
          <w:sz w:val="24"/>
          <w:szCs w:val="24"/>
        </w:rPr>
        <w:t xml:space="preserve"> настоящего Регламента. На основании проверенных данных формируется и закрывается ведомость в ИПК «Сервер учета публикации» вкладка «Ведомости».</w:t>
      </w:r>
    </w:p>
    <w:p w14:paraId="246A010E" w14:textId="77777777" w:rsidR="00D557A9" w:rsidRDefault="00487D0B" w:rsidP="00B95541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5.2.4.</w:t>
      </w:r>
      <w:r>
        <w:rPr>
          <w:rFonts w:ascii="Arial" w:hAnsi="Arial" w:cs="Arial"/>
          <w:sz w:val="24"/>
          <w:szCs w:val="24"/>
        </w:rPr>
        <w:tab/>
      </w:r>
      <w:r w:rsidR="007B1C8E" w:rsidRPr="00D557A9">
        <w:rPr>
          <w:rFonts w:ascii="Arial" w:hAnsi="Arial" w:cs="Arial"/>
          <w:sz w:val="24"/>
          <w:szCs w:val="24"/>
        </w:rPr>
        <w:t xml:space="preserve">В период действия индивидуального плана, не позднее 20-го числа каждого месяца начальник ОРПА осуществляет формирование, закрытие и обработку ведомостей по учету данного показателя, на основании проверенных данных. После обработки ведомостей в </w:t>
      </w:r>
      <w:r w:rsidR="005947AF">
        <w:rPr>
          <w:rFonts w:ascii="Arial" w:hAnsi="Arial" w:cs="Arial"/>
          <w:sz w:val="24"/>
          <w:szCs w:val="24"/>
        </w:rPr>
        <w:t>«</w:t>
      </w:r>
      <w:r w:rsidR="007B1C8E" w:rsidRPr="00D557A9">
        <w:rPr>
          <w:rFonts w:ascii="Arial" w:hAnsi="Arial" w:cs="Arial"/>
          <w:sz w:val="24"/>
          <w:szCs w:val="24"/>
        </w:rPr>
        <w:t>Личном кабинете</w:t>
      </w:r>
      <w:r w:rsidR="005947AF">
        <w:rPr>
          <w:rFonts w:ascii="Arial" w:hAnsi="Arial" w:cs="Arial"/>
          <w:sz w:val="24"/>
          <w:szCs w:val="24"/>
        </w:rPr>
        <w:t>»</w:t>
      </w:r>
      <w:r w:rsidR="007B1C8E" w:rsidRPr="00D557A9">
        <w:rPr>
          <w:rFonts w:ascii="Arial" w:hAnsi="Arial" w:cs="Arial"/>
          <w:sz w:val="24"/>
          <w:szCs w:val="24"/>
        </w:rPr>
        <w:t xml:space="preserve"> работника в разделе </w:t>
      </w:r>
      <w:r w:rsidR="007B1C8E" w:rsidRPr="00D557A9">
        <w:rPr>
          <w:rFonts w:ascii="Arial" w:hAnsi="Arial" w:cs="Arial"/>
          <w:sz w:val="24"/>
          <w:szCs w:val="24"/>
        </w:rPr>
        <w:lastRenderedPageBreak/>
        <w:t>«</w:t>
      </w:r>
      <w:r w:rsidR="00B91120" w:rsidRPr="00D557A9">
        <w:rPr>
          <w:rFonts w:ascii="Arial" w:hAnsi="Arial" w:cs="Arial"/>
          <w:sz w:val="24"/>
          <w:szCs w:val="24"/>
        </w:rPr>
        <w:t>Профессиональная деятельность»</w:t>
      </w:r>
      <w:r w:rsidR="005947AF">
        <w:rPr>
          <w:rFonts w:ascii="Arial" w:hAnsi="Arial" w:cs="Arial"/>
          <w:sz w:val="24"/>
          <w:szCs w:val="24"/>
        </w:rPr>
        <w:t xml:space="preserve"> </w:t>
      </w:r>
      <w:r w:rsidR="00B91120" w:rsidRPr="00D557A9">
        <w:rPr>
          <w:rFonts w:ascii="Arial" w:hAnsi="Arial" w:cs="Arial"/>
          <w:sz w:val="24"/>
          <w:szCs w:val="24"/>
        </w:rPr>
        <w:t>/</w:t>
      </w:r>
      <w:r w:rsidR="005947AF">
        <w:rPr>
          <w:rFonts w:ascii="Arial" w:hAnsi="Arial" w:cs="Arial"/>
          <w:sz w:val="24"/>
          <w:szCs w:val="24"/>
        </w:rPr>
        <w:t xml:space="preserve"> </w:t>
      </w:r>
      <w:r w:rsidR="007B1C8E" w:rsidRPr="00D557A9">
        <w:rPr>
          <w:rFonts w:ascii="Arial" w:hAnsi="Arial" w:cs="Arial"/>
          <w:sz w:val="24"/>
          <w:szCs w:val="24"/>
        </w:rPr>
        <w:t>«Индивидуальный план НПР» отмечается выполнение показателя.</w:t>
      </w:r>
      <w:r w:rsidR="00D557A9">
        <w:rPr>
          <w:rFonts w:ascii="Arial" w:hAnsi="Arial" w:cs="Arial"/>
          <w:b/>
          <w:sz w:val="24"/>
          <w:szCs w:val="24"/>
        </w:rPr>
        <w:br w:type="page"/>
      </w:r>
    </w:p>
    <w:p w14:paraId="11B73328" w14:textId="76505D3D" w:rsidR="00952B57" w:rsidRPr="00175006" w:rsidRDefault="00BF26DA" w:rsidP="005947AF">
      <w:pPr>
        <w:pStyle w:val="1"/>
        <w:spacing w:after="0"/>
        <w:ind w:firstLine="7513"/>
        <w:jc w:val="center"/>
        <w:rPr>
          <w:b/>
          <w:sz w:val="24"/>
          <w:szCs w:val="24"/>
        </w:rPr>
      </w:pPr>
      <w:bookmarkStart w:id="26" w:name="_Toc235626392"/>
      <w:r w:rsidRPr="00175006">
        <w:rPr>
          <w:b/>
          <w:sz w:val="24"/>
          <w:szCs w:val="24"/>
        </w:rPr>
        <w:lastRenderedPageBreak/>
        <w:t xml:space="preserve">Приложение </w:t>
      </w:r>
      <w:r w:rsidR="00952B57" w:rsidRPr="00175006">
        <w:rPr>
          <w:b/>
          <w:sz w:val="24"/>
          <w:szCs w:val="24"/>
        </w:rPr>
        <w:t>Бланк служебной записки</w:t>
      </w:r>
      <w:bookmarkEnd w:id="26"/>
    </w:p>
    <w:p w14:paraId="3C323A6E" w14:textId="77777777" w:rsidR="00952B57" w:rsidRPr="005947AF" w:rsidRDefault="00952B57">
      <w:pPr>
        <w:jc w:val="right"/>
        <w:rPr>
          <w:rFonts w:ascii="Arial" w:hAnsi="Arial" w:cs="Arial"/>
          <w:sz w:val="24"/>
          <w:szCs w:val="24"/>
        </w:rPr>
      </w:pPr>
    </w:p>
    <w:p w14:paraId="6DF870F0" w14:textId="77777777" w:rsidR="00C31576" w:rsidRPr="00175006" w:rsidRDefault="00BF26D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75006">
        <w:rPr>
          <w:rFonts w:ascii="Arial" w:hAnsi="Arial" w:cs="Arial"/>
          <w:sz w:val="24"/>
          <w:szCs w:val="24"/>
        </w:rPr>
        <w:t>Ответственному за ввод публикаций</w:t>
      </w:r>
    </w:p>
    <w:p w14:paraId="6F11A55D" w14:textId="77777777" w:rsidR="00C31576" w:rsidRPr="00175006" w:rsidRDefault="00BF26D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75006">
        <w:rPr>
          <w:rFonts w:ascii="Arial" w:hAnsi="Arial" w:cs="Arial"/>
          <w:sz w:val="24"/>
          <w:szCs w:val="24"/>
        </w:rPr>
        <w:t xml:space="preserve"> в базу «Сервер учета публикаций ТПУ»</w:t>
      </w:r>
    </w:p>
    <w:p w14:paraId="1301DC7F" w14:textId="77777777" w:rsidR="00C31576" w:rsidRPr="00175006" w:rsidRDefault="00BF26D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75006">
        <w:rPr>
          <w:rFonts w:ascii="Arial" w:hAnsi="Arial" w:cs="Arial"/>
          <w:sz w:val="24"/>
          <w:szCs w:val="24"/>
        </w:rPr>
        <w:t>Ф</w:t>
      </w:r>
      <w:r w:rsidR="00952B57" w:rsidRPr="00175006">
        <w:rPr>
          <w:rFonts w:ascii="Arial" w:hAnsi="Arial" w:cs="Arial"/>
          <w:sz w:val="24"/>
          <w:szCs w:val="24"/>
        </w:rPr>
        <w:t>.</w:t>
      </w:r>
      <w:r w:rsidRPr="00175006">
        <w:rPr>
          <w:rFonts w:ascii="Arial" w:hAnsi="Arial" w:cs="Arial"/>
          <w:sz w:val="24"/>
          <w:szCs w:val="24"/>
        </w:rPr>
        <w:t>И</w:t>
      </w:r>
      <w:r w:rsidR="00952B57" w:rsidRPr="00175006">
        <w:rPr>
          <w:rFonts w:ascii="Arial" w:hAnsi="Arial" w:cs="Arial"/>
          <w:sz w:val="24"/>
          <w:szCs w:val="24"/>
        </w:rPr>
        <w:t>.</w:t>
      </w:r>
      <w:r w:rsidRPr="00175006">
        <w:rPr>
          <w:rFonts w:ascii="Arial" w:hAnsi="Arial" w:cs="Arial"/>
          <w:sz w:val="24"/>
          <w:szCs w:val="24"/>
        </w:rPr>
        <w:t>О</w:t>
      </w:r>
      <w:r w:rsidR="00952B57" w:rsidRPr="00175006">
        <w:rPr>
          <w:rFonts w:ascii="Arial" w:hAnsi="Arial" w:cs="Arial"/>
          <w:sz w:val="24"/>
          <w:szCs w:val="24"/>
        </w:rPr>
        <w:t>.</w:t>
      </w:r>
      <w:r w:rsidR="0044064D">
        <w:rPr>
          <w:rFonts w:ascii="Arial" w:hAnsi="Arial" w:cs="Arial"/>
          <w:sz w:val="24"/>
          <w:szCs w:val="24"/>
        </w:rPr>
        <w:t>, должность, подразделение</w:t>
      </w:r>
    </w:p>
    <w:p w14:paraId="4974A36B" w14:textId="77777777" w:rsidR="00C31576" w:rsidRPr="00175006" w:rsidRDefault="00C31576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AAE0AF4" w14:textId="77777777" w:rsidR="00C31576" w:rsidRPr="00175006" w:rsidRDefault="00BF26D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75006">
        <w:rPr>
          <w:rFonts w:ascii="Arial" w:hAnsi="Arial" w:cs="Arial"/>
          <w:sz w:val="24"/>
          <w:szCs w:val="24"/>
        </w:rPr>
        <w:t>Служебная записка</w:t>
      </w:r>
    </w:p>
    <w:p w14:paraId="21E6E645" w14:textId="77777777" w:rsidR="00C31576" w:rsidRPr="00175006" w:rsidRDefault="00C3157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21C9E50" w14:textId="77777777" w:rsidR="00C31576" w:rsidRPr="001C1BAA" w:rsidRDefault="00BF26DA" w:rsidP="005947AF">
      <w:pPr>
        <w:spacing w:after="0"/>
        <w:rPr>
          <w:rFonts w:ascii="Arial" w:hAnsi="Arial" w:cs="Arial"/>
        </w:rPr>
      </w:pPr>
      <w:r w:rsidRPr="00175006">
        <w:rPr>
          <w:rFonts w:ascii="Arial" w:hAnsi="Arial" w:cs="Arial"/>
          <w:sz w:val="24"/>
          <w:szCs w:val="24"/>
        </w:rPr>
        <w:t>Прошу зачесть публикацию «Название» (выходные данные) следующих авторов:</w:t>
      </w:r>
    </w:p>
    <w:tbl>
      <w:tblPr>
        <w:tblStyle w:val="af0"/>
        <w:tblW w:w="9498" w:type="dxa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596"/>
        <w:gridCol w:w="1560"/>
        <w:gridCol w:w="1276"/>
        <w:gridCol w:w="1843"/>
        <w:gridCol w:w="1567"/>
        <w:gridCol w:w="1126"/>
      </w:tblGrid>
      <w:tr w:rsidR="00C31576" w:rsidRPr="00952B57" w14:paraId="3445110B" w14:textId="77777777" w:rsidTr="00952B57">
        <w:trPr>
          <w:jc w:val="center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3437" w14:textId="77777777" w:rsidR="00C31576" w:rsidRP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№</w:t>
            </w:r>
          </w:p>
          <w:p w14:paraId="7CC9CA97" w14:textId="77777777" w:rsidR="00C31576" w:rsidRP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5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EDED" w14:textId="77777777" w:rsidR="00C31576" w:rsidRP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Ф</w:t>
            </w:r>
            <w:r w:rsidR="00952B57"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</w:t>
            </w: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</w:t>
            </w:r>
            <w:r w:rsidR="00952B57"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</w:t>
            </w: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О</w:t>
            </w:r>
            <w:r w:rsidR="00952B57"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</w:t>
            </w: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автора ТПУ (полностью)</w:t>
            </w:r>
          </w:p>
        </w:tc>
        <w:tc>
          <w:tcPr>
            <w:tcW w:w="15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D8CAA" w14:textId="77777777" w:rsidR="00C31576" w:rsidRP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Статус</w:t>
            </w:r>
          </w:p>
          <w:p w14:paraId="021A415C" w14:textId="77777777" w:rsid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(</w:t>
            </w:r>
            <w:r w:rsidR="006E2D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работни</w:t>
            </w: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к/</w:t>
            </w:r>
          </w:p>
          <w:p w14:paraId="444A139B" w14:textId="77777777" w:rsidR="00C31576" w:rsidRPr="00952B57" w:rsidRDefault="00BF26DA" w:rsidP="006E2D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бывший </w:t>
            </w:r>
            <w:r w:rsidR="006E2D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работник</w:t>
            </w: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;  аспирант; студент; сторонняя личность)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E917" w14:textId="77777777" w:rsidR="00C31576" w:rsidRP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108A6" w14:textId="77777777" w:rsidR="00C31576" w:rsidRP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Подразделение (школа, отделение)</w:t>
            </w:r>
          </w:p>
        </w:tc>
        <w:tc>
          <w:tcPr>
            <w:tcW w:w="1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5945C" w14:textId="77777777" w:rsidR="00C31576" w:rsidRP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Коэффициент участия</w:t>
            </w:r>
            <w:r w:rsid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952B57" w:rsidRPr="002C4D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="00952B57" w:rsidRPr="002C4DF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сумма коэффициентов участия не должна превышать 1)</w:t>
            </w:r>
          </w:p>
        </w:tc>
        <w:tc>
          <w:tcPr>
            <w:tcW w:w="112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94EEA" w14:textId="77777777" w:rsidR="00C31576" w:rsidRPr="00952B57" w:rsidRDefault="00BF26DA" w:rsidP="00952B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Подпись</w:t>
            </w:r>
          </w:p>
        </w:tc>
      </w:tr>
      <w:tr w:rsidR="00C31576" w:rsidRPr="00952B57" w14:paraId="711E614C" w14:textId="77777777" w:rsidTr="00952B57">
        <w:trPr>
          <w:jc w:val="center"/>
        </w:trPr>
        <w:tc>
          <w:tcPr>
            <w:tcW w:w="53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A904" w14:textId="77777777" w:rsidR="00C31576" w:rsidRPr="00952B57" w:rsidRDefault="00BF26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eastAsia="Times New Roman" w:hAnsi="Arial" w:cs="Arial"/>
                <w:b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DD03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9EC5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DCDDF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FC9D7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112C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BD8B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</w:tr>
      <w:tr w:rsidR="00C31576" w:rsidRPr="00952B57" w14:paraId="195AB4FB" w14:textId="77777777" w:rsidTr="00952B57">
        <w:trPr>
          <w:jc w:val="center"/>
        </w:trPr>
        <w:tc>
          <w:tcPr>
            <w:tcW w:w="53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9EB7" w14:textId="77777777" w:rsidR="00C31576" w:rsidRPr="00952B57" w:rsidRDefault="00C315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A0EF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AAB1D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383E0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0A75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8FB6D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26508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</w:tr>
      <w:tr w:rsidR="00C31576" w:rsidRPr="00952B57" w14:paraId="66273B33" w14:textId="77777777" w:rsidTr="00952B57">
        <w:trPr>
          <w:jc w:val="center"/>
        </w:trPr>
        <w:tc>
          <w:tcPr>
            <w:tcW w:w="53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DC931" w14:textId="77777777" w:rsidR="00C31576" w:rsidRPr="00952B57" w:rsidRDefault="00C315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25A2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C809C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EA275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4EC6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EDD3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A713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</w:tr>
      <w:tr w:rsidR="00C31576" w:rsidRPr="00952B57" w14:paraId="1DA9381F" w14:textId="77777777" w:rsidTr="00952B57">
        <w:trPr>
          <w:jc w:val="center"/>
        </w:trPr>
        <w:tc>
          <w:tcPr>
            <w:tcW w:w="53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EF51" w14:textId="77777777" w:rsidR="00C31576" w:rsidRPr="00952B57" w:rsidRDefault="00BF26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eastAsia="Times New Roman" w:hAnsi="Arial" w:cs="Arial"/>
                <w:b/>
              </w:rPr>
            </w:pPr>
            <w:r w:rsidRPr="00952B57">
              <w:rPr>
                <w:rFonts w:ascii="Arial" w:eastAsia="Times New Roman" w:hAnsi="Arial" w:cs="Arial"/>
                <w:b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BD76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C12D6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B73B5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2CA08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8899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1A72" w14:textId="77777777" w:rsidR="00C31576" w:rsidRPr="00952B57" w:rsidRDefault="00C31576">
            <w:pPr>
              <w:rPr>
                <w:rFonts w:ascii="Arial" w:hAnsi="Arial" w:cs="Arial"/>
                <w:b/>
              </w:rPr>
            </w:pPr>
          </w:p>
        </w:tc>
      </w:tr>
    </w:tbl>
    <w:p w14:paraId="7FDAB349" w14:textId="77777777" w:rsidR="00C31576" w:rsidRPr="00175006" w:rsidRDefault="00BF26DA" w:rsidP="00175006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75006">
        <w:rPr>
          <w:rFonts w:ascii="Arial" w:hAnsi="Arial" w:cs="Arial"/>
          <w:b/>
          <w:sz w:val="24"/>
          <w:szCs w:val="24"/>
          <w:lang w:val="en-US"/>
        </w:rPr>
        <w:t>Corresponding</w:t>
      </w:r>
      <w:r w:rsidRPr="00175006">
        <w:rPr>
          <w:rFonts w:ascii="Arial" w:hAnsi="Arial" w:cs="Arial"/>
          <w:b/>
          <w:sz w:val="24"/>
          <w:szCs w:val="24"/>
        </w:rPr>
        <w:t xml:space="preserve"> </w:t>
      </w:r>
      <w:r w:rsidRPr="00175006">
        <w:rPr>
          <w:rFonts w:ascii="Arial" w:hAnsi="Arial" w:cs="Arial"/>
          <w:b/>
          <w:sz w:val="24"/>
          <w:szCs w:val="24"/>
          <w:lang w:val="en-US"/>
        </w:rPr>
        <w:t>author</w:t>
      </w:r>
      <w:r w:rsidRPr="00175006">
        <w:rPr>
          <w:rFonts w:ascii="Arial" w:hAnsi="Arial" w:cs="Arial"/>
          <w:sz w:val="24"/>
          <w:szCs w:val="24"/>
        </w:rPr>
        <w:t xml:space="preserve"> (автор из ТПУ) </w:t>
      </w:r>
      <w:r w:rsidR="00175006" w:rsidRPr="00175006">
        <w:rPr>
          <w:rFonts w:ascii="Arial" w:hAnsi="Arial" w:cs="Arial"/>
          <w:sz w:val="24"/>
          <w:szCs w:val="24"/>
        </w:rPr>
        <w:t>–</w:t>
      </w:r>
      <w:r w:rsidRPr="00175006">
        <w:rPr>
          <w:rFonts w:ascii="Arial" w:hAnsi="Arial" w:cs="Arial"/>
          <w:sz w:val="24"/>
          <w:szCs w:val="24"/>
        </w:rPr>
        <w:t xml:space="preserve"> указать Ф</w:t>
      </w:r>
      <w:r w:rsidR="00175006" w:rsidRPr="00175006">
        <w:rPr>
          <w:rFonts w:ascii="Arial" w:hAnsi="Arial" w:cs="Arial"/>
          <w:sz w:val="24"/>
          <w:szCs w:val="24"/>
        </w:rPr>
        <w:t>.</w:t>
      </w:r>
      <w:r w:rsidRPr="00175006">
        <w:rPr>
          <w:rFonts w:ascii="Arial" w:hAnsi="Arial" w:cs="Arial"/>
          <w:sz w:val="24"/>
          <w:szCs w:val="24"/>
        </w:rPr>
        <w:t>И</w:t>
      </w:r>
      <w:r w:rsidR="00175006" w:rsidRPr="00175006">
        <w:rPr>
          <w:rFonts w:ascii="Arial" w:hAnsi="Arial" w:cs="Arial"/>
          <w:sz w:val="24"/>
          <w:szCs w:val="24"/>
        </w:rPr>
        <w:t>.</w:t>
      </w:r>
      <w:r w:rsidRPr="00175006">
        <w:rPr>
          <w:rFonts w:ascii="Arial" w:hAnsi="Arial" w:cs="Arial"/>
          <w:sz w:val="24"/>
          <w:szCs w:val="24"/>
        </w:rPr>
        <w:t>О</w:t>
      </w:r>
      <w:r w:rsidR="00175006" w:rsidRPr="00175006">
        <w:rPr>
          <w:rFonts w:ascii="Arial" w:hAnsi="Arial" w:cs="Arial"/>
          <w:sz w:val="24"/>
          <w:szCs w:val="24"/>
        </w:rPr>
        <w:t>.</w:t>
      </w:r>
      <w:r w:rsidRPr="00175006">
        <w:rPr>
          <w:rFonts w:ascii="Arial" w:hAnsi="Arial" w:cs="Arial"/>
          <w:sz w:val="24"/>
          <w:szCs w:val="24"/>
        </w:rPr>
        <w:t xml:space="preserve"> </w:t>
      </w:r>
    </w:p>
    <w:p w14:paraId="041CE6F1" w14:textId="77777777" w:rsidR="00C31576" w:rsidRPr="00175006" w:rsidRDefault="00BF26DA" w:rsidP="00175006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75006">
        <w:rPr>
          <w:rFonts w:ascii="Arial" w:hAnsi="Arial" w:cs="Arial"/>
          <w:b/>
          <w:sz w:val="24"/>
          <w:szCs w:val="24"/>
        </w:rPr>
        <w:t>Руководитель студента/аспиранта</w:t>
      </w:r>
      <w:r w:rsidRPr="00175006">
        <w:rPr>
          <w:rFonts w:ascii="Arial" w:hAnsi="Arial" w:cs="Arial"/>
          <w:sz w:val="24"/>
          <w:szCs w:val="24"/>
        </w:rPr>
        <w:t xml:space="preserve"> (не являющихся </w:t>
      </w:r>
      <w:r w:rsidR="006E2D27">
        <w:rPr>
          <w:rFonts w:ascii="Arial" w:hAnsi="Arial" w:cs="Arial"/>
          <w:sz w:val="24"/>
          <w:szCs w:val="24"/>
        </w:rPr>
        <w:t>работникам</w:t>
      </w:r>
      <w:r w:rsidRPr="00175006">
        <w:rPr>
          <w:rFonts w:ascii="Arial" w:hAnsi="Arial" w:cs="Arial"/>
          <w:sz w:val="24"/>
          <w:szCs w:val="24"/>
        </w:rPr>
        <w:t>и на дату учета публикации)</w:t>
      </w:r>
      <w:r w:rsidRPr="00175006">
        <w:rPr>
          <w:rFonts w:ascii="Arial" w:hAnsi="Arial" w:cs="Arial"/>
          <w:b/>
          <w:sz w:val="24"/>
          <w:szCs w:val="24"/>
        </w:rPr>
        <w:t xml:space="preserve"> </w:t>
      </w:r>
      <w:r w:rsidR="00175006" w:rsidRPr="00175006">
        <w:rPr>
          <w:rFonts w:ascii="Arial" w:hAnsi="Arial" w:cs="Arial"/>
          <w:sz w:val="24"/>
          <w:szCs w:val="24"/>
        </w:rPr>
        <w:t>–</w:t>
      </w:r>
      <w:r w:rsidRPr="00175006">
        <w:rPr>
          <w:rFonts w:ascii="Arial" w:hAnsi="Arial" w:cs="Arial"/>
          <w:sz w:val="24"/>
          <w:szCs w:val="24"/>
        </w:rPr>
        <w:t xml:space="preserve"> указать Ф</w:t>
      </w:r>
      <w:r w:rsidR="00175006" w:rsidRPr="00175006">
        <w:rPr>
          <w:rFonts w:ascii="Arial" w:hAnsi="Arial" w:cs="Arial"/>
          <w:sz w:val="24"/>
          <w:szCs w:val="24"/>
        </w:rPr>
        <w:t>.</w:t>
      </w:r>
      <w:r w:rsidRPr="00175006">
        <w:rPr>
          <w:rFonts w:ascii="Arial" w:hAnsi="Arial" w:cs="Arial"/>
          <w:sz w:val="24"/>
          <w:szCs w:val="24"/>
        </w:rPr>
        <w:t>И</w:t>
      </w:r>
      <w:r w:rsidR="00175006" w:rsidRPr="00175006">
        <w:rPr>
          <w:rFonts w:ascii="Arial" w:hAnsi="Arial" w:cs="Arial"/>
          <w:sz w:val="24"/>
          <w:szCs w:val="24"/>
        </w:rPr>
        <w:t>.</w:t>
      </w:r>
      <w:r w:rsidRPr="00175006">
        <w:rPr>
          <w:rFonts w:ascii="Arial" w:hAnsi="Arial" w:cs="Arial"/>
          <w:sz w:val="24"/>
          <w:szCs w:val="24"/>
        </w:rPr>
        <w:t>О</w:t>
      </w:r>
      <w:r w:rsidR="00175006" w:rsidRPr="00175006">
        <w:rPr>
          <w:rFonts w:ascii="Arial" w:hAnsi="Arial" w:cs="Arial"/>
          <w:sz w:val="24"/>
          <w:szCs w:val="24"/>
        </w:rPr>
        <w:t>.</w:t>
      </w:r>
    </w:p>
    <w:p w14:paraId="63D462EC" w14:textId="77777777" w:rsidR="00C31576" w:rsidRPr="00175006" w:rsidRDefault="00C31576" w:rsidP="00175006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65E3DA7D" w14:textId="77777777" w:rsidR="00C31576" w:rsidRPr="00175006" w:rsidRDefault="00C31576" w:rsidP="00175006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7141D6AF" w14:textId="77777777" w:rsidR="00C31576" w:rsidRPr="00175006" w:rsidRDefault="00BF26DA" w:rsidP="001750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75006">
        <w:rPr>
          <w:rFonts w:ascii="Arial" w:hAnsi="Arial" w:cs="Arial"/>
          <w:sz w:val="24"/>
          <w:szCs w:val="24"/>
        </w:rPr>
        <w:t xml:space="preserve">Статья </w:t>
      </w:r>
      <w:r w:rsidR="00175006" w:rsidRPr="00175006">
        <w:rPr>
          <w:rFonts w:ascii="Arial" w:hAnsi="Arial" w:cs="Arial"/>
          <w:i/>
          <w:sz w:val="24"/>
          <w:szCs w:val="24"/>
        </w:rPr>
        <w:t>содержит/</w:t>
      </w:r>
      <w:r w:rsidRPr="00175006">
        <w:rPr>
          <w:rFonts w:ascii="Arial" w:hAnsi="Arial" w:cs="Arial"/>
          <w:i/>
          <w:sz w:val="24"/>
          <w:szCs w:val="24"/>
        </w:rPr>
        <w:t>не содержит</w:t>
      </w:r>
      <w:r w:rsidRPr="00175006">
        <w:rPr>
          <w:rFonts w:ascii="Arial" w:hAnsi="Arial" w:cs="Arial"/>
          <w:sz w:val="24"/>
          <w:szCs w:val="24"/>
        </w:rPr>
        <w:t xml:space="preserve"> исследования по иностранному языку, русскому языку, социально-гуманитарным наукам и физической культуре.</w:t>
      </w:r>
    </w:p>
    <w:p w14:paraId="05D5D949" w14:textId="77777777" w:rsidR="00C31576" w:rsidRPr="00175006" w:rsidRDefault="00C31576" w:rsidP="005947A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FD7399" w14:textId="77777777" w:rsidR="00C31576" w:rsidRPr="00175006" w:rsidRDefault="00C31576" w:rsidP="0017500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48A99F" w14:textId="77777777" w:rsidR="00C31576" w:rsidRPr="00175006" w:rsidRDefault="00BF26DA" w:rsidP="001750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175006">
        <w:rPr>
          <w:rFonts w:ascii="Arial" w:hAnsi="Arial" w:cs="Arial"/>
          <w:sz w:val="24"/>
          <w:szCs w:val="24"/>
        </w:rPr>
        <w:t>Дата ______________</w:t>
      </w:r>
    </w:p>
    <w:sectPr w:rsidR="00C31576" w:rsidRPr="00175006" w:rsidSect="00B955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E7263" w14:textId="77777777" w:rsidR="00212E35" w:rsidRDefault="00212E35">
      <w:pPr>
        <w:spacing w:after="0" w:line="240" w:lineRule="auto"/>
      </w:pPr>
      <w:r>
        <w:separator/>
      </w:r>
    </w:p>
  </w:endnote>
  <w:endnote w:type="continuationSeparator" w:id="0">
    <w:p w14:paraId="08EB44F0" w14:textId="77777777" w:rsidR="00212E35" w:rsidRDefault="0021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jc w:val="right"/>
      <w:textAlignment w:val="bottom"/>
    </w:pPr>
    <w:r>
      <w:drawing>
        <wp:inline distT="0" distR="0" distB="0" distL="0">
          <wp:extent cx="857250" cy="428625"/>
          <wp:docPr id="2" name="Drawing 2" descr="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72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jc w:val="right"/>
      <w:textAlignment w:val="bottom"/>
    </w:pPr>
    <w:r>
      <w:drawing>
        <wp:inline distT="0" distR="0" distB="0" distL="0">
          <wp:extent cx="857250" cy="428625"/>
          <wp:docPr id="3" name="Drawing 3" descr="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72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E247D" w14:textId="77777777" w:rsidR="00212E35" w:rsidRDefault="00212E35">
      <w:pPr>
        <w:spacing w:after="0" w:line="240" w:lineRule="auto"/>
      </w:pPr>
      <w:r>
        <w:separator/>
      </w:r>
    </w:p>
  </w:footnote>
  <w:footnote w:type="continuationSeparator" w:id="0">
    <w:p w14:paraId="3BF79E46" w14:textId="77777777" w:rsidR="00212E35" w:rsidRDefault="00212E35">
      <w:pPr>
        <w:spacing w:after="0" w:line="240" w:lineRule="auto"/>
      </w:pPr>
      <w:r>
        <w:continuationSeparator/>
      </w:r>
    </w:p>
  </w:footnote>
  <w:footnote w:id="1">
    <w:p w14:paraId="6CF32375" w14:textId="77777777" w:rsidR="000805D5" w:rsidRPr="0068287E" w:rsidRDefault="000805D5" w:rsidP="000805D5">
      <w:pPr>
        <w:pStyle w:val="af7"/>
        <w:ind w:firstLine="709"/>
        <w:jc w:val="both"/>
        <w:rPr>
          <w:rFonts w:ascii="Arial" w:hAnsi="Arial" w:cs="Arial"/>
        </w:rPr>
      </w:pPr>
      <w:r w:rsidRPr="0068287E">
        <w:rPr>
          <w:rStyle w:val="af9"/>
          <w:rFonts w:ascii="Arial" w:hAnsi="Arial" w:cs="Arial"/>
        </w:rPr>
        <w:footnoteRef/>
      </w:r>
      <w:r w:rsidRPr="0068287E">
        <w:rPr>
          <w:rFonts w:ascii="Arial" w:eastAsia="Times New Roman" w:hAnsi="Arial" w:cs="Arial"/>
          <w:lang w:eastAsia="ru-RU"/>
        </w:rPr>
        <w:t>Приказ от 30.07.2025 № 211-2/од «Об утверждении Положения о стимулировании высоких профессиональных достижений и эффективной деятельности научно-педагогических работников Томского политехнического университета».</w:t>
      </w:r>
      <w:r w:rsidRPr="0068287E">
        <w:rPr>
          <w:rFonts w:ascii="Arial" w:hAnsi="Arial" w:cs="Arial"/>
        </w:rPr>
        <w:t xml:space="preserve"> </w:t>
      </w:r>
    </w:p>
  </w:footnote>
  <w:footnote w:id="2">
    <w:p w14:paraId="46A43BCF" w14:textId="77777777" w:rsidR="002649F9" w:rsidRPr="008518A5" w:rsidRDefault="002649F9" w:rsidP="002649F9">
      <w:pPr>
        <w:pStyle w:val="af7"/>
        <w:ind w:firstLine="708"/>
        <w:jc w:val="both"/>
      </w:pPr>
      <w:r w:rsidRPr="008518A5">
        <w:rPr>
          <w:rStyle w:val="af9"/>
        </w:rPr>
        <w:footnoteRef/>
      </w:r>
      <w:r w:rsidRPr="008518A5">
        <w:t xml:space="preserve"> </w:t>
      </w:r>
      <w:r w:rsidRPr="008518A5">
        <w:rPr>
          <w:rFonts w:ascii="Arial" w:hAnsi="Arial" w:cs="Arial"/>
        </w:rPr>
        <w:t>Приказ от 16.04.2026 № 106-2/од «Об утверждении Инструкции по формированию в ИПК «СОУД» экспертного заключения о возможности открытого опубликования».</w:t>
      </w:r>
    </w:p>
  </w:footnote>
  <w:footnote w:id="3">
    <w:p w14:paraId="25975B3A" w14:textId="77777777" w:rsidR="002649F9" w:rsidRPr="00D07A2F" w:rsidRDefault="002649F9" w:rsidP="002649F9">
      <w:pPr>
        <w:pStyle w:val="af7"/>
        <w:ind w:firstLine="709"/>
        <w:jc w:val="both"/>
        <w:rPr>
          <w:rFonts w:ascii="Arial" w:hAnsi="Arial" w:cs="Arial"/>
        </w:rPr>
      </w:pPr>
      <w:r w:rsidRPr="008518A5">
        <w:rPr>
          <w:rStyle w:val="af9"/>
          <w:rFonts w:ascii="Arial" w:hAnsi="Arial" w:cs="Arial"/>
        </w:rPr>
        <w:footnoteRef/>
      </w:r>
      <w:r w:rsidRPr="008518A5">
        <w:rPr>
          <w:rFonts w:ascii="Arial" w:hAnsi="Arial" w:cs="Arial"/>
        </w:rPr>
        <w:t xml:space="preserve"> Приказ от 28.11.2024 № 333-1/од «Об утверждении Инструкции по формированию в ИПК «СОУД» акта экспертизы в целях экспортного контроля на статьи».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3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761"/>
      <w:gridCol w:w="2048"/>
      <w:gridCol w:w="5809"/>
    </w:tblGrid>
    <w:tr w:rsidR="001C1BAA" w:rsidRPr="00EB07D8" w14:paraId="4FD257F0" w14:textId="77777777" w:rsidTr="00B95541">
      <w:trPr>
        <w:trHeight w:val="700"/>
      </w:trPr>
      <w:tc>
        <w:tcPr>
          <w:tcW w:w="915" w:type="pct"/>
          <w:vMerge w:val="restart"/>
          <w:tcBorders>
            <w:top w:val="single" w:sz="4" w:space="0" w:color="auto"/>
            <w:right w:val="single" w:sz="4" w:space="0" w:color="auto"/>
          </w:tcBorders>
        </w:tcPr>
        <w:p w14:paraId="36B47ECC" w14:textId="77777777" w:rsidR="001C1BAA" w:rsidRPr="00EB07D8" w:rsidRDefault="00A64AAB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ru-RU"/>
            </w:rPr>
          </w:pPr>
          <w:r w:rsidRPr="00EB07D8">
            <w:rPr>
              <w:rFonts w:ascii="Arial" w:hAnsi="Arial" w:cs="Arial"/>
              <w:noProof/>
              <w:sz w:val="20"/>
              <w:szCs w:val="20"/>
              <w:lang w:eastAsia="ru-RU"/>
            </w:rPr>
            <w:drawing>
              <wp:inline distT="0" distB="0" distL="0" distR="0" wp14:anchorId="02907357" wp14:editId="7AA57458">
                <wp:extent cx="981075" cy="507015"/>
                <wp:effectExtent l="0" t="0" r="0" b="7620"/>
                <wp:docPr id="45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402" cy="5340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712150" w14:textId="77777777" w:rsidR="001C1BAA" w:rsidRPr="00EB07D8" w:rsidRDefault="001C1BAA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ru-RU"/>
            </w:rPr>
          </w:pPr>
          <w:r w:rsidRPr="00EB07D8"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ru-RU"/>
            </w:rPr>
            <w:t>ФГАОУ ВО НИ ТПУ</w:t>
          </w:r>
        </w:p>
      </w:tc>
      <w:tc>
        <w:tcPr>
          <w:tcW w:w="3019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017E5A9" w14:textId="77777777" w:rsidR="001C1BAA" w:rsidRPr="00EB07D8" w:rsidRDefault="001C1BAA" w:rsidP="002810FF">
          <w:pPr>
            <w:spacing w:after="0" w:line="240" w:lineRule="auto"/>
            <w:ind w:firstLine="180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EB07D8">
            <w:rPr>
              <w:rFonts w:ascii="Arial" w:eastAsia="Times New Roman" w:hAnsi="Arial" w:cs="Arial"/>
              <w:bCs/>
              <w:caps/>
              <w:sz w:val="20"/>
              <w:szCs w:val="20"/>
              <w:lang w:eastAsia="ru-RU"/>
            </w:rPr>
            <w:t>р</w:t>
          </w:r>
          <w:r w:rsidRPr="00EB07D8">
            <w:rPr>
              <w:rFonts w:ascii="Arial" w:eastAsia="Times New Roman" w:hAnsi="Arial" w:cs="Arial"/>
              <w:bCs/>
              <w:sz w:val="20"/>
              <w:szCs w:val="20"/>
              <w:lang w:eastAsia="ru-RU"/>
            </w:rPr>
            <w:t>егламент</w:t>
          </w:r>
          <w:r w:rsidRPr="00EB07D8">
            <w:rPr>
              <w:rFonts w:ascii="Arial" w:eastAsia="Times New Roman" w:hAnsi="Arial" w:cs="Arial"/>
              <w:bCs/>
              <w:caps/>
              <w:sz w:val="20"/>
              <w:szCs w:val="20"/>
              <w:lang w:eastAsia="ru-RU"/>
            </w:rPr>
            <w:t xml:space="preserve"> 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учета показателя результативности академической деятельности и качества научной активности </w:t>
          </w:r>
          <w:r w:rsidR="00D557A9" w:rsidRPr="00D557A9">
            <w:rPr>
              <w:rFonts w:ascii="Arial" w:eastAsia="Times New Roman" w:hAnsi="Arial" w:cs="Arial"/>
              <w:sz w:val="20"/>
              <w:szCs w:val="20"/>
              <w:lang w:eastAsia="ru-RU"/>
            </w:rPr>
            <w:t>научно-педагогических работников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ТПУ «</w:t>
          </w:r>
          <w:r w:rsidRPr="00EB07D8">
            <w:rPr>
              <w:rFonts w:ascii="Arial" w:hAnsi="Arial" w:cs="Arial"/>
              <w:color w:val="000000"/>
              <w:sz w:val="20"/>
              <w:szCs w:val="20"/>
            </w:rPr>
            <w:t xml:space="preserve">Публикация по результатам участия в конференциях уровня A* в области компьютерных наук, проиндексированная в Scopus и/или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Web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of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Science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Core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Collection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» </w:t>
          </w:r>
        </w:p>
      </w:tc>
    </w:tr>
    <w:tr w:rsidR="001C1BAA" w:rsidRPr="00EB07D8" w14:paraId="47B6B6B0" w14:textId="77777777" w:rsidTr="00B95541">
      <w:trPr>
        <w:trHeight w:val="208"/>
      </w:trPr>
      <w:tc>
        <w:tcPr>
          <w:tcW w:w="915" w:type="pct"/>
          <w:vMerge/>
          <w:tcBorders>
            <w:right w:val="single" w:sz="4" w:space="0" w:color="auto"/>
          </w:tcBorders>
        </w:tcPr>
        <w:p w14:paraId="53848055" w14:textId="77777777" w:rsidR="001C1BAA" w:rsidRPr="00EB07D8" w:rsidRDefault="001C1BAA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Arial" w:eastAsia="Times New Roman" w:hAnsi="Arial" w:cs="Arial"/>
              <w:b/>
              <w:i/>
              <w:sz w:val="20"/>
              <w:szCs w:val="20"/>
              <w:lang w:eastAsia="ru-RU"/>
            </w:rPr>
          </w:pPr>
        </w:p>
      </w:tc>
      <w:tc>
        <w:tcPr>
          <w:tcW w:w="106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D3C172C" w14:textId="774F724D" w:rsidR="001C1BAA" w:rsidRPr="00EB07D8" w:rsidRDefault="001C1BAA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ru-RU"/>
            </w:rPr>
          </w:pP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стр. 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begin"/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instrText xml:space="preserve"> PAGE </w:instrTex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separate"/>
          </w:r>
          <w:r w:rsidR="009D59ED">
            <w:rPr>
              <w:rFonts w:ascii="Arial" w:eastAsia="Times New Roman" w:hAnsi="Arial" w:cs="Arial"/>
              <w:noProof/>
              <w:sz w:val="20"/>
              <w:szCs w:val="20"/>
              <w:lang w:eastAsia="ru-RU"/>
            </w:rPr>
            <w:t>2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end"/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из 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begin"/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instrText xml:space="preserve"> NUMPAGES </w:instrTex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separate"/>
          </w:r>
          <w:r w:rsidR="009D59ED">
            <w:rPr>
              <w:rFonts w:ascii="Arial" w:eastAsia="Times New Roman" w:hAnsi="Arial" w:cs="Arial"/>
              <w:noProof/>
              <w:sz w:val="20"/>
              <w:szCs w:val="20"/>
              <w:lang w:eastAsia="ru-RU"/>
            </w:rPr>
            <w:t>8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end"/>
          </w:r>
        </w:p>
      </w:tc>
      <w:tc>
        <w:tcPr>
          <w:tcW w:w="3019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551A1BE" w14:textId="77777777" w:rsidR="001C1BAA" w:rsidRPr="00EB07D8" w:rsidRDefault="001C1BAA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ru-RU"/>
            </w:rPr>
          </w:pPr>
        </w:p>
      </w:tc>
    </w:tr>
  </w:tbl>
  <w:p w14:paraId="478B4E69" w14:textId="77777777" w:rsidR="001C1BAA" w:rsidRDefault="001C1BAA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3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761"/>
      <w:gridCol w:w="2049"/>
      <w:gridCol w:w="5808"/>
    </w:tblGrid>
    <w:tr w:rsidR="00A64AAB" w:rsidRPr="00EB07D8" w14:paraId="544D5A57" w14:textId="77777777" w:rsidTr="00347852">
      <w:trPr>
        <w:trHeight w:val="700"/>
      </w:trPr>
      <w:tc>
        <w:tcPr>
          <w:tcW w:w="762" w:type="pct"/>
          <w:vMerge w:val="restart"/>
          <w:tcBorders>
            <w:top w:val="single" w:sz="4" w:space="0" w:color="auto"/>
            <w:right w:val="single" w:sz="4" w:space="0" w:color="auto"/>
          </w:tcBorders>
        </w:tcPr>
        <w:p w14:paraId="613EE009" w14:textId="77777777" w:rsidR="00A64AAB" w:rsidRPr="00EB07D8" w:rsidRDefault="00A64AAB" w:rsidP="000805D5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ru-RU"/>
            </w:rPr>
          </w:pPr>
          <w:r w:rsidRPr="00EB07D8">
            <w:rPr>
              <w:rFonts w:ascii="Arial" w:hAnsi="Arial" w:cs="Arial"/>
              <w:noProof/>
              <w:sz w:val="20"/>
              <w:szCs w:val="20"/>
              <w:lang w:eastAsia="ru-RU"/>
            </w:rPr>
            <w:drawing>
              <wp:inline distT="0" distB="0" distL="0" distR="0" wp14:anchorId="32C3C599" wp14:editId="1B8051AE">
                <wp:extent cx="981075" cy="507015"/>
                <wp:effectExtent l="0" t="0" r="0" b="7620"/>
                <wp:docPr id="47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402" cy="5340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25B0EE" w14:textId="77777777" w:rsidR="00A64AAB" w:rsidRPr="00EB07D8" w:rsidRDefault="00A64AAB" w:rsidP="000805D5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ru-RU"/>
            </w:rPr>
          </w:pPr>
          <w:r w:rsidRPr="00EB07D8"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ru-RU"/>
            </w:rPr>
            <w:t>ФГАОУ ВО НИ ТПУ</w:t>
          </w:r>
        </w:p>
      </w:tc>
      <w:tc>
        <w:tcPr>
          <w:tcW w:w="3096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501775E" w14:textId="77777777" w:rsidR="00A64AAB" w:rsidRPr="00EB07D8" w:rsidRDefault="00A64AAB" w:rsidP="000805D5">
          <w:pPr>
            <w:spacing w:after="0" w:line="240" w:lineRule="auto"/>
            <w:ind w:firstLine="180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EB07D8">
            <w:rPr>
              <w:rFonts w:ascii="Arial" w:eastAsia="Times New Roman" w:hAnsi="Arial" w:cs="Arial"/>
              <w:bCs/>
              <w:caps/>
              <w:sz w:val="20"/>
              <w:szCs w:val="20"/>
              <w:lang w:eastAsia="ru-RU"/>
            </w:rPr>
            <w:t>р</w:t>
          </w:r>
          <w:r w:rsidRPr="00EB07D8">
            <w:rPr>
              <w:rFonts w:ascii="Arial" w:eastAsia="Times New Roman" w:hAnsi="Arial" w:cs="Arial"/>
              <w:bCs/>
              <w:sz w:val="20"/>
              <w:szCs w:val="20"/>
              <w:lang w:eastAsia="ru-RU"/>
            </w:rPr>
            <w:t>егламент</w:t>
          </w:r>
          <w:r w:rsidRPr="00EB07D8">
            <w:rPr>
              <w:rFonts w:ascii="Arial" w:eastAsia="Times New Roman" w:hAnsi="Arial" w:cs="Arial"/>
              <w:bCs/>
              <w:caps/>
              <w:sz w:val="20"/>
              <w:szCs w:val="20"/>
              <w:lang w:eastAsia="ru-RU"/>
            </w:rPr>
            <w:t xml:space="preserve"> 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учета показателя результативности академической деятельности и качества научной активности </w:t>
          </w:r>
          <w:r w:rsidR="00D557A9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научно-педагогических работников 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>ТПУ «</w:t>
          </w:r>
          <w:r w:rsidRPr="00EB07D8">
            <w:rPr>
              <w:rFonts w:ascii="Arial" w:hAnsi="Arial" w:cs="Arial"/>
              <w:color w:val="000000"/>
              <w:sz w:val="20"/>
              <w:szCs w:val="20"/>
            </w:rPr>
            <w:t xml:space="preserve">Публикация по результатам участия в конференциях уровня A* в области компьютерных наук, проиндексированная в Scopus и/или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Web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of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Science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Core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</w:t>
          </w:r>
          <w:r w:rsidR="00EB07D8" w:rsidRPr="00EB07D8">
            <w:rPr>
              <w:rFonts w:ascii="Arial" w:eastAsia="Times New Roman" w:hAnsi="Arial" w:cs="Arial"/>
              <w:sz w:val="20"/>
              <w:szCs w:val="20"/>
              <w:lang w:val="en-US" w:eastAsia="ru-RU"/>
            </w:rPr>
            <w:t>Collection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» </w:t>
          </w:r>
        </w:p>
      </w:tc>
    </w:tr>
    <w:tr w:rsidR="00A64AAB" w:rsidRPr="00EB07D8" w14:paraId="762033A7" w14:textId="77777777" w:rsidTr="00347852">
      <w:trPr>
        <w:trHeight w:val="208"/>
      </w:trPr>
      <w:tc>
        <w:tcPr>
          <w:tcW w:w="762" w:type="pct"/>
          <w:vMerge/>
          <w:tcBorders>
            <w:right w:val="single" w:sz="4" w:space="0" w:color="auto"/>
          </w:tcBorders>
        </w:tcPr>
        <w:p w14:paraId="368FABED" w14:textId="77777777" w:rsidR="00A64AAB" w:rsidRPr="00EB07D8" w:rsidRDefault="00A64AAB" w:rsidP="00A64AAB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Arial" w:eastAsia="Times New Roman" w:hAnsi="Arial" w:cs="Arial"/>
              <w:b/>
              <w:i/>
              <w:sz w:val="20"/>
              <w:szCs w:val="20"/>
              <w:lang w:eastAsia="ru-RU"/>
            </w:rPr>
          </w:pPr>
        </w:p>
      </w:tc>
      <w:tc>
        <w:tcPr>
          <w:tcW w:w="1142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0C3614A" w14:textId="61391B80" w:rsidR="00A64AAB" w:rsidRPr="00EB07D8" w:rsidRDefault="00A64AAB" w:rsidP="00A64AAB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ru-RU"/>
            </w:rPr>
          </w:pP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стр. 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begin"/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instrText xml:space="preserve"> PAGE </w:instrTex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separate"/>
          </w:r>
          <w:r w:rsidR="009D59ED">
            <w:rPr>
              <w:rFonts w:ascii="Arial" w:eastAsia="Times New Roman" w:hAnsi="Arial" w:cs="Arial"/>
              <w:noProof/>
              <w:sz w:val="20"/>
              <w:szCs w:val="20"/>
              <w:lang w:eastAsia="ru-RU"/>
            </w:rPr>
            <w:t>1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end"/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t xml:space="preserve"> из 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begin"/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instrText xml:space="preserve"> NUMPAGES </w:instrTex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separate"/>
          </w:r>
          <w:r w:rsidR="009D59ED">
            <w:rPr>
              <w:rFonts w:ascii="Arial" w:eastAsia="Times New Roman" w:hAnsi="Arial" w:cs="Arial"/>
              <w:noProof/>
              <w:sz w:val="20"/>
              <w:szCs w:val="20"/>
              <w:lang w:eastAsia="ru-RU"/>
            </w:rPr>
            <w:t>8</w:t>
          </w:r>
          <w:r w:rsidRPr="00EB07D8">
            <w:rPr>
              <w:rFonts w:ascii="Arial" w:eastAsia="Times New Roman" w:hAnsi="Arial" w:cs="Arial"/>
              <w:sz w:val="20"/>
              <w:szCs w:val="20"/>
              <w:lang w:eastAsia="ru-RU"/>
            </w:rPr>
            <w:fldChar w:fldCharType="end"/>
          </w:r>
        </w:p>
      </w:tc>
      <w:tc>
        <w:tcPr>
          <w:tcW w:w="3096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2782495" w14:textId="77777777" w:rsidR="00A64AAB" w:rsidRPr="00EB07D8" w:rsidRDefault="00A64AAB" w:rsidP="00A64AAB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ru-RU"/>
            </w:rPr>
          </w:pPr>
        </w:p>
      </w:tc>
    </w:tr>
  </w:tbl>
  <w:p w14:paraId="4C6A9177" w14:textId="77777777" w:rsidR="00A64AAB" w:rsidRDefault="00A64AAB" w:rsidP="00A64AAB">
    <w:pPr>
      <w:pStyle w:val="af3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BF2"/>
    <w:multiLevelType w:val="multilevel"/>
    <w:tmpl w:val="AAA89EC8"/>
    <w:lvl w:ilvl="0">
      <w:start w:val="1"/>
      <w:numFmt w:val="decimal"/>
      <w:lvlText w:val="%1."/>
      <w:lvlJc w:val="left"/>
      <w:pPr>
        <w:ind w:left="5670" w:hanging="4743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273B2E83"/>
    <w:multiLevelType w:val="hybridMultilevel"/>
    <w:tmpl w:val="CFF6B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E37FD"/>
    <w:multiLevelType w:val="multilevel"/>
    <w:tmpl w:val="96BE7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0" w:hanging="496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59B951AF"/>
    <w:multiLevelType w:val="multilevel"/>
    <w:tmpl w:val="93F0E65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2F60CE4"/>
    <w:multiLevelType w:val="hybridMultilevel"/>
    <w:tmpl w:val="62C4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B1AC1"/>
    <w:multiLevelType w:val="hybridMultilevel"/>
    <w:tmpl w:val="2124D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76"/>
    <w:rsid w:val="000318D1"/>
    <w:rsid w:val="000805D5"/>
    <w:rsid w:val="0008288C"/>
    <w:rsid w:val="00092221"/>
    <w:rsid w:val="000B4329"/>
    <w:rsid w:val="000E6D4A"/>
    <w:rsid w:val="000F6CCA"/>
    <w:rsid w:val="00114553"/>
    <w:rsid w:val="001272F9"/>
    <w:rsid w:val="00140DA2"/>
    <w:rsid w:val="00166538"/>
    <w:rsid w:val="00175006"/>
    <w:rsid w:val="00186993"/>
    <w:rsid w:val="00187EED"/>
    <w:rsid w:val="001C1BAA"/>
    <w:rsid w:val="001E1F1C"/>
    <w:rsid w:val="00210EA1"/>
    <w:rsid w:val="00212E35"/>
    <w:rsid w:val="002649F9"/>
    <w:rsid w:val="002740C2"/>
    <w:rsid w:val="00277FE6"/>
    <w:rsid w:val="002810FF"/>
    <w:rsid w:val="002A4B0D"/>
    <w:rsid w:val="002B0436"/>
    <w:rsid w:val="003234A6"/>
    <w:rsid w:val="003344B2"/>
    <w:rsid w:val="00335D9A"/>
    <w:rsid w:val="00342DBE"/>
    <w:rsid w:val="00360A6D"/>
    <w:rsid w:val="00372987"/>
    <w:rsid w:val="00383107"/>
    <w:rsid w:val="003A3861"/>
    <w:rsid w:val="003F250E"/>
    <w:rsid w:val="00432590"/>
    <w:rsid w:val="0044064D"/>
    <w:rsid w:val="004453BA"/>
    <w:rsid w:val="00460886"/>
    <w:rsid w:val="00473304"/>
    <w:rsid w:val="00476218"/>
    <w:rsid w:val="00487D0B"/>
    <w:rsid w:val="0049614B"/>
    <w:rsid w:val="004F70F9"/>
    <w:rsid w:val="0051053F"/>
    <w:rsid w:val="00531D08"/>
    <w:rsid w:val="005354AA"/>
    <w:rsid w:val="00544CA7"/>
    <w:rsid w:val="00584D9E"/>
    <w:rsid w:val="00587392"/>
    <w:rsid w:val="005947AF"/>
    <w:rsid w:val="005B3E83"/>
    <w:rsid w:val="005C2105"/>
    <w:rsid w:val="005E4C9E"/>
    <w:rsid w:val="005F118B"/>
    <w:rsid w:val="0060705C"/>
    <w:rsid w:val="006100AE"/>
    <w:rsid w:val="00621363"/>
    <w:rsid w:val="0067512C"/>
    <w:rsid w:val="0068287E"/>
    <w:rsid w:val="0068599E"/>
    <w:rsid w:val="00687D47"/>
    <w:rsid w:val="006E2D27"/>
    <w:rsid w:val="00715693"/>
    <w:rsid w:val="007363EA"/>
    <w:rsid w:val="00784622"/>
    <w:rsid w:val="00787F9C"/>
    <w:rsid w:val="00797D0C"/>
    <w:rsid w:val="007B1C8E"/>
    <w:rsid w:val="007B440E"/>
    <w:rsid w:val="007B673E"/>
    <w:rsid w:val="007E6327"/>
    <w:rsid w:val="00816F0B"/>
    <w:rsid w:val="008177D1"/>
    <w:rsid w:val="008518A5"/>
    <w:rsid w:val="00891BED"/>
    <w:rsid w:val="00914395"/>
    <w:rsid w:val="00946166"/>
    <w:rsid w:val="00952B57"/>
    <w:rsid w:val="00985F87"/>
    <w:rsid w:val="009A3A72"/>
    <w:rsid w:val="009B4B52"/>
    <w:rsid w:val="009B722D"/>
    <w:rsid w:val="009D22DE"/>
    <w:rsid w:val="009D59ED"/>
    <w:rsid w:val="00A14306"/>
    <w:rsid w:val="00A213B8"/>
    <w:rsid w:val="00A33B57"/>
    <w:rsid w:val="00A54B50"/>
    <w:rsid w:val="00A57495"/>
    <w:rsid w:val="00A64AAB"/>
    <w:rsid w:val="00A8219D"/>
    <w:rsid w:val="00AB091C"/>
    <w:rsid w:val="00AB7DB5"/>
    <w:rsid w:val="00AD2E6A"/>
    <w:rsid w:val="00B126D6"/>
    <w:rsid w:val="00B24269"/>
    <w:rsid w:val="00B85270"/>
    <w:rsid w:val="00B91120"/>
    <w:rsid w:val="00B95541"/>
    <w:rsid w:val="00BA2EF2"/>
    <w:rsid w:val="00BB5714"/>
    <w:rsid w:val="00BD3AD1"/>
    <w:rsid w:val="00BD3AED"/>
    <w:rsid w:val="00BE5869"/>
    <w:rsid w:val="00BF26DA"/>
    <w:rsid w:val="00C235AF"/>
    <w:rsid w:val="00C31576"/>
    <w:rsid w:val="00C449F8"/>
    <w:rsid w:val="00C50544"/>
    <w:rsid w:val="00C52ECE"/>
    <w:rsid w:val="00C83864"/>
    <w:rsid w:val="00CC2B59"/>
    <w:rsid w:val="00CD169B"/>
    <w:rsid w:val="00CE195B"/>
    <w:rsid w:val="00D2222A"/>
    <w:rsid w:val="00D4224F"/>
    <w:rsid w:val="00D557A9"/>
    <w:rsid w:val="00D70589"/>
    <w:rsid w:val="00D83AE1"/>
    <w:rsid w:val="00DA57BD"/>
    <w:rsid w:val="00DE328D"/>
    <w:rsid w:val="00DF5D5B"/>
    <w:rsid w:val="00E04510"/>
    <w:rsid w:val="00E066A4"/>
    <w:rsid w:val="00E4223A"/>
    <w:rsid w:val="00E60325"/>
    <w:rsid w:val="00EA6103"/>
    <w:rsid w:val="00EB07D8"/>
    <w:rsid w:val="00EE13B6"/>
    <w:rsid w:val="00F019B5"/>
    <w:rsid w:val="00F4575B"/>
    <w:rsid w:val="00FA7F86"/>
    <w:rsid w:val="00FD5A00"/>
    <w:rsid w:val="00FD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EB57B"/>
  <w15:docId w15:val="{DA365683-6712-42A8-8487-48D99047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aliases w:val="ТЗ список,Абзац списка литеральный"/>
    <w:basedOn w:val="a"/>
    <w:link w:val="af2"/>
    <w:uiPriority w:val="34"/>
    <w:qFormat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Pr>
      <w:sz w:val="20"/>
      <w:szCs w:val="20"/>
    </w:rPr>
  </w:style>
  <w:style w:type="character" w:styleId="af9">
    <w:name w:val="footnote reference"/>
    <w:basedOn w:val="a0"/>
    <w:semiHidden/>
    <w:unhideWhenUsed/>
    <w:rPr>
      <w:vertAlign w:val="superscript"/>
    </w:rPr>
  </w:style>
  <w:style w:type="table" w:styleId="afa">
    <w:name w:val="Grid Table Light"/>
    <w:basedOn w:val="a1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2">
    <w:name w:val="Plain Table 4"/>
    <w:basedOn w:val="a1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F2F2F2" w:fill="F2F2F2" w:themeFill="background1" w:themeFillShade="F2"/>
      </w:tcPr>
    </w:tblStylePr>
    <w:tblStylePr w:type="band1Horz">
      <w:tblPr/>
      <w:tcPr>
        <w:shd w:val="clear" w:color="F2F2F2" w:fill="F2F2F2" w:themeFill="background1" w:themeFillShade="F2"/>
      </w:tcPr>
    </w:tblStylePr>
  </w:style>
  <w:style w:type="character" w:customStyle="1" w:styleId="af2">
    <w:name w:val="Абзац списка Знак"/>
    <w:aliases w:val="ТЗ список Знак,Абзац списка литеральный Знак"/>
    <w:basedOn w:val="a0"/>
    <w:link w:val="af1"/>
    <w:uiPriority w:val="34"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3">
    <w:name w:val="Body Text Indent"/>
    <w:basedOn w:val="a"/>
    <w:link w:val="aff4"/>
    <w:unhideWhenUsed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4">
    <w:name w:val="Основной текст с отступом Знак"/>
    <w:basedOn w:val="a0"/>
    <w:link w:val="af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5">
    <w:name w:val="Plain Text"/>
    <w:basedOn w:val="a"/>
    <w:link w:val="aff6"/>
    <w:uiPriority w:val="99"/>
    <w:unhideWhenUsed/>
    <w:pPr>
      <w:spacing w:after="0" w:line="240" w:lineRule="auto"/>
    </w:pPr>
    <w:rPr>
      <w:rFonts w:cs="Times New Roman"/>
      <w:color w:val="000000"/>
      <w:sz w:val="21"/>
      <w:szCs w:val="21"/>
    </w:rPr>
  </w:style>
  <w:style w:type="character" w:customStyle="1" w:styleId="aff6">
    <w:name w:val="Текст Знак"/>
    <w:basedOn w:val="a0"/>
    <w:link w:val="aff5"/>
    <w:uiPriority w:val="99"/>
    <w:rPr>
      <w:rFonts w:ascii="Calibri" w:eastAsia="Calibri" w:hAnsi="Calibri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header2.xml" Type="http://schemas.openxmlformats.org/officeDocument/2006/relationships/head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2.png" Type="http://schemas.openxmlformats.org/officeDocument/2006/relationships/image"/></Relationships>
</file>

<file path=word/_rels/footer2.xml.rels><?xml version="1.0" encoding="UTF-8" standalone="yes"?><Relationships xmlns="http://schemas.openxmlformats.org/package/2006/relationships"><Relationship Id="rId1" Target="media/image2.png" Type="http://schemas.openxmlformats.org/officeDocument/2006/relationships/imag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A5F7A1A-482D-4837-9EB4-8777FA7B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TPU</Company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2026-07-22T08:39:00Z</dcterms:created>
  <dc:creator>Литвинович Лилия Сергеевна</dc:creator>
  <cp:lastModifiedBy>Карпова Евгения Геннадьевна</cp:lastModifiedBy>
  <dcterms:modified xsi:type="dcterms:W3CDTF">2026-07-22T08:39:00Z</dcterms:modified>
  <cp:revision>2</cp:revision>
</cp:coreProperties>
</file>