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E7A8" w14:textId="77777777" w:rsidR="004E3EAA" w:rsidRPr="00BC582F" w:rsidRDefault="001C465E" w:rsidP="00185756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AB0CD2" w:rsidRPr="00BC582F">
        <w:rPr>
          <w:rFonts w:ascii="Arial" w:hAnsi="Arial" w:cs="Arial"/>
          <w:bCs/>
          <w:sz w:val="24"/>
          <w:szCs w:val="24"/>
        </w:rPr>
        <w:t>Приложение</w:t>
      </w:r>
    </w:p>
    <w:p w14:paraId="193BEEF3" w14:textId="77777777" w:rsidR="004E3EAA" w:rsidRPr="00BC582F" w:rsidRDefault="001F3E64" w:rsidP="00185756">
      <w:pPr>
        <w:jc w:val="right"/>
        <w:rPr>
          <w:rFonts w:ascii="Arial" w:hAnsi="Arial" w:cs="Arial"/>
          <w:bCs/>
          <w:sz w:val="24"/>
          <w:szCs w:val="24"/>
        </w:rPr>
      </w:pPr>
      <w:r w:rsidRPr="00BC582F">
        <w:rPr>
          <w:rFonts w:ascii="Arial" w:hAnsi="Arial" w:cs="Arial"/>
          <w:bCs/>
          <w:sz w:val="24"/>
          <w:szCs w:val="24"/>
        </w:rPr>
        <w:t>к приказу</w:t>
      </w:r>
      <w:r w:rsidR="00AB0CD2" w:rsidRPr="00BC582F">
        <w:rPr>
          <w:rFonts w:ascii="Arial" w:hAnsi="Arial" w:cs="Arial"/>
          <w:bCs/>
          <w:sz w:val="24"/>
          <w:szCs w:val="24"/>
        </w:rPr>
        <w:t xml:space="preserve"> </w:t>
      </w:r>
      <w:r w:rsidR="004E3EAA" w:rsidRPr="00BC582F">
        <w:rPr>
          <w:rFonts w:ascii="Arial" w:hAnsi="Arial" w:cs="Arial"/>
          <w:bCs/>
          <w:sz w:val="24"/>
          <w:szCs w:val="24"/>
        </w:rPr>
        <w:t>от</w:t>
      </w:r>
      <w:r w:rsidR="00AB0CD2" w:rsidRPr="00BC582F">
        <w:rPr>
          <w:rFonts w:ascii="Arial" w:hAnsi="Arial" w:cs="Arial"/>
          <w:bCs/>
          <w:sz w:val="24"/>
          <w:szCs w:val="24"/>
          <w:u w:val="single"/>
        </w:rPr>
        <w:t xml:space="preserve">                     </w:t>
      </w:r>
      <w:r w:rsidR="00AB0CD2" w:rsidRPr="00BC582F">
        <w:rPr>
          <w:rFonts w:ascii="Arial" w:hAnsi="Arial" w:cs="Arial"/>
          <w:bCs/>
          <w:sz w:val="24"/>
          <w:szCs w:val="24"/>
        </w:rPr>
        <w:t>№_____</w:t>
      </w:r>
    </w:p>
    <w:p w14:paraId="2B4AAEBB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6B1DF63A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77BF50B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4AF70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530C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2DDAC2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E37CB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F2F20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35FCA4C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BC582F">
        <w:rPr>
          <w:rFonts w:ascii="Arial" w:hAnsi="Arial" w:cs="Arial"/>
          <w:b/>
          <w:bCs/>
          <w:sz w:val="24"/>
          <w:szCs w:val="24"/>
        </w:rPr>
        <w:t>ПОРЯДОК</w:t>
      </w:r>
    </w:p>
    <w:p w14:paraId="6CE0A01F" w14:textId="77777777" w:rsidR="00CD74F2" w:rsidRPr="00BC582F" w:rsidRDefault="001652D7" w:rsidP="00CD74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C582F">
        <w:rPr>
          <w:rFonts w:ascii="Arial" w:hAnsi="Arial" w:cs="Arial"/>
          <w:b/>
          <w:bCs/>
          <w:sz w:val="24"/>
          <w:szCs w:val="24"/>
        </w:rPr>
        <w:t xml:space="preserve">РАССЛЕДОВАНИЯ И УЧЕТА </w:t>
      </w:r>
      <w:r w:rsidR="00362857" w:rsidRPr="00BC582F">
        <w:rPr>
          <w:rFonts w:ascii="Arial" w:hAnsi="Arial" w:cs="Arial"/>
          <w:b/>
          <w:bCs/>
          <w:sz w:val="24"/>
          <w:szCs w:val="24"/>
        </w:rPr>
        <w:t>СЛУЧАЕВ</w:t>
      </w:r>
    </w:p>
    <w:p w14:paraId="006BAF4A" w14:textId="77777777" w:rsidR="00CD74F2" w:rsidRPr="00BC582F" w:rsidRDefault="00362857" w:rsidP="00CD74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C582F">
        <w:rPr>
          <w:rFonts w:ascii="Arial" w:hAnsi="Arial" w:cs="Arial"/>
          <w:b/>
          <w:bCs/>
          <w:sz w:val="24"/>
          <w:szCs w:val="24"/>
        </w:rPr>
        <w:t xml:space="preserve">ПРОФЕССИОНАЛЬНЫХ ЗАБОЛЕВАНИЙ </w:t>
      </w:r>
      <w:r w:rsidR="00854E55" w:rsidRPr="00BC582F">
        <w:rPr>
          <w:rFonts w:ascii="Arial" w:hAnsi="Arial" w:cs="Arial"/>
          <w:b/>
          <w:bCs/>
          <w:sz w:val="24"/>
          <w:szCs w:val="24"/>
        </w:rPr>
        <w:t>РАБОТНИК</w:t>
      </w:r>
      <w:r w:rsidRPr="00BC582F">
        <w:rPr>
          <w:rFonts w:ascii="Arial" w:hAnsi="Arial" w:cs="Arial"/>
          <w:b/>
          <w:bCs/>
          <w:sz w:val="24"/>
          <w:szCs w:val="24"/>
        </w:rPr>
        <w:t>ОВ</w:t>
      </w:r>
    </w:p>
    <w:p w14:paraId="3E305E42" w14:textId="77777777" w:rsidR="00854E55" w:rsidRPr="00BC582F" w:rsidRDefault="00F841F1" w:rsidP="00CD74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C582F">
        <w:rPr>
          <w:rFonts w:ascii="Arial" w:hAnsi="Arial" w:cs="Arial"/>
          <w:b/>
          <w:bCs/>
          <w:sz w:val="24"/>
          <w:szCs w:val="24"/>
        </w:rPr>
        <w:t>ТОМСКОГО ПОЛИТЕХНИЧЕСКОГО УНИВЕРСИТЕТА</w:t>
      </w:r>
    </w:p>
    <w:p w14:paraId="609CE28B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DABC842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2E7D0B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FEC96" w14:textId="77777777" w:rsidR="004E3EAA" w:rsidRPr="00BC582F" w:rsidRDefault="004E3EAA" w:rsidP="00CD74F2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4E3EAA" w:rsidRPr="00BC582F" w14:paraId="17DDA1EC" w14:textId="77777777" w:rsidTr="009F4DD6">
        <w:tc>
          <w:tcPr>
            <w:tcW w:w="3114" w:type="dxa"/>
          </w:tcPr>
          <w:p w14:paraId="22A3E4F3" w14:textId="77777777" w:rsidR="004E3EAA" w:rsidRPr="00BC582F" w:rsidRDefault="004E3EAA" w:rsidP="009F4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82F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14:paraId="0493096F" w14:textId="77777777" w:rsidR="004E3EAA" w:rsidRPr="00BC582F" w:rsidRDefault="00854E55" w:rsidP="009F4D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582F">
              <w:rPr>
                <w:rFonts w:ascii="Arial" w:hAnsi="Arial" w:cs="Arial"/>
                <w:sz w:val="24"/>
                <w:szCs w:val="24"/>
              </w:rPr>
              <w:t>Отдел охраны труда</w:t>
            </w:r>
          </w:p>
        </w:tc>
      </w:tr>
      <w:tr w:rsidR="004E3EAA" w:rsidRPr="00BC582F" w14:paraId="5ABA2CDE" w14:textId="77777777" w:rsidTr="009F4DD6">
        <w:tc>
          <w:tcPr>
            <w:tcW w:w="3114" w:type="dxa"/>
          </w:tcPr>
          <w:p w14:paraId="2C998FDC" w14:textId="77777777" w:rsidR="004E3EAA" w:rsidRPr="00BC582F" w:rsidRDefault="004E3EAA" w:rsidP="009F4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82F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1A30BC72" w14:textId="77777777" w:rsidR="004E3EAA" w:rsidRPr="00BC582F" w:rsidRDefault="00854E55" w:rsidP="009F4D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582F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</w:tr>
    </w:tbl>
    <w:p w14:paraId="3358171E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BA4E7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7204F1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344EEB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C45E25" w14:textId="77777777" w:rsidR="004E3EAA" w:rsidRPr="00BC582F" w:rsidRDefault="004E3EAA" w:rsidP="004E3EAA">
      <w:pPr>
        <w:jc w:val="both"/>
        <w:rPr>
          <w:sz w:val="24"/>
          <w:szCs w:val="24"/>
        </w:rPr>
      </w:pPr>
    </w:p>
    <w:p w14:paraId="1D5C83F1" w14:textId="77777777" w:rsidR="004E3EAA" w:rsidRPr="00BC582F" w:rsidRDefault="004E3EAA" w:rsidP="008F7C81">
      <w:pPr>
        <w:pStyle w:val="ae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13E6782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5871F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ED8024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5995C9" w14:textId="77777777" w:rsidR="004E3EAA" w:rsidRPr="00BC582F" w:rsidRDefault="004E3EAA" w:rsidP="004E3EAA">
      <w:pPr>
        <w:jc w:val="both"/>
        <w:rPr>
          <w:sz w:val="24"/>
          <w:szCs w:val="24"/>
        </w:rPr>
      </w:pPr>
    </w:p>
    <w:p w14:paraId="3FD3F60B" w14:textId="77777777" w:rsidR="00854E55" w:rsidRPr="00BC582F" w:rsidRDefault="00854E55" w:rsidP="004E3EAA">
      <w:pPr>
        <w:jc w:val="both"/>
        <w:rPr>
          <w:sz w:val="24"/>
          <w:szCs w:val="24"/>
        </w:rPr>
      </w:pPr>
    </w:p>
    <w:p w14:paraId="4192DC69" w14:textId="77777777" w:rsidR="00854E55" w:rsidRPr="00BC582F" w:rsidRDefault="00854E55" w:rsidP="004E3EAA">
      <w:pPr>
        <w:jc w:val="both"/>
        <w:rPr>
          <w:sz w:val="24"/>
          <w:szCs w:val="24"/>
        </w:rPr>
      </w:pPr>
    </w:p>
    <w:p w14:paraId="3A1E8EDF" w14:textId="77777777" w:rsidR="00854E55" w:rsidRPr="00BC582F" w:rsidRDefault="00854E55" w:rsidP="004E3EAA">
      <w:pPr>
        <w:jc w:val="both"/>
        <w:rPr>
          <w:sz w:val="24"/>
          <w:szCs w:val="24"/>
        </w:rPr>
      </w:pPr>
    </w:p>
    <w:p w14:paraId="415BDBFA" w14:textId="77777777" w:rsidR="00854E55" w:rsidRPr="00BC582F" w:rsidRDefault="00854E55" w:rsidP="004E3EAA">
      <w:pPr>
        <w:jc w:val="both"/>
        <w:rPr>
          <w:sz w:val="24"/>
          <w:szCs w:val="24"/>
        </w:rPr>
      </w:pPr>
    </w:p>
    <w:p w14:paraId="7C12CCED" w14:textId="77777777" w:rsidR="005924D4" w:rsidRPr="00BC582F" w:rsidRDefault="005924D4" w:rsidP="004E3EAA">
      <w:pPr>
        <w:jc w:val="both"/>
        <w:rPr>
          <w:sz w:val="24"/>
          <w:szCs w:val="24"/>
        </w:rPr>
      </w:pPr>
    </w:p>
    <w:p w14:paraId="784C8865" w14:textId="77777777" w:rsidR="005924D4" w:rsidRPr="00BC582F" w:rsidRDefault="005924D4" w:rsidP="004E3EAA">
      <w:pPr>
        <w:jc w:val="both"/>
        <w:rPr>
          <w:sz w:val="24"/>
          <w:szCs w:val="24"/>
        </w:rPr>
      </w:pPr>
    </w:p>
    <w:p w14:paraId="2B1984E7" w14:textId="77777777" w:rsidR="005924D4" w:rsidRPr="00BC582F" w:rsidRDefault="005924D4" w:rsidP="004E3EAA">
      <w:pPr>
        <w:jc w:val="both"/>
        <w:rPr>
          <w:sz w:val="24"/>
          <w:szCs w:val="24"/>
        </w:rPr>
      </w:pPr>
    </w:p>
    <w:p w14:paraId="0D0C4F4A" w14:textId="77777777" w:rsidR="005924D4" w:rsidRPr="00BC582F" w:rsidRDefault="005924D4" w:rsidP="004E3EAA">
      <w:pPr>
        <w:jc w:val="both"/>
        <w:rPr>
          <w:sz w:val="24"/>
          <w:szCs w:val="24"/>
        </w:rPr>
      </w:pPr>
    </w:p>
    <w:p w14:paraId="2C4A744B" w14:textId="77777777" w:rsidR="005924D4" w:rsidRPr="00BC582F" w:rsidRDefault="005924D4" w:rsidP="004E3EAA">
      <w:pPr>
        <w:jc w:val="both"/>
        <w:rPr>
          <w:sz w:val="24"/>
          <w:szCs w:val="24"/>
        </w:rPr>
      </w:pPr>
    </w:p>
    <w:p w14:paraId="3F5C33BE" w14:textId="77777777" w:rsidR="005924D4" w:rsidRPr="00BC582F" w:rsidRDefault="005924D4" w:rsidP="004E3EAA">
      <w:pPr>
        <w:jc w:val="both"/>
        <w:rPr>
          <w:sz w:val="24"/>
          <w:szCs w:val="24"/>
        </w:rPr>
      </w:pPr>
    </w:p>
    <w:p w14:paraId="4F39D956" w14:textId="77777777" w:rsidR="00854E55" w:rsidRPr="00BC582F" w:rsidRDefault="00854E55" w:rsidP="004E3EAA">
      <w:pPr>
        <w:jc w:val="both"/>
        <w:rPr>
          <w:sz w:val="24"/>
          <w:szCs w:val="24"/>
        </w:rPr>
      </w:pPr>
    </w:p>
    <w:p w14:paraId="7953A5DC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0EDF29" w14:textId="77777777" w:rsidR="004E3EAA" w:rsidRPr="00BC582F" w:rsidRDefault="004E3EAA" w:rsidP="004E3EA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93F3A5" w14:textId="77777777" w:rsidR="004E3EAA" w:rsidRPr="00BC582F" w:rsidRDefault="004E3EAA" w:rsidP="006D5A69">
      <w:pPr>
        <w:rPr>
          <w:sz w:val="24"/>
          <w:lang w:val="en-US"/>
        </w:rPr>
      </w:pPr>
    </w:p>
    <w:p w14:paraId="48F6F348" w14:textId="77777777" w:rsidR="004E3EAA" w:rsidRPr="00BC582F" w:rsidRDefault="004E3EAA" w:rsidP="004E3EAA">
      <w:pPr>
        <w:jc w:val="center"/>
        <w:rPr>
          <w:rFonts w:ascii="Arial" w:hAnsi="Arial" w:cs="Arial"/>
          <w:sz w:val="24"/>
        </w:rPr>
      </w:pPr>
      <w:r w:rsidRPr="00BC582F">
        <w:rPr>
          <w:rFonts w:ascii="Arial" w:hAnsi="Arial" w:cs="Arial"/>
          <w:sz w:val="24"/>
        </w:rPr>
        <w:t>Томск –</w:t>
      </w:r>
      <w:r w:rsidR="00816C1C" w:rsidRPr="00BC582F">
        <w:rPr>
          <w:rFonts w:ascii="Arial" w:hAnsi="Arial" w:cs="Arial"/>
          <w:sz w:val="24"/>
        </w:rPr>
        <w:t xml:space="preserve"> 202</w:t>
      </w:r>
      <w:r w:rsidR="00362857" w:rsidRPr="00BC582F">
        <w:rPr>
          <w:rFonts w:ascii="Arial" w:hAnsi="Arial" w:cs="Arial"/>
          <w:sz w:val="24"/>
        </w:rPr>
        <w:t>5</w:t>
      </w:r>
      <w:r w:rsidRPr="00BC582F">
        <w:rPr>
          <w:rFonts w:ascii="Arial" w:hAnsi="Arial" w:cs="Arial"/>
          <w:sz w:val="24"/>
        </w:rPr>
        <w:br w:type="page"/>
      </w:r>
    </w:p>
    <w:p w14:paraId="44DFF20A" w14:textId="77777777" w:rsidR="00556818" w:rsidRPr="00BC582F" w:rsidRDefault="00556818" w:rsidP="00D56666">
      <w:pPr>
        <w:pStyle w:val="a"/>
        <w:numPr>
          <w:ilvl w:val="0"/>
          <w:numId w:val="3"/>
        </w:numPr>
        <w:tabs>
          <w:tab w:val="clear" w:pos="1069"/>
          <w:tab w:val="num" w:pos="840"/>
        </w:tabs>
        <w:spacing w:before="0"/>
        <w:ind w:left="426" w:firstLine="0"/>
        <w:jc w:val="center"/>
        <w:outlineLvl w:val="0"/>
        <w:rPr>
          <w:rFonts w:ascii="Arial" w:hAnsi="Arial" w:cs="Arial"/>
        </w:rPr>
      </w:pPr>
      <w:r w:rsidRPr="00BC582F">
        <w:rPr>
          <w:rFonts w:ascii="Arial" w:hAnsi="Arial" w:cs="Arial"/>
        </w:rPr>
        <w:lastRenderedPageBreak/>
        <w:t>Назначение и область применения</w:t>
      </w:r>
    </w:p>
    <w:p w14:paraId="5E553E27" w14:textId="77777777" w:rsidR="00556818" w:rsidRPr="00BC582F" w:rsidRDefault="00B15994" w:rsidP="007B08AC">
      <w:pPr>
        <w:pStyle w:val="a0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 w:line="240" w:lineRule="atLeast"/>
        <w:ind w:firstLine="709"/>
        <w:rPr>
          <w:rFonts w:ascii="Arial" w:hAnsi="Arial" w:cs="Arial"/>
          <w:b w:val="0"/>
          <w:shd w:val="clear" w:color="auto" w:fill="FFFFFF"/>
        </w:rPr>
      </w:pPr>
      <w:r w:rsidRPr="00BC582F">
        <w:rPr>
          <w:rFonts w:ascii="Arial" w:hAnsi="Arial" w:cs="Arial"/>
          <w:b w:val="0"/>
          <w:bCs/>
        </w:rPr>
        <w:t>1.1</w:t>
      </w:r>
      <w:r w:rsidR="006E5101" w:rsidRPr="00BC582F">
        <w:rPr>
          <w:rFonts w:ascii="Arial" w:hAnsi="Arial" w:cs="Arial"/>
          <w:b w:val="0"/>
          <w:bCs/>
        </w:rPr>
        <w:t>.</w:t>
      </w:r>
      <w:r w:rsidRPr="00BC582F">
        <w:rPr>
          <w:rFonts w:ascii="Arial" w:hAnsi="Arial" w:cs="Arial"/>
          <w:b w:val="0"/>
          <w:bCs/>
        </w:rPr>
        <w:t xml:space="preserve"> </w:t>
      </w:r>
      <w:r w:rsidR="00556818" w:rsidRPr="00BC582F">
        <w:rPr>
          <w:rFonts w:ascii="Arial" w:hAnsi="Arial" w:cs="Arial"/>
          <w:b w:val="0"/>
          <w:bCs/>
        </w:rPr>
        <w:t xml:space="preserve">Настоящий Порядок </w:t>
      </w:r>
      <w:r w:rsidR="00A67EFF" w:rsidRPr="00BC582F">
        <w:rPr>
          <w:rFonts w:ascii="Arial" w:hAnsi="Arial" w:cs="Arial"/>
          <w:b w:val="0"/>
          <w:bCs/>
        </w:rPr>
        <w:t>расследования и учета случае</w:t>
      </w:r>
      <w:r w:rsidR="00680240" w:rsidRPr="00BC582F">
        <w:rPr>
          <w:rFonts w:ascii="Arial" w:hAnsi="Arial" w:cs="Arial"/>
          <w:b w:val="0"/>
          <w:bCs/>
        </w:rPr>
        <w:t>в</w:t>
      </w:r>
      <w:r w:rsidR="004A018D" w:rsidRPr="00BC582F">
        <w:rPr>
          <w:rFonts w:ascii="Arial" w:hAnsi="Arial" w:cs="Arial"/>
          <w:b w:val="0"/>
          <w:bCs/>
        </w:rPr>
        <w:t xml:space="preserve"> профессиональных заболеваний работников</w:t>
      </w:r>
      <w:r w:rsidR="00680240" w:rsidRPr="00BC582F">
        <w:rPr>
          <w:rFonts w:ascii="Arial" w:hAnsi="Arial" w:cs="Arial"/>
          <w:b w:val="0"/>
          <w:bCs/>
        </w:rPr>
        <w:t xml:space="preserve"> Томского политехнического университета</w:t>
      </w:r>
      <w:r w:rsidR="0071082A" w:rsidRPr="00BC582F">
        <w:rPr>
          <w:rFonts w:ascii="Arial" w:hAnsi="Arial" w:cs="Arial"/>
          <w:b w:val="0"/>
          <w:bCs/>
        </w:rPr>
        <w:t xml:space="preserve"> </w:t>
      </w:r>
      <w:r w:rsidR="000D2ED3" w:rsidRPr="00BC582F">
        <w:rPr>
          <w:rFonts w:ascii="Arial" w:hAnsi="Arial" w:cs="Arial"/>
          <w:b w:val="0"/>
          <w:bCs/>
        </w:rPr>
        <w:br/>
      </w:r>
      <w:r w:rsidR="0071082A" w:rsidRPr="00BC582F">
        <w:rPr>
          <w:rFonts w:ascii="Arial" w:hAnsi="Arial" w:cs="Arial"/>
          <w:b w:val="0"/>
          <w:bCs/>
        </w:rPr>
        <w:t xml:space="preserve">(далее </w:t>
      </w:r>
      <w:r w:rsidR="00511E78" w:rsidRPr="00BC582F">
        <w:rPr>
          <w:rFonts w:ascii="Arial" w:hAnsi="Arial" w:cs="Arial"/>
          <w:b w:val="0"/>
          <w:bCs/>
        </w:rPr>
        <w:t>–</w:t>
      </w:r>
      <w:r w:rsidR="0071082A" w:rsidRPr="00BC582F">
        <w:rPr>
          <w:rFonts w:ascii="Arial" w:hAnsi="Arial" w:cs="Arial"/>
          <w:b w:val="0"/>
          <w:bCs/>
        </w:rPr>
        <w:t xml:space="preserve"> Порядок) </w:t>
      </w:r>
      <w:r w:rsidR="00161D23" w:rsidRPr="00BC582F">
        <w:rPr>
          <w:rFonts w:ascii="Arial" w:hAnsi="Arial" w:cs="Arial"/>
          <w:b w:val="0"/>
          <w:bCs/>
        </w:rPr>
        <w:t xml:space="preserve">устанавливает </w:t>
      </w:r>
      <w:r w:rsidR="00A67EFF" w:rsidRPr="00BC582F">
        <w:rPr>
          <w:rFonts w:ascii="Arial" w:hAnsi="Arial" w:cs="Arial"/>
          <w:b w:val="0"/>
        </w:rPr>
        <w:t xml:space="preserve">единые правила проведения </w:t>
      </w:r>
      <w:r w:rsidR="001652D7" w:rsidRPr="00BC582F">
        <w:rPr>
          <w:rFonts w:ascii="Arial" w:hAnsi="Arial" w:cs="Arial"/>
          <w:b w:val="0"/>
        </w:rPr>
        <w:t>расследования</w:t>
      </w:r>
      <w:r w:rsidR="00A67EFF" w:rsidRPr="00BC582F">
        <w:rPr>
          <w:rFonts w:ascii="Arial" w:hAnsi="Arial" w:cs="Arial"/>
          <w:b w:val="0"/>
        </w:rPr>
        <w:t>, оформления и учета</w:t>
      </w:r>
      <w:r w:rsidR="001652D7" w:rsidRPr="00BC582F">
        <w:rPr>
          <w:rFonts w:ascii="Arial" w:hAnsi="Arial" w:cs="Arial"/>
          <w:b w:val="0"/>
        </w:rPr>
        <w:t xml:space="preserve"> случаев</w:t>
      </w:r>
      <w:r w:rsidR="004A018D" w:rsidRPr="00BC582F">
        <w:rPr>
          <w:rFonts w:ascii="Arial" w:hAnsi="Arial" w:cs="Arial"/>
          <w:b w:val="0"/>
        </w:rPr>
        <w:t xml:space="preserve"> профессиональных заболеваний</w:t>
      </w:r>
      <w:r w:rsidR="00A67EFF" w:rsidRPr="00BC582F">
        <w:rPr>
          <w:rFonts w:ascii="Arial" w:hAnsi="Arial" w:cs="Arial"/>
          <w:b w:val="0"/>
        </w:rPr>
        <w:t xml:space="preserve">, </w:t>
      </w:r>
      <w:r w:rsidR="001652D7" w:rsidRPr="00BC582F">
        <w:rPr>
          <w:rFonts w:ascii="Arial" w:hAnsi="Arial" w:cs="Arial"/>
          <w:b w:val="0"/>
        </w:rPr>
        <w:t xml:space="preserve">происшедших </w:t>
      </w:r>
      <w:r w:rsidR="000D2ED3" w:rsidRPr="00BC582F">
        <w:rPr>
          <w:rFonts w:ascii="Arial" w:hAnsi="Arial" w:cs="Arial"/>
          <w:b w:val="0"/>
        </w:rPr>
        <w:br/>
      </w:r>
      <w:r w:rsidR="001652D7" w:rsidRPr="00BC582F">
        <w:rPr>
          <w:rFonts w:ascii="Arial" w:hAnsi="Arial" w:cs="Arial"/>
          <w:b w:val="0"/>
        </w:rPr>
        <w:t xml:space="preserve">в </w:t>
      </w:r>
      <w:r w:rsidR="00680240" w:rsidRPr="00BC582F">
        <w:rPr>
          <w:rFonts w:ascii="Arial" w:hAnsi="Arial" w:cs="Arial"/>
          <w:b w:val="0"/>
        </w:rPr>
        <w:t>Т</w:t>
      </w:r>
      <w:r w:rsidR="00680240" w:rsidRPr="00BC582F">
        <w:rPr>
          <w:rFonts w:ascii="Arial" w:hAnsi="Arial" w:cs="Arial"/>
          <w:b w:val="0"/>
          <w:shd w:val="clear" w:color="auto" w:fill="FFFFFF"/>
        </w:rPr>
        <w:t>омском политехническом универс</w:t>
      </w:r>
      <w:r w:rsidR="00816C1C" w:rsidRPr="00BC582F">
        <w:rPr>
          <w:rFonts w:ascii="Arial" w:hAnsi="Arial" w:cs="Arial"/>
          <w:b w:val="0"/>
          <w:shd w:val="clear" w:color="auto" w:fill="FFFFFF"/>
        </w:rPr>
        <w:t>итете</w:t>
      </w:r>
      <w:r w:rsidR="0071082A" w:rsidRPr="00BC582F">
        <w:rPr>
          <w:rFonts w:ascii="Arial" w:hAnsi="Arial" w:cs="Arial"/>
          <w:b w:val="0"/>
          <w:shd w:val="clear" w:color="auto" w:fill="FFFFFF"/>
        </w:rPr>
        <w:t xml:space="preserve"> </w:t>
      </w:r>
      <w:r w:rsidR="0071082A" w:rsidRPr="00BC582F">
        <w:rPr>
          <w:rFonts w:ascii="Arial" w:hAnsi="Arial" w:cs="Arial"/>
          <w:b w:val="0"/>
          <w:bCs/>
        </w:rPr>
        <w:t>(далее – Университет, ТПУ)</w:t>
      </w:r>
      <w:r w:rsidR="005A263A" w:rsidRPr="00BC582F">
        <w:rPr>
          <w:rFonts w:ascii="Arial" w:hAnsi="Arial" w:cs="Arial"/>
          <w:b w:val="0"/>
          <w:bCs/>
        </w:rPr>
        <w:t>.</w:t>
      </w:r>
    </w:p>
    <w:p w14:paraId="073E33D1" w14:textId="77777777" w:rsidR="00556818" w:rsidRPr="00BC582F" w:rsidRDefault="00B15994" w:rsidP="007B08AC">
      <w:pPr>
        <w:pStyle w:val="a0"/>
        <w:numPr>
          <w:ilvl w:val="0"/>
          <w:numId w:val="0"/>
        </w:numPr>
        <w:tabs>
          <w:tab w:val="num" w:pos="2417"/>
          <w:tab w:val="num" w:pos="3551"/>
        </w:tabs>
        <w:spacing w:before="0" w:line="240" w:lineRule="atLeast"/>
        <w:ind w:firstLine="709"/>
        <w:rPr>
          <w:rFonts w:ascii="Arial" w:hAnsi="Arial" w:cs="Arial"/>
          <w:b w:val="0"/>
          <w:shd w:val="clear" w:color="auto" w:fill="FFFFFF"/>
        </w:rPr>
      </w:pPr>
      <w:r w:rsidRPr="00BC582F">
        <w:rPr>
          <w:rFonts w:ascii="Arial" w:hAnsi="Arial" w:cs="Arial"/>
          <w:b w:val="0"/>
        </w:rPr>
        <w:t>1.</w:t>
      </w:r>
      <w:r w:rsidRPr="00BC582F">
        <w:rPr>
          <w:rFonts w:ascii="Arial" w:hAnsi="Arial" w:cs="Arial"/>
          <w:b w:val="0"/>
          <w:bCs/>
        </w:rPr>
        <w:t>2</w:t>
      </w:r>
      <w:r w:rsidR="0064013B" w:rsidRPr="00BC582F">
        <w:rPr>
          <w:rFonts w:ascii="Arial" w:hAnsi="Arial" w:cs="Arial"/>
          <w:b w:val="0"/>
          <w:bCs/>
        </w:rPr>
        <w:t>.</w:t>
      </w:r>
      <w:r w:rsidRPr="00BC582F">
        <w:rPr>
          <w:rFonts w:ascii="Arial" w:hAnsi="Arial" w:cs="Arial"/>
          <w:b w:val="0"/>
          <w:bCs/>
        </w:rPr>
        <w:t xml:space="preserve"> </w:t>
      </w:r>
      <w:r w:rsidR="00556818" w:rsidRPr="00BC582F">
        <w:rPr>
          <w:rFonts w:ascii="Arial" w:hAnsi="Arial" w:cs="Arial"/>
          <w:b w:val="0"/>
          <w:bCs/>
        </w:rPr>
        <w:t>Требования</w:t>
      </w:r>
      <w:r w:rsidR="00556818" w:rsidRPr="00BC582F">
        <w:rPr>
          <w:rFonts w:ascii="Arial" w:hAnsi="Arial" w:cs="Arial"/>
          <w:b w:val="0"/>
        </w:rPr>
        <w:t xml:space="preserve"> </w:t>
      </w:r>
      <w:r w:rsidR="00556818" w:rsidRPr="00BC582F">
        <w:rPr>
          <w:rFonts w:ascii="Arial" w:hAnsi="Arial" w:cs="Arial"/>
          <w:b w:val="0"/>
          <w:bCs/>
        </w:rPr>
        <w:t>настоящего</w:t>
      </w:r>
      <w:r w:rsidR="00556818" w:rsidRPr="00BC582F">
        <w:rPr>
          <w:rFonts w:ascii="Arial" w:hAnsi="Arial" w:cs="Arial"/>
          <w:b w:val="0"/>
        </w:rPr>
        <w:t xml:space="preserve"> Порядка распространяются на</w:t>
      </w:r>
      <w:r w:rsidR="00556818" w:rsidRPr="00BC582F">
        <w:rPr>
          <w:rFonts w:ascii="Arial" w:hAnsi="Arial" w:cs="Arial"/>
          <w:b w:val="0"/>
          <w:bCs/>
        </w:rPr>
        <w:t xml:space="preserve"> </w:t>
      </w:r>
      <w:r w:rsidR="00556818" w:rsidRPr="00BC582F">
        <w:rPr>
          <w:rFonts w:ascii="Arial" w:hAnsi="Arial" w:cs="Arial"/>
          <w:b w:val="0"/>
        </w:rPr>
        <w:t xml:space="preserve">всех работников </w:t>
      </w:r>
      <w:r w:rsidR="005A263A" w:rsidRPr="00BC582F">
        <w:rPr>
          <w:rFonts w:ascii="Arial" w:hAnsi="Arial" w:cs="Arial"/>
          <w:b w:val="0"/>
          <w:color w:val="000000"/>
          <w:shd w:val="clear" w:color="auto" w:fill="FFFFFF"/>
        </w:rPr>
        <w:t>ТПУ.</w:t>
      </w:r>
    </w:p>
    <w:p w14:paraId="78567DA3" w14:textId="77777777" w:rsidR="00DC4D49" w:rsidRPr="00BC582F" w:rsidRDefault="00B15994" w:rsidP="000D2ED3">
      <w:pPr>
        <w:pStyle w:val="a0"/>
        <w:numPr>
          <w:ilvl w:val="0"/>
          <w:numId w:val="0"/>
        </w:numPr>
        <w:tabs>
          <w:tab w:val="left" w:pos="1134"/>
          <w:tab w:val="num" w:pos="2417"/>
          <w:tab w:val="num" w:pos="3551"/>
        </w:tabs>
        <w:spacing w:before="0" w:line="240" w:lineRule="atLeast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1.3</w:t>
      </w:r>
      <w:r w:rsidR="006E5101" w:rsidRPr="00BC582F">
        <w:rPr>
          <w:rFonts w:ascii="Arial" w:hAnsi="Arial" w:cs="Arial"/>
          <w:b w:val="0"/>
        </w:rPr>
        <w:t>.</w:t>
      </w:r>
      <w:r w:rsidR="000D2ED3" w:rsidRPr="00BC582F">
        <w:rPr>
          <w:rFonts w:ascii="Arial" w:hAnsi="Arial" w:cs="Arial"/>
          <w:b w:val="0"/>
        </w:rPr>
        <w:t> </w:t>
      </w:r>
      <w:r w:rsidR="00E200D0" w:rsidRPr="00BC582F">
        <w:rPr>
          <w:rFonts w:ascii="Arial" w:hAnsi="Arial" w:cs="Arial"/>
          <w:b w:val="0"/>
        </w:rPr>
        <w:t>Расследова</w:t>
      </w:r>
      <w:r w:rsidR="004A018D" w:rsidRPr="00BC582F">
        <w:rPr>
          <w:rFonts w:ascii="Arial" w:hAnsi="Arial" w:cs="Arial"/>
          <w:b w:val="0"/>
        </w:rPr>
        <w:t xml:space="preserve">нию и учету подлежат </w:t>
      </w:r>
      <w:r w:rsidR="00E200D0" w:rsidRPr="00BC582F">
        <w:rPr>
          <w:rFonts w:ascii="Arial" w:hAnsi="Arial" w:cs="Arial"/>
          <w:b w:val="0"/>
        </w:rPr>
        <w:t>случаи</w:t>
      </w:r>
      <w:r w:rsidR="004A018D" w:rsidRPr="00BC582F">
        <w:rPr>
          <w:rFonts w:ascii="Arial" w:hAnsi="Arial" w:cs="Arial"/>
          <w:b w:val="0"/>
        </w:rPr>
        <w:t xml:space="preserve"> профессиональных заболеваний</w:t>
      </w:r>
      <w:r w:rsidR="00E200D0" w:rsidRPr="00BC582F">
        <w:rPr>
          <w:rFonts w:ascii="Arial" w:hAnsi="Arial" w:cs="Arial"/>
          <w:b w:val="0"/>
        </w:rPr>
        <w:t xml:space="preserve">, происшедшие с работниками, при исполнении ими трудовых обязанностей </w:t>
      </w:r>
      <w:r w:rsidR="00530EF1" w:rsidRPr="00BC582F">
        <w:rPr>
          <w:rFonts w:ascii="Arial" w:hAnsi="Arial" w:cs="Arial"/>
          <w:b w:val="0"/>
        </w:rPr>
        <w:br/>
      </w:r>
      <w:r w:rsidR="00E200D0" w:rsidRPr="00BC582F">
        <w:rPr>
          <w:rFonts w:ascii="Arial" w:hAnsi="Arial" w:cs="Arial"/>
          <w:b w:val="0"/>
        </w:rPr>
        <w:t xml:space="preserve">или выполнении какой-либо работы по поручению работодателя </w:t>
      </w:r>
      <w:r w:rsidR="000D2ED3" w:rsidRPr="00BC582F">
        <w:rPr>
          <w:rFonts w:ascii="Arial" w:hAnsi="Arial" w:cs="Arial"/>
          <w:b w:val="0"/>
        </w:rPr>
        <w:br/>
      </w:r>
      <w:r w:rsidR="00E200D0" w:rsidRPr="00BC582F">
        <w:rPr>
          <w:rFonts w:ascii="Arial" w:hAnsi="Arial" w:cs="Arial"/>
          <w:b w:val="0"/>
        </w:rPr>
        <w:t xml:space="preserve">(его представителя), а также при осуществлении иных правомерных действий, обусловленных трудовыми отношениями с работодателем либо совершаемых </w:t>
      </w:r>
      <w:r w:rsidR="000D2ED3" w:rsidRPr="00BC582F">
        <w:rPr>
          <w:rFonts w:ascii="Arial" w:hAnsi="Arial" w:cs="Arial"/>
          <w:b w:val="0"/>
        </w:rPr>
        <w:br/>
      </w:r>
      <w:r w:rsidR="00E200D0" w:rsidRPr="00BC582F">
        <w:rPr>
          <w:rFonts w:ascii="Arial" w:hAnsi="Arial" w:cs="Arial"/>
          <w:b w:val="0"/>
        </w:rPr>
        <w:t>в его интересах</w:t>
      </w:r>
      <w:r w:rsidR="00583586" w:rsidRPr="00BC582F">
        <w:rPr>
          <w:rFonts w:ascii="Arial" w:hAnsi="Arial" w:cs="Arial"/>
          <w:b w:val="0"/>
        </w:rPr>
        <w:t>.</w:t>
      </w:r>
    </w:p>
    <w:p w14:paraId="291ED692" w14:textId="77777777" w:rsidR="00B21827" w:rsidRPr="00BC582F" w:rsidRDefault="00B15994" w:rsidP="0032076C">
      <w:pPr>
        <w:ind w:firstLine="709"/>
        <w:jc w:val="both"/>
        <w:rPr>
          <w:color w:val="000000"/>
          <w:szCs w:val="24"/>
        </w:rPr>
      </w:pPr>
      <w:r w:rsidRPr="00BC582F">
        <w:rPr>
          <w:rFonts w:ascii="Arial" w:hAnsi="Arial" w:cs="Arial"/>
          <w:sz w:val="24"/>
          <w:szCs w:val="24"/>
        </w:rPr>
        <w:t>1.4</w:t>
      </w:r>
      <w:r w:rsidR="006E5101" w:rsidRPr="00BC582F">
        <w:rPr>
          <w:rFonts w:ascii="Arial" w:hAnsi="Arial" w:cs="Arial"/>
          <w:sz w:val="24"/>
          <w:szCs w:val="24"/>
        </w:rPr>
        <w:t>.</w:t>
      </w:r>
      <w:r w:rsidRPr="00BC582F">
        <w:rPr>
          <w:rFonts w:ascii="Arial" w:hAnsi="Arial" w:cs="Arial"/>
          <w:sz w:val="24"/>
          <w:szCs w:val="24"/>
        </w:rPr>
        <w:t xml:space="preserve"> </w:t>
      </w:r>
      <w:r w:rsidR="00B21827" w:rsidRPr="00BC582F">
        <w:rPr>
          <w:rFonts w:ascii="Arial" w:hAnsi="Arial" w:cs="Arial"/>
          <w:sz w:val="24"/>
          <w:szCs w:val="24"/>
        </w:rPr>
        <w:t xml:space="preserve">Расследование и учет проводятся в отношении профессионального заболевания (отравления), возникшего у работника в результате однократного </w:t>
      </w:r>
      <w:r w:rsidR="000D2ED3" w:rsidRPr="00BC582F">
        <w:rPr>
          <w:rFonts w:ascii="Arial" w:hAnsi="Arial" w:cs="Arial"/>
          <w:sz w:val="24"/>
          <w:szCs w:val="24"/>
        </w:rPr>
        <w:br/>
      </w:r>
      <w:r w:rsidR="00B21827" w:rsidRPr="00BC582F">
        <w:rPr>
          <w:rFonts w:ascii="Arial" w:hAnsi="Arial" w:cs="Arial"/>
          <w:sz w:val="24"/>
          <w:szCs w:val="24"/>
        </w:rPr>
        <w:t xml:space="preserve">(в течение не более одного рабочего дня, одной рабочей смены) воздействия </w:t>
      </w:r>
      <w:r w:rsidR="00511E78" w:rsidRPr="00BC582F">
        <w:rPr>
          <w:rFonts w:ascii="Arial" w:hAnsi="Arial" w:cs="Arial"/>
          <w:sz w:val="24"/>
          <w:szCs w:val="24"/>
        </w:rPr>
        <w:br/>
      </w:r>
      <w:r w:rsidR="00B21827" w:rsidRPr="00BC582F">
        <w:rPr>
          <w:rFonts w:ascii="Arial" w:hAnsi="Arial" w:cs="Arial"/>
          <w:sz w:val="24"/>
          <w:szCs w:val="24"/>
        </w:rPr>
        <w:t>на работника вредного производственного фактора (факторов), повлекшего временную или стойкую утрату им профессиональной трудоспособности и (или) его смерть (далее</w:t>
      </w:r>
      <w:r w:rsidR="00B21827" w:rsidRPr="00684B8E">
        <w:rPr>
          <w:rFonts w:ascii="Arial" w:hAnsi="Arial" w:cs="Arial"/>
          <w:sz w:val="24"/>
          <w:szCs w:val="24"/>
        </w:rPr>
        <w:t xml:space="preserve"> </w:t>
      </w:r>
      <w:r w:rsidR="00511E78" w:rsidRPr="00684B8E">
        <w:rPr>
          <w:rFonts w:ascii="Arial" w:hAnsi="Arial" w:cs="Arial"/>
          <w:sz w:val="24"/>
          <w:szCs w:val="24"/>
        </w:rPr>
        <w:t>–</w:t>
      </w:r>
      <w:r w:rsidR="00B21827" w:rsidRPr="00684B8E">
        <w:rPr>
          <w:rFonts w:ascii="Arial" w:hAnsi="Arial" w:cs="Arial"/>
          <w:sz w:val="24"/>
          <w:szCs w:val="24"/>
        </w:rPr>
        <w:t xml:space="preserve"> </w:t>
      </w:r>
      <w:r w:rsidR="00B21827" w:rsidRPr="00BC582F">
        <w:rPr>
          <w:rFonts w:ascii="Arial" w:hAnsi="Arial" w:cs="Arial"/>
          <w:sz w:val="24"/>
          <w:szCs w:val="24"/>
        </w:rPr>
        <w:t xml:space="preserve">острое профессиональное заболевание), или в результате длительного воздействия на работника  вредного производственного фактора (факторов), повлекшего временную или стойкую утрату им профессиональной трудоспособности и (или) его смерть (далее – хроническое профессиональное заболевание), при исполнении им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</w:t>
      </w:r>
      <w:r w:rsidR="00511E78" w:rsidRPr="00BC582F">
        <w:rPr>
          <w:rFonts w:ascii="Arial" w:hAnsi="Arial" w:cs="Arial"/>
          <w:sz w:val="24"/>
          <w:szCs w:val="24"/>
        </w:rPr>
        <w:br/>
      </w:r>
      <w:r w:rsidR="00B21827" w:rsidRPr="00BC582F">
        <w:rPr>
          <w:rFonts w:ascii="Arial" w:hAnsi="Arial" w:cs="Arial"/>
          <w:sz w:val="24"/>
          <w:szCs w:val="24"/>
        </w:rPr>
        <w:t>с работодателем</w:t>
      </w:r>
      <w:r w:rsidR="00B21827" w:rsidRPr="00BC582F">
        <w:rPr>
          <w:color w:val="000000"/>
          <w:szCs w:val="24"/>
        </w:rPr>
        <w:t>.</w:t>
      </w:r>
    </w:p>
    <w:p w14:paraId="1F1A585D" w14:textId="77777777" w:rsidR="00816C1C" w:rsidRPr="00BC582F" w:rsidRDefault="00816C1C" w:rsidP="0032076C">
      <w:pPr>
        <w:pStyle w:val="a0"/>
        <w:numPr>
          <w:ilvl w:val="0"/>
          <w:numId w:val="0"/>
        </w:numPr>
        <w:tabs>
          <w:tab w:val="num" w:pos="3551"/>
        </w:tabs>
        <w:spacing w:before="0"/>
        <w:ind w:left="1069"/>
        <w:rPr>
          <w:b w:val="0"/>
        </w:rPr>
      </w:pPr>
    </w:p>
    <w:p w14:paraId="50BC9989" w14:textId="77777777" w:rsidR="00816C1C" w:rsidRPr="00BC582F" w:rsidRDefault="00816C1C" w:rsidP="0032076C">
      <w:pPr>
        <w:pStyle w:val="a"/>
        <w:numPr>
          <w:ilvl w:val="0"/>
          <w:numId w:val="3"/>
        </w:numPr>
        <w:tabs>
          <w:tab w:val="clear" w:pos="1069"/>
        </w:tabs>
        <w:spacing w:before="0"/>
        <w:ind w:left="426" w:hanging="426"/>
        <w:jc w:val="center"/>
        <w:outlineLvl w:val="0"/>
        <w:rPr>
          <w:rFonts w:ascii="Arial" w:hAnsi="Arial" w:cs="Arial"/>
        </w:rPr>
      </w:pPr>
      <w:r w:rsidRPr="00BC582F">
        <w:rPr>
          <w:rFonts w:ascii="Arial" w:hAnsi="Arial" w:cs="Arial"/>
        </w:rPr>
        <w:t>Нормативные ссылки</w:t>
      </w:r>
      <w:r w:rsidRPr="00BC582F">
        <w:rPr>
          <w:rStyle w:val="af3"/>
          <w:rFonts w:ascii="Arial" w:hAnsi="Arial" w:cs="Arial"/>
        </w:rPr>
        <w:footnoteReference w:id="1"/>
      </w:r>
    </w:p>
    <w:p w14:paraId="6E5B0DFC" w14:textId="77777777" w:rsidR="00816C1C" w:rsidRPr="00BC582F" w:rsidRDefault="00816C1C" w:rsidP="0032076C">
      <w:pPr>
        <w:pStyle w:val="a"/>
        <w:numPr>
          <w:ilvl w:val="0"/>
          <w:numId w:val="0"/>
        </w:numPr>
        <w:spacing w:before="0"/>
        <w:ind w:left="1069" w:hanging="360"/>
        <w:outlineLvl w:val="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Трудовой кодекс Российской Федерации.</w:t>
      </w:r>
    </w:p>
    <w:p w14:paraId="363467FF" w14:textId="77777777" w:rsidR="00EF2C8F" w:rsidRPr="00BC582F" w:rsidRDefault="00EF2C8F" w:rsidP="0032076C">
      <w:pPr>
        <w:pStyle w:val="a"/>
        <w:numPr>
          <w:ilvl w:val="0"/>
          <w:numId w:val="0"/>
        </w:numPr>
        <w:spacing w:before="0"/>
        <w:ind w:firstLine="709"/>
        <w:outlineLvl w:val="0"/>
        <w:rPr>
          <w:rFonts w:ascii="Arial" w:eastAsiaTheme="majorEastAsia" w:hAnsi="Arial" w:cs="Arial"/>
          <w:b w:val="0"/>
          <w:bdr w:val="none" w:sz="0" w:space="0" w:color="auto" w:frame="1"/>
        </w:rPr>
      </w:pPr>
      <w:r w:rsidRPr="00BC582F">
        <w:rPr>
          <w:rStyle w:val="a9"/>
          <w:rFonts w:ascii="Arial" w:eastAsiaTheme="majorEastAsia" w:hAnsi="Arial" w:cs="Arial"/>
          <w:b w:val="0"/>
          <w:color w:val="auto"/>
          <w:u w:val="none"/>
          <w:bdr w:val="none" w:sz="0" w:space="0" w:color="auto" w:frame="1"/>
        </w:rPr>
        <w:t xml:space="preserve">Федеральный закон от 24.07.1998 </w:t>
      </w:r>
      <w:r w:rsidR="00681534" w:rsidRPr="00BC582F">
        <w:rPr>
          <w:rStyle w:val="a9"/>
          <w:rFonts w:ascii="Arial" w:eastAsiaTheme="majorEastAsia" w:hAnsi="Arial" w:cs="Arial"/>
          <w:b w:val="0"/>
          <w:color w:val="auto"/>
          <w:u w:val="none"/>
          <w:bdr w:val="none" w:sz="0" w:space="0" w:color="auto" w:frame="1"/>
        </w:rPr>
        <w:t>№</w:t>
      </w:r>
      <w:r w:rsidR="00681534" w:rsidRPr="00BC582F">
        <w:rPr>
          <w:rStyle w:val="a9"/>
          <w:rFonts w:ascii="Arial" w:eastAsiaTheme="majorEastAsia" w:hAnsi="Arial" w:cs="Arial"/>
          <w:b w:val="0"/>
          <w:color w:val="FF0000"/>
          <w:u w:val="none"/>
          <w:bdr w:val="none" w:sz="0" w:space="0" w:color="auto" w:frame="1"/>
        </w:rPr>
        <w:t xml:space="preserve"> </w:t>
      </w:r>
      <w:r w:rsidR="006D3D2C" w:rsidRPr="00BC582F">
        <w:rPr>
          <w:rStyle w:val="a9"/>
          <w:rFonts w:ascii="Arial" w:eastAsiaTheme="majorEastAsia" w:hAnsi="Arial" w:cs="Arial"/>
          <w:b w:val="0"/>
          <w:color w:val="auto"/>
          <w:u w:val="none"/>
          <w:bdr w:val="none" w:sz="0" w:space="0" w:color="auto" w:frame="1"/>
        </w:rPr>
        <w:t xml:space="preserve">125-ФЗ </w:t>
      </w:r>
      <w:r w:rsidR="00196AB8" w:rsidRPr="00BC582F">
        <w:rPr>
          <w:rStyle w:val="a9"/>
          <w:rFonts w:ascii="Arial" w:eastAsiaTheme="majorEastAsia" w:hAnsi="Arial" w:cs="Arial"/>
          <w:b w:val="0"/>
          <w:color w:val="auto"/>
          <w:u w:val="none"/>
          <w:bdr w:val="none" w:sz="0" w:space="0" w:color="auto" w:frame="1"/>
        </w:rPr>
        <w:t>«</w:t>
      </w:r>
      <w:r w:rsidRPr="00BC582F">
        <w:rPr>
          <w:rStyle w:val="a9"/>
          <w:rFonts w:ascii="Arial" w:eastAsiaTheme="majorEastAsia" w:hAnsi="Arial" w:cs="Arial"/>
          <w:b w:val="0"/>
          <w:color w:val="auto"/>
          <w:u w:val="none"/>
          <w:bdr w:val="none" w:sz="0" w:space="0" w:color="auto" w:frame="1"/>
        </w:rPr>
        <w:t>Об обязательном социальном страховании от несчастных случаев на производстве</w:t>
      </w:r>
      <w:r w:rsidR="0069506A" w:rsidRPr="00BC582F">
        <w:rPr>
          <w:rStyle w:val="a9"/>
          <w:rFonts w:ascii="Arial" w:eastAsiaTheme="majorEastAsia" w:hAnsi="Arial" w:cs="Arial"/>
          <w:b w:val="0"/>
          <w:color w:val="auto"/>
          <w:u w:val="none"/>
          <w:bdr w:val="none" w:sz="0" w:space="0" w:color="auto" w:frame="1"/>
        </w:rPr>
        <w:t xml:space="preserve"> и профессиональных заболеваний</w:t>
      </w:r>
      <w:r w:rsidR="00196AB8" w:rsidRPr="00BC582F">
        <w:rPr>
          <w:rStyle w:val="a9"/>
          <w:rFonts w:ascii="Arial" w:eastAsiaTheme="majorEastAsia" w:hAnsi="Arial" w:cs="Arial"/>
          <w:b w:val="0"/>
          <w:color w:val="auto"/>
          <w:u w:val="none"/>
          <w:bdr w:val="none" w:sz="0" w:space="0" w:color="auto" w:frame="1"/>
        </w:rPr>
        <w:t>»</w:t>
      </w:r>
      <w:r w:rsidRPr="00BC582F">
        <w:rPr>
          <w:rStyle w:val="a9"/>
          <w:rFonts w:ascii="Arial" w:eastAsiaTheme="majorEastAsia" w:hAnsi="Arial" w:cs="Arial"/>
          <w:b w:val="0"/>
          <w:color w:val="auto"/>
          <w:u w:val="none"/>
          <w:bdr w:val="none" w:sz="0" w:space="0" w:color="auto" w:frame="1"/>
        </w:rPr>
        <w:t>.</w:t>
      </w:r>
    </w:p>
    <w:p w14:paraId="13866766" w14:textId="77777777" w:rsidR="00896DE1" w:rsidRPr="00BC582F" w:rsidRDefault="00896DE1" w:rsidP="003207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BC582F">
        <w:rPr>
          <w:rFonts w:ascii="Arial" w:eastAsiaTheme="minorHAnsi" w:hAnsi="Arial" w:cs="Arial"/>
          <w:sz w:val="24"/>
          <w:szCs w:val="24"/>
          <w:lang w:eastAsia="en-US"/>
        </w:rPr>
        <w:t>Постановления Правительства Р</w:t>
      </w:r>
      <w:r w:rsidR="00E96C3D" w:rsidRPr="00BC582F">
        <w:rPr>
          <w:rFonts w:ascii="Arial" w:eastAsiaTheme="minorHAnsi" w:hAnsi="Arial" w:cs="Arial"/>
          <w:sz w:val="24"/>
          <w:szCs w:val="24"/>
          <w:lang w:eastAsia="en-US"/>
        </w:rPr>
        <w:t xml:space="preserve">оссийской </w:t>
      </w:r>
      <w:r w:rsidRPr="00BC582F">
        <w:rPr>
          <w:rFonts w:ascii="Arial" w:eastAsiaTheme="minorHAnsi" w:hAnsi="Arial" w:cs="Arial"/>
          <w:sz w:val="24"/>
          <w:szCs w:val="24"/>
          <w:lang w:eastAsia="en-US"/>
        </w:rPr>
        <w:t>Ф</w:t>
      </w:r>
      <w:r w:rsidR="00E96C3D" w:rsidRPr="00BC582F">
        <w:rPr>
          <w:rFonts w:ascii="Arial" w:eastAsiaTheme="minorHAnsi" w:hAnsi="Arial" w:cs="Arial"/>
          <w:sz w:val="24"/>
          <w:szCs w:val="24"/>
          <w:lang w:eastAsia="en-US"/>
        </w:rPr>
        <w:t>едерации</w:t>
      </w:r>
      <w:r w:rsidRPr="00BC582F">
        <w:rPr>
          <w:rFonts w:ascii="Arial" w:eastAsiaTheme="minorHAnsi" w:hAnsi="Arial" w:cs="Arial"/>
          <w:sz w:val="24"/>
          <w:szCs w:val="24"/>
          <w:lang w:eastAsia="en-US"/>
        </w:rPr>
        <w:t xml:space="preserve"> от 05.07.2022 № 1206 «О порядке расследования и учета случаев профессиональных заболеваний работников».</w:t>
      </w:r>
    </w:p>
    <w:p w14:paraId="26396BA7" w14:textId="77777777" w:rsidR="00AC2277" w:rsidRPr="00BC582F" w:rsidRDefault="00AC2277" w:rsidP="0032076C">
      <w:pPr>
        <w:pStyle w:val="a"/>
        <w:numPr>
          <w:ilvl w:val="0"/>
          <w:numId w:val="0"/>
        </w:numPr>
        <w:spacing w:before="0"/>
        <w:ind w:firstLine="709"/>
        <w:outlineLvl w:val="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Методические рекомендации о порядке участия представителей отделений Социального фонда России в расследовании несчастных случаев </w:t>
      </w:r>
      <w:r w:rsidR="00511E78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и профессиональных заболеваний.</w:t>
      </w:r>
    </w:p>
    <w:p w14:paraId="03E3B6F8" w14:textId="0D0FD14E" w:rsidR="00A02401" w:rsidRDefault="00A02401" w:rsidP="0032076C">
      <w:pPr>
        <w:jc w:val="both"/>
        <w:rPr>
          <w:rFonts w:ascii="Arial" w:hAnsi="Arial" w:cs="Arial"/>
          <w:sz w:val="24"/>
          <w:szCs w:val="24"/>
        </w:rPr>
      </w:pPr>
    </w:p>
    <w:p w14:paraId="51EEFEA4" w14:textId="77777777" w:rsidR="00556818" w:rsidRPr="00BC582F" w:rsidRDefault="00556818" w:rsidP="0032076C">
      <w:pPr>
        <w:pStyle w:val="a"/>
        <w:numPr>
          <w:ilvl w:val="0"/>
          <w:numId w:val="3"/>
        </w:numPr>
        <w:tabs>
          <w:tab w:val="clear" w:pos="1069"/>
          <w:tab w:val="num" w:pos="851"/>
        </w:tabs>
        <w:spacing w:before="0"/>
        <w:ind w:left="426" w:hanging="426"/>
        <w:jc w:val="center"/>
        <w:outlineLvl w:val="0"/>
        <w:rPr>
          <w:rFonts w:ascii="Arial" w:hAnsi="Arial" w:cs="Arial"/>
        </w:rPr>
      </w:pPr>
      <w:r w:rsidRPr="00BC582F">
        <w:rPr>
          <w:rFonts w:ascii="Arial" w:hAnsi="Arial" w:cs="Arial"/>
        </w:rPr>
        <w:t>Термины, определения и сокращения</w:t>
      </w:r>
    </w:p>
    <w:p w14:paraId="58ABBC68" w14:textId="7A2EEE7B" w:rsidR="00556818" w:rsidRPr="00BC582F" w:rsidRDefault="00A417B8" w:rsidP="0032076C">
      <w:pPr>
        <w:pStyle w:val="a0"/>
        <w:tabs>
          <w:tab w:val="clear" w:pos="1142"/>
          <w:tab w:val="num" w:pos="710"/>
          <w:tab w:val="left" w:pos="1276"/>
        </w:tabs>
        <w:spacing w:before="0"/>
        <w:ind w:left="0" w:firstLine="709"/>
        <w:rPr>
          <w:b w:val="0"/>
          <w:bCs/>
        </w:rPr>
      </w:pPr>
      <w:r w:rsidRPr="00BC582F">
        <w:rPr>
          <w:rFonts w:ascii="Arial" w:hAnsi="Arial" w:cs="Arial"/>
          <w:b w:val="0"/>
          <w:bCs/>
        </w:rPr>
        <w:t>В настоящем Порядке используются следующие т</w:t>
      </w:r>
      <w:r w:rsidR="00556818" w:rsidRPr="00BC582F">
        <w:rPr>
          <w:rFonts w:ascii="Arial" w:hAnsi="Arial" w:cs="Arial"/>
          <w:b w:val="0"/>
          <w:bCs/>
        </w:rPr>
        <w:t xml:space="preserve">ермины </w:t>
      </w:r>
      <w:r w:rsidR="00684B8E">
        <w:rPr>
          <w:rFonts w:ascii="Arial" w:hAnsi="Arial" w:cs="Arial"/>
          <w:b w:val="0"/>
          <w:bCs/>
        </w:rPr>
        <w:br/>
      </w:r>
      <w:r w:rsidR="00556818" w:rsidRPr="00BC582F">
        <w:rPr>
          <w:rFonts w:ascii="Arial" w:hAnsi="Arial" w:cs="Arial"/>
          <w:b w:val="0"/>
          <w:bCs/>
        </w:rPr>
        <w:t>и определения</w:t>
      </w:r>
      <w:r w:rsidRPr="00BC582F">
        <w:rPr>
          <w:rFonts w:ascii="Arial" w:hAnsi="Arial" w:cs="Arial"/>
          <w:b w:val="0"/>
          <w:bCs/>
        </w:rPr>
        <w:t>:</w:t>
      </w:r>
    </w:p>
    <w:p w14:paraId="4F67D206" w14:textId="77777777" w:rsidR="0032076C" w:rsidRPr="00BC582F" w:rsidRDefault="0032076C" w:rsidP="0032076C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582F">
        <w:rPr>
          <w:rFonts w:ascii="Arial" w:hAnsi="Arial" w:cs="Arial"/>
          <w:b/>
          <w:sz w:val="24"/>
          <w:szCs w:val="24"/>
          <w:shd w:val="clear" w:color="auto" w:fill="FFFFFF"/>
        </w:rPr>
        <w:t>Острое профессиональное заболевание (отравление)</w:t>
      </w:r>
      <w:r w:rsidRPr="00BC582F">
        <w:rPr>
          <w:rFonts w:ascii="Arial" w:hAnsi="Arial" w:cs="Arial"/>
          <w:sz w:val="24"/>
          <w:szCs w:val="24"/>
          <w:shd w:val="clear" w:color="auto" w:fill="FFFFFF"/>
        </w:rPr>
        <w:t xml:space="preserve"> – заболевание, </w:t>
      </w:r>
      <w:r w:rsidRPr="00BC582F">
        <w:rPr>
          <w:rFonts w:ascii="Arial" w:hAnsi="Arial" w:cs="Arial"/>
          <w:sz w:val="24"/>
          <w:szCs w:val="24"/>
          <w:shd w:val="clear" w:color="auto" w:fill="FFFFFF"/>
        </w:rPr>
        <w:lastRenderedPageBreak/>
        <w:t>являющееся, как правило, результатом однократного (в течение не более одного рабочего дня, одной рабочей смены) воздействия на работника вредного производственного фактора (факторов), повлекшее временную или стойкую утрату профессиональной трудоспособности.</w:t>
      </w:r>
    </w:p>
    <w:p w14:paraId="5CF10DC4" w14:textId="77777777" w:rsidR="0032076C" w:rsidRPr="00BC582F" w:rsidRDefault="0032076C" w:rsidP="0032076C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b/>
          <w:sz w:val="24"/>
          <w:szCs w:val="24"/>
        </w:rPr>
        <w:t xml:space="preserve">Работник </w:t>
      </w:r>
      <w:r w:rsidRPr="00BC582F">
        <w:rPr>
          <w:rFonts w:ascii="Arial" w:hAnsi="Arial" w:cs="Arial"/>
          <w:sz w:val="24"/>
          <w:szCs w:val="24"/>
        </w:rPr>
        <w:t>—</w:t>
      </w:r>
      <w:r w:rsidRPr="00BC582F">
        <w:rPr>
          <w:rFonts w:ascii="Arial" w:hAnsi="Arial" w:cs="Arial"/>
          <w:b/>
          <w:sz w:val="24"/>
          <w:szCs w:val="24"/>
        </w:rPr>
        <w:t xml:space="preserve"> </w:t>
      </w:r>
      <w:r w:rsidRPr="00BC58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физическое лицо, вступившее в трудовые отношения </w:t>
      </w:r>
      <w:r w:rsidR="00530EF1" w:rsidRPr="00BC582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BC582F">
        <w:rPr>
          <w:rFonts w:ascii="Arial" w:hAnsi="Arial" w:cs="Arial"/>
          <w:color w:val="000000"/>
          <w:sz w:val="24"/>
          <w:szCs w:val="24"/>
          <w:shd w:val="clear" w:color="auto" w:fill="FFFFFF"/>
        </w:rPr>
        <w:t>с работодателем.</w:t>
      </w:r>
      <w:r w:rsidRPr="00BC582F">
        <w:rPr>
          <w:rFonts w:ascii="Arial" w:hAnsi="Arial" w:cs="Arial"/>
          <w:sz w:val="24"/>
          <w:szCs w:val="24"/>
        </w:rPr>
        <w:t xml:space="preserve"> </w:t>
      </w:r>
    </w:p>
    <w:p w14:paraId="26A9ED06" w14:textId="77777777" w:rsidR="0032076C" w:rsidRPr="00BC582F" w:rsidRDefault="0032076C" w:rsidP="0032076C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Работодатель</w:t>
      </w:r>
      <w:r w:rsidRPr="00BC58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</w:t>
      </w:r>
      <w:r w:rsidRPr="00BC58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Томский политехнический университет, вступивший </w:t>
      </w:r>
      <w:r w:rsidR="00530EF1" w:rsidRPr="00BC582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BC582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трудовые отношения с работником.</w:t>
      </w:r>
    </w:p>
    <w:p w14:paraId="5FF6CA55" w14:textId="757FDFDD" w:rsidR="00494EE8" w:rsidRPr="00BC582F" w:rsidRDefault="00494EE8" w:rsidP="00702FA6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58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Профессиональное заболевание </w:t>
      </w:r>
      <w:r w:rsidR="00A417B8" w:rsidRPr="00BC582F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BC582F">
        <w:rPr>
          <w:rFonts w:ascii="Arial" w:hAnsi="Arial" w:cs="Arial"/>
          <w:sz w:val="24"/>
          <w:szCs w:val="24"/>
          <w:shd w:val="clear" w:color="auto" w:fill="FFFFFF"/>
        </w:rPr>
        <w:t xml:space="preserve">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</w:t>
      </w:r>
      <w:r w:rsidR="00684B8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C582F">
        <w:rPr>
          <w:rFonts w:ascii="Arial" w:hAnsi="Arial" w:cs="Arial"/>
          <w:sz w:val="24"/>
          <w:szCs w:val="24"/>
          <w:shd w:val="clear" w:color="auto" w:fill="FFFFFF"/>
        </w:rPr>
        <w:t>и повлекшее временную или стойкую утрату им профессиональной трудоспособности и (или) его смерть.</w:t>
      </w:r>
    </w:p>
    <w:p w14:paraId="19BCFFD7" w14:textId="5B2A2381" w:rsidR="00921301" w:rsidRPr="00BC582F" w:rsidRDefault="00921301" w:rsidP="0032076C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582F">
        <w:rPr>
          <w:rFonts w:ascii="Arial" w:hAnsi="Arial" w:cs="Arial"/>
          <w:b/>
          <w:sz w:val="24"/>
          <w:szCs w:val="24"/>
          <w:shd w:val="clear" w:color="auto" w:fill="FFFFFF"/>
        </w:rPr>
        <w:t xml:space="preserve">Хроническое профессиональное заболевание (отравление) </w:t>
      </w:r>
      <w:r w:rsidR="00684B8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BC582F">
        <w:rPr>
          <w:rFonts w:ascii="Arial" w:hAnsi="Arial" w:cs="Arial"/>
          <w:sz w:val="24"/>
          <w:szCs w:val="24"/>
          <w:shd w:val="clear" w:color="auto" w:fill="FFFFFF"/>
        </w:rPr>
        <w:t xml:space="preserve"> заболевание, являющееся результатом длительного воздействия на работника вредного производственного фактора (факторов), повлекшее временную или стойкую утрату профессиональной трудоспособности.</w:t>
      </w:r>
    </w:p>
    <w:p w14:paraId="02AF903C" w14:textId="77777777" w:rsidR="00494EE8" w:rsidRPr="00BC582F" w:rsidRDefault="00494EE8" w:rsidP="0032076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43CF8F5" w14:textId="77777777" w:rsidR="00556818" w:rsidRPr="00BC582F" w:rsidRDefault="00A417B8" w:rsidP="0032076C">
      <w:pPr>
        <w:pStyle w:val="a0"/>
        <w:tabs>
          <w:tab w:val="clear" w:pos="1142"/>
          <w:tab w:val="num" w:pos="709"/>
          <w:tab w:val="left" w:pos="1276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BC582F">
        <w:rPr>
          <w:rFonts w:ascii="Arial" w:hAnsi="Arial" w:cs="Arial"/>
          <w:b w:val="0"/>
          <w:bCs/>
        </w:rPr>
        <w:t>В настоящем Порядке используются следующие с</w:t>
      </w:r>
      <w:r w:rsidR="00556818" w:rsidRPr="00BC582F">
        <w:rPr>
          <w:rFonts w:ascii="Arial" w:hAnsi="Arial" w:cs="Arial"/>
          <w:b w:val="0"/>
          <w:bCs/>
        </w:rPr>
        <w:t>окращения</w:t>
      </w:r>
      <w:r w:rsidRPr="00BC582F">
        <w:rPr>
          <w:rFonts w:ascii="Arial" w:hAnsi="Arial" w:cs="Arial"/>
          <w:b w:val="0"/>
          <w:bCs/>
        </w:rPr>
        <w:t>:</w:t>
      </w:r>
      <w:r w:rsidR="00556818" w:rsidRPr="00BC582F">
        <w:rPr>
          <w:rFonts w:ascii="Arial" w:hAnsi="Arial" w:cs="Arial"/>
          <w:b w:val="0"/>
          <w:bCs/>
        </w:rPr>
        <w:t xml:space="preserve"> </w:t>
      </w:r>
    </w:p>
    <w:p w14:paraId="52279A75" w14:textId="6A952B16" w:rsidR="00950B99" w:rsidRPr="00BC582F" w:rsidRDefault="00613923" w:rsidP="0032076C">
      <w:pPr>
        <w:tabs>
          <w:tab w:val="num" w:pos="709"/>
          <w:tab w:val="left" w:pos="1134"/>
          <w:tab w:val="left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582F">
        <w:rPr>
          <w:rFonts w:ascii="Arial" w:hAnsi="Arial" w:cs="Arial"/>
          <w:b/>
          <w:sz w:val="24"/>
          <w:szCs w:val="24"/>
        </w:rPr>
        <w:t>О</w:t>
      </w:r>
      <w:r w:rsidR="007B0ACA" w:rsidRPr="00BC582F">
        <w:rPr>
          <w:rFonts w:ascii="Arial" w:hAnsi="Arial" w:cs="Arial"/>
          <w:b/>
          <w:sz w:val="24"/>
          <w:szCs w:val="24"/>
        </w:rPr>
        <w:t>О</w:t>
      </w:r>
      <w:r w:rsidR="007346D4" w:rsidRPr="00BC582F">
        <w:rPr>
          <w:rFonts w:ascii="Arial" w:hAnsi="Arial" w:cs="Arial"/>
          <w:b/>
          <w:sz w:val="24"/>
          <w:szCs w:val="24"/>
        </w:rPr>
        <w:t>Т</w:t>
      </w:r>
      <w:r w:rsidR="007346D4" w:rsidRPr="00BC582F">
        <w:rPr>
          <w:rFonts w:ascii="Arial" w:hAnsi="Arial" w:cs="Arial"/>
          <w:bCs/>
          <w:sz w:val="24"/>
          <w:szCs w:val="24"/>
        </w:rPr>
        <w:t xml:space="preserve"> </w:t>
      </w:r>
      <w:r w:rsidR="00684B8E">
        <w:rPr>
          <w:rFonts w:ascii="Arial" w:hAnsi="Arial" w:cs="Arial"/>
          <w:bCs/>
          <w:sz w:val="24"/>
          <w:szCs w:val="24"/>
        </w:rPr>
        <w:t>–</w:t>
      </w:r>
      <w:r w:rsidRPr="00BC582F">
        <w:rPr>
          <w:rFonts w:ascii="Arial" w:hAnsi="Arial" w:cs="Arial"/>
          <w:bCs/>
          <w:sz w:val="24"/>
          <w:szCs w:val="24"/>
        </w:rPr>
        <w:t xml:space="preserve"> </w:t>
      </w:r>
      <w:r w:rsidR="007B0ACA" w:rsidRPr="00BC582F">
        <w:rPr>
          <w:rFonts w:ascii="Arial" w:hAnsi="Arial" w:cs="Arial"/>
          <w:bCs/>
          <w:sz w:val="24"/>
          <w:szCs w:val="24"/>
        </w:rPr>
        <w:t xml:space="preserve">отдел </w:t>
      </w:r>
      <w:r w:rsidR="00950B99" w:rsidRPr="00BC582F">
        <w:rPr>
          <w:rFonts w:ascii="Arial" w:hAnsi="Arial" w:cs="Arial"/>
          <w:bCs/>
          <w:sz w:val="24"/>
          <w:szCs w:val="24"/>
        </w:rPr>
        <w:t>охран</w:t>
      </w:r>
      <w:r w:rsidR="007B0ACA" w:rsidRPr="00BC582F">
        <w:rPr>
          <w:rFonts w:ascii="Arial" w:hAnsi="Arial" w:cs="Arial"/>
          <w:bCs/>
          <w:sz w:val="24"/>
          <w:szCs w:val="24"/>
        </w:rPr>
        <w:t>ы</w:t>
      </w:r>
      <w:r w:rsidR="00950B99" w:rsidRPr="00BC582F">
        <w:rPr>
          <w:rFonts w:ascii="Arial" w:hAnsi="Arial" w:cs="Arial"/>
          <w:bCs/>
          <w:sz w:val="24"/>
          <w:szCs w:val="24"/>
        </w:rPr>
        <w:t xml:space="preserve"> труда</w:t>
      </w:r>
    </w:p>
    <w:p w14:paraId="545D67F9" w14:textId="3E76823C" w:rsidR="00950B99" w:rsidRPr="00BC582F" w:rsidRDefault="00950B99" w:rsidP="0032076C">
      <w:pPr>
        <w:tabs>
          <w:tab w:val="num" w:pos="709"/>
          <w:tab w:val="left" w:pos="1134"/>
          <w:tab w:val="left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582F">
        <w:rPr>
          <w:rFonts w:ascii="Arial" w:hAnsi="Arial" w:cs="Arial"/>
          <w:b/>
          <w:sz w:val="24"/>
          <w:szCs w:val="24"/>
        </w:rPr>
        <w:t>ППО ТПУ</w:t>
      </w:r>
      <w:r w:rsidRPr="00BC582F">
        <w:rPr>
          <w:rFonts w:ascii="Arial" w:hAnsi="Arial" w:cs="Arial"/>
          <w:bCs/>
          <w:sz w:val="24"/>
          <w:szCs w:val="24"/>
        </w:rPr>
        <w:t xml:space="preserve"> </w:t>
      </w:r>
      <w:r w:rsidR="00684B8E">
        <w:rPr>
          <w:rFonts w:ascii="Arial" w:hAnsi="Arial" w:cs="Arial"/>
          <w:bCs/>
          <w:sz w:val="24"/>
          <w:szCs w:val="24"/>
        </w:rPr>
        <w:t>–</w:t>
      </w:r>
      <w:r w:rsidRPr="00BC582F">
        <w:rPr>
          <w:rFonts w:ascii="Arial" w:hAnsi="Arial" w:cs="Arial"/>
          <w:bCs/>
          <w:sz w:val="24"/>
          <w:szCs w:val="24"/>
        </w:rPr>
        <w:t xml:space="preserve"> первичная профсоюзная организация работников ТПУ</w:t>
      </w:r>
    </w:p>
    <w:p w14:paraId="1E6AA3C2" w14:textId="2D6D3F4E" w:rsidR="00865896" w:rsidRPr="00BC582F" w:rsidRDefault="007346D4" w:rsidP="00A417B8">
      <w:pPr>
        <w:tabs>
          <w:tab w:val="num" w:pos="709"/>
          <w:tab w:val="left" w:pos="1134"/>
          <w:tab w:val="left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582F">
        <w:rPr>
          <w:rFonts w:ascii="Arial" w:hAnsi="Arial" w:cs="Arial"/>
          <w:b/>
          <w:sz w:val="24"/>
          <w:szCs w:val="24"/>
        </w:rPr>
        <w:t>СФР</w:t>
      </w:r>
      <w:r w:rsidRPr="00BC582F">
        <w:rPr>
          <w:rFonts w:ascii="Arial" w:hAnsi="Arial" w:cs="Arial"/>
          <w:bCs/>
          <w:sz w:val="24"/>
          <w:szCs w:val="24"/>
        </w:rPr>
        <w:t xml:space="preserve"> </w:t>
      </w:r>
      <w:r w:rsidR="00684B8E">
        <w:rPr>
          <w:rFonts w:ascii="Arial" w:hAnsi="Arial" w:cs="Arial"/>
          <w:bCs/>
          <w:sz w:val="24"/>
          <w:szCs w:val="24"/>
        </w:rPr>
        <w:t>–</w:t>
      </w:r>
      <w:r w:rsidR="00865896" w:rsidRPr="00BC582F">
        <w:rPr>
          <w:rFonts w:ascii="Arial" w:hAnsi="Arial" w:cs="Arial"/>
          <w:bCs/>
          <w:sz w:val="24"/>
          <w:szCs w:val="24"/>
        </w:rPr>
        <w:t xml:space="preserve"> </w:t>
      </w:r>
      <w:r w:rsidR="007A0A96" w:rsidRPr="00BC582F">
        <w:rPr>
          <w:rFonts w:ascii="Arial" w:hAnsi="Arial" w:cs="Arial"/>
          <w:bCs/>
          <w:sz w:val="24"/>
          <w:szCs w:val="24"/>
        </w:rPr>
        <w:t>Социальный фонд России</w:t>
      </w:r>
    </w:p>
    <w:p w14:paraId="7C191D51" w14:textId="0AE38D32" w:rsidR="00834F6E" w:rsidRPr="00BC582F" w:rsidRDefault="0030720D" w:rsidP="00A417B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b/>
          <w:bCs/>
          <w:sz w:val="24"/>
          <w:szCs w:val="24"/>
        </w:rPr>
        <w:t>ЦПП </w:t>
      </w:r>
      <w:r w:rsidR="00834F6E" w:rsidRPr="00BC582F">
        <w:rPr>
          <w:rFonts w:ascii="Arial" w:hAnsi="Arial" w:cs="Arial"/>
          <w:b/>
          <w:bCs/>
          <w:sz w:val="24"/>
          <w:szCs w:val="24"/>
        </w:rPr>
        <w:t>ТОКБ</w:t>
      </w:r>
      <w:r w:rsidR="00834F6E" w:rsidRPr="00BC582F">
        <w:rPr>
          <w:rFonts w:ascii="Arial" w:hAnsi="Arial" w:cs="Arial"/>
          <w:sz w:val="24"/>
          <w:szCs w:val="24"/>
        </w:rPr>
        <w:t xml:space="preserve"> </w:t>
      </w:r>
      <w:r w:rsidR="00684B8E">
        <w:rPr>
          <w:rFonts w:ascii="Arial" w:hAnsi="Arial" w:cs="Arial"/>
          <w:sz w:val="24"/>
          <w:szCs w:val="24"/>
        </w:rPr>
        <w:t>–</w:t>
      </w:r>
      <w:r w:rsidR="00834F6E" w:rsidRPr="00BC582F">
        <w:rPr>
          <w:rFonts w:ascii="Arial" w:hAnsi="Arial" w:cs="Arial"/>
          <w:sz w:val="24"/>
          <w:szCs w:val="24"/>
        </w:rPr>
        <w:t xml:space="preserve"> центр профессиональной патологии Областного государственного автономного учреждения здравоохранения «Томская областная клиническая больница»</w:t>
      </w:r>
      <w:r w:rsidR="00834F6E" w:rsidRPr="00BC582F">
        <w:rPr>
          <w:rFonts w:ascii="Arial" w:hAnsi="Arial" w:cs="Arial"/>
          <w:szCs w:val="24"/>
        </w:rPr>
        <w:t xml:space="preserve"> </w:t>
      </w:r>
    </w:p>
    <w:p w14:paraId="6A86B671" w14:textId="77777777" w:rsidR="00950B99" w:rsidRPr="00BC582F" w:rsidRDefault="00950B99" w:rsidP="00A417B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4D11FD5E" w14:textId="77777777" w:rsidR="0043250B" w:rsidRPr="00BC582F" w:rsidRDefault="00556818" w:rsidP="0043250B">
      <w:pPr>
        <w:pStyle w:val="a"/>
        <w:tabs>
          <w:tab w:val="clear" w:pos="1069"/>
          <w:tab w:val="left" w:pos="1134"/>
        </w:tabs>
        <w:spacing w:before="0"/>
        <w:ind w:left="709" w:firstLine="0"/>
        <w:jc w:val="center"/>
        <w:rPr>
          <w:rFonts w:ascii="Arial" w:hAnsi="Arial" w:cs="Arial"/>
        </w:rPr>
      </w:pPr>
      <w:r w:rsidRPr="00BC582F">
        <w:rPr>
          <w:rFonts w:ascii="Arial" w:hAnsi="Arial" w:cs="Arial"/>
        </w:rPr>
        <w:t xml:space="preserve">Порядок </w:t>
      </w:r>
      <w:r w:rsidR="00551D47" w:rsidRPr="00BC582F">
        <w:rPr>
          <w:rFonts w:ascii="Arial" w:hAnsi="Arial" w:cs="Arial"/>
          <w:bCs/>
          <w:color w:val="000000" w:themeColor="text1"/>
        </w:rPr>
        <w:t>расследования и учета случае</w:t>
      </w:r>
      <w:r w:rsidR="000C6F80" w:rsidRPr="00BC582F">
        <w:rPr>
          <w:rFonts w:ascii="Arial" w:hAnsi="Arial" w:cs="Arial"/>
          <w:bCs/>
          <w:color w:val="000000" w:themeColor="text1"/>
        </w:rPr>
        <w:t>в</w:t>
      </w:r>
    </w:p>
    <w:p w14:paraId="4631E3B4" w14:textId="77777777" w:rsidR="0043250B" w:rsidRPr="00BC582F" w:rsidRDefault="001855C3" w:rsidP="0043250B">
      <w:pPr>
        <w:pStyle w:val="a"/>
        <w:numPr>
          <w:ilvl w:val="0"/>
          <w:numId w:val="0"/>
        </w:numPr>
        <w:tabs>
          <w:tab w:val="left" w:pos="1134"/>
        </w:tabs>
        <w:spacing w:before="0"/>
        <w:ind w:left="709"/>
        <w:jc w:val="center"/>
        <w:rPr>
          <w:rFonts w:ascii="Arial" w:hAnsi="Arial" w:cs="Arial"/>
          <w:bCs/>
          <w:color w:val="000000" w:themeColor="text1"/>
        </w:rPr>
      </w:pPr>
      <w:r w:rsidRPr="00BC582F">
        <w:rPr>
          <w:rFonts w:ascii="Arial" w:hAnsi="Arial" w:cs="Arial"/>
          <w:bCs/>
          <w:color w:val="000000" w:themeColor="text1"/>
        </w:rPr>
        <w:t>профессиональных</w:t>
      </w:r>
      <w:r w:rsidR="00921301" w:rsidRPr="00BC582F">
        <w:rPr>
          <w:rFonts w:ascii="Arial" w:hAnsi="Arial" w:cs="Arial"/>
          <w:bCs/>
          <w:color w:val="000000" w:themeColor="text1"/>
        </w:rPr>
        <w:t xml:space="preserve"> заболевани</w:t>
      </w:r>
      <w:r w:rsidRPr="00BC582F">
        <w:rPr>
          <w:rFonts w:ascii="Arial" w:hAnsi="Arial" w:cs="Arial"/>
          <w:bCs/>
          <w:color w:val="000000" w:themeColor="text1"/>
        </w:rPr>
        <w:t>й</w:t>
      </w:r>
      <w:r w:rsidR="005E009C" w:rsidRPr="00BC582F">
        <w:rPr>
          <w:rFonts w:ascii="Arial" w:hAnsi="Arial" w:cs="Arial"/>
          <w:bCs/>
          <w:color w:val="000000" w:themeColor="text1"/>
        </w:rPr>
        <w:t>, происшедших</w:t>
      </w:r>
      <w:r w:rsidR="000C6F80" w:rsidRPr="00BC582F">
        <w:rPr>
          <w:rFonts w:ascii="Arial" w:hAnsi="Arial" w:cs="Arial"/>
          <w:bCs/>
          <w:color w:val="000000" w:themeColor="text1"/>
        </w:rPr>
        <w:t xml:space="preserve"> </w:t>
      </w:r>
    </w:p>
    <w:p w14:paraId="02F94118" w14:textId="77777777" w:rsidR="00556818" w:rsidRPr="00BC582F" w:rsidRDefault="000C6F80" w:rsidP="0043250B">
      <w:pPr>
        <w:pStyle w:val="a"/>
        <w:numPr>
          <w:ilvl w:val="0"/>
          <w:numId w:val="0"/>
        </w:numPr>
        <w:tabs>
          <w:tab w:val="left" w:pos="1134"/>
        </w:tabs>
        <w:spacing w:before="0"/>
        <w:ind w:left="709"/>
        <w:jc w:val="center"/>
        <w:rPr>
          <w:rFonts w:ascii="Arial" w:hAnsi="Arial" w:cs="Arial"/>
        </w:rPr>
      </w:pPr>
      <w:r w:rsidRPr="00BC582F">
        <w:rPr>
          <w:rFonts w:ascii="Arial" w:hAnsi="Arial" w:cs="Arial"/>
          <w:bCs/>
          <w:color w:val="000000" w:themeColor="text1"/>
        </w:rPr>
        <w:t>с работниками</w:t>
      </w:r>
      <w:r w:rsidR="0043250B" w:rsidRPr="00BC582F">
        <w:rPr>
          <w:rFonts w:ascii="Arial" w:hAnsi="Arial" w:cs="Arial"/>
          <w:bCs/>
          <w:color w:val="000000" w:themeColor="text1"/>
        </w:rPr>
        <w:t xml:space="preserve"> </w:t>
      </w:r>
      <w:r w:rsidRPr="00BC582F">
        <w:rPr>
          <w:rFonts w:ascii="Arial" w:hAnsi="Arial" w:cs="Arial"/>
          <w:bCs/>
          <w:color w:val="000000" w:themeColor="text1"/>
        </w:rPr>
        <w:t>Томского политехнического университета</w:t>
      </w:r>
    </w:p>
    <w:p w14:paraId="2F42DAE2" w14:textId="77777777" w:rsidR="00556818" w:rsidRPr="00BC582F" w:rsidRDefault="00EC0173" w:rsidP="0032076C">
      <w:pPr>
        <w:pStyle w:val="a0"/>
        <w:tabs>
          <w:tab w:val="clear" w:pos="1142"/>
          <w:tab w:val="num" w:pos="709"/>
          <w:tab w:val="left" w:pos="1276"/>
        </w:tabs>
        <w:ind w:left="0" w:firstLine="709"/>
      </w:pPr>
      <w:r w:rsidRPr="00BC582F">
        <w:rPr>
          <w:rFonts w:ascii="Arial" w:hAnsi="Arial" w:cs="Arial"/>
          <w:bCs/>
          <w:color w:val="000000"/>
        </w:rPr>
        <w:t xml:space="preserve"> </w:t>
      </w:r>
      <w:r w:rsidR="00921301" w:rsidRPr="00BC582F">
        <w:rPr>
          <w:rFonts w:ascii="Arial" w:hAnsi="Arial" w:cs="Arial"/>
          <w:bCs/>
          <w:color w:val="000000"/>
        </w:rPr>
        <w:t xml:space="preserve">Организация и проведение расследования </w:t>
      </w:r>
      <w:r w:rsidR="00FB7818" w:rsidRPr="00BC582F">
        <w:rPr>
          <w:rFonts w:ascii="Arial" w:hAnsi="Arial" w:cs="Arial"/>
          <w:bCs/>
          <w:color w:val="000000"/>
        </w:rPr>
        <w:t xml:space="preserve">случаев </w:t>
      </w:r>
      <w:r w:rsidR="00F373F0" w:rsidRPr="00BC582F">
        <w:rPr>
          <w:rFonts w:ascii="Arial" w:hAnsi="Arial" w:cs="Arial"/>
          <w:bCs/>
          <w:color w:val="000000"/>
        </w:rPr>
        <w:t>профес</w:t>
      </w:r>
      <w:r w:rsidR="001855C3" w:rsidRPr="00BC582F">
        <w:rPr>
          <w:rFonts w:ascii="Arial" w:hAnsi="Arial" w:cs="Arial"/>
          <w:bCs/>
          <w:color w:val="000000"/>
        </w:rPr>
        <w:t>сиональных заболеваний</w:t>
      </w:r>
      <w:r w:rsidR="0032076C" w:rsidRPr="00BC582F">
        <w:rPr>
          <w:rFonts w:ascii="Arial" w:hAnsi="Arial" w:cs="Arial"/>
          <w:bCs/>
          <w:color w:val="000000"/>
        </w:rPr>
        <w:t>.</w:t>
      </w:r>
    </w:p>
    <w:p w14:paraId="32D3ED8A" w14:textId="77777777" w:rsidR="00556818" w:rsidRPr="00BC582F" w:rsidRDefault="002B52BD" w:rsidP="00551D47">
      <w:pPr>
        <w:pStyle w:val="a0"/>
        <w:numPr>
          <w:ilvl w:val="2"/>
          <w:numId w:val="1"/>
        </w:numPr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Главный врач Медицинского центра ТПУ (совместно с отделом охраны труда ТПУ, руководителем структурного подразделения)</w:t>
      </w:r>
      <w:r w:rsidR="00FB7818" w:rsidRPr="00BC582F">
        <w:rPr>
          <w:rFonts w:ascii="Arial" w:hAnsi="Arial" w:cs="Arial"/>
          <w:b w:val="0"/>
        </w:rPr>
        <w:t xml:space="preserve"> обязан организовать расследование обстоятельств и причин возникновения у работника профессионального заболевания (далее – расследование</w:t>
      </w:r>
      <w:r w:rsidRPr="00BC582F">
        <w:rPr>
          <w:rFonts w:ascii="Arial" w:hAnsi="Arial" w:cs="Arial"/>
          <w:b w:val="0"/>
        </w:rPr>
        <w:t>)</w:t>
      </w:r>
      <w:r w:rsidR="00FB7818" w:rsidRPr="00BC582F">
        <w:rPr>
          <w:rFonts w:ascii="Arial" w:hAnsi="Arial" w:cs="Arial"/>
          <w:b w:val="0"/>
        </w:rPr>
        <w:t>.</w:t>
      </w:r>
    </w:p>
    <w:p w14:paraId="074CA506" w14:textId="77777777" w:rsidR="00FB7818" w:rsidRPr="00BC582F" w:rsidRDefault="002B52BD" w:rsidP="00FB7818">
      <w:pPr>
        <w:pStyle w:val="a0"/>
        <w:numPr>
          <w:ilvl w:val="2"/>
          <w:numId w:val="1"/>
        </w:numPr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Главный врач Медицинского центра ТПУ (совместно с отделом охраны труда ТПУ, руководителем структурного подразделения) </w:t>
      </w:r>
      <w:r w:rsidR="00FB7818" w:rsidRPr="00BC582F">
        <w:rPr>
          <w:rFonts w:ascii="Arial" w:hAnsi="Arial" w:cs="Arial"/>
          <w:b w:val="0"/>
        </w:rPr>
        <w:t>в суточный срок с момента получения извещения о заключительном диагнозе профзаболевания у работника уведомляет региональное отделение СФР о страховом случае. В сообщении необходимо указывать: дату, время, место происшествия и кратко описать обстоятельства случая профессионального заболевания.</w:t>
      </w:r>
    </w:p>
    <w:p w14:paraId="22637B26" w14:textId="0F4EF961" w:rsidR="00FB7818" w:rsidRPr="00BC582F" w:rsidRDefault="004C0B39" w:rsidP="00551D47">
      <w:pPr>
        <w:pStyle w:val="a0"/>
        <w:numPr>
          <w:ilvl w:val="2"/>
          <w:numId w:val="1"/>
        </w:numPr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На основании приказа</w:t>
      </w:r>
      <w:r w:rsidR="00530EF1" w:rsidRPr="00BC582F">
        <w:rPr>
          <w:rFonts w:ascii="Arial" w:hAnsi="Arial" w:cs="Arial"/>
          <w:b w:val="0"/>
        </w:rPr>
        <w:t>, за подписью</w:t>
      </w:r>
      <w:r w:rsidR="00FB7818" w:rsidRPr="00BC582F">
        <w:rPr>
          <w:rFonts w:ascii="Arial" w:hAnsi="Arial" w:cs="Arial"/>
          <w:b w:val="0"/>
        </w:rPr>
        <w:t xml:space="preserve"> ректора Университета в течение </w:t>
      </w:r>
      <w:r w:rsidR="00104D68" w:rsidRPr="00BC582F">
        <w:rPr>
          <w:rFonts w:ascii="Arial" w:hAnsi="Arial" w:cs="Arial"/>
          <w:b w:val="0"/>
        </w:rPr>
        <w:br/>
      </w:r>
      <w:r w:rsidR="00FB7818" w:rsidRPr="00BC582F">
        <w:rPr>
          <w:rFonts w:ascii="Arial" w:hAnsi="Arial" w:cs="Arial"/>
          <w:b w:val="0"/>
        </w:rPr>
        <w:t>10 рабочих дней со дня получения извещения о заключительном диагнозе образует</w:t>
      </w:r>
      <w:r w:rsidRPr="00BC582F">
        <w:rPr>
          <w:rFonts w:ascii="Arial" w:hAnsi="Arial" w:cs="Arial"/>
          <w:b w:val="0"/>
        </w:rPr>
        <w:t>ся</w:t>
      </w:r>
      <w:r w:rsidR="00FB7818" w:rsidRPr="00BC582F">
        <w:rPr>
          <w:rFonts w:ascii="Arial" w:hAnsi="Arial" w:cs="Arial"/>
          <w:b w:val="0"/>
        </w:rPr>
        <w:t xml:space="preserve"> комисси</w:t>
      </w:r>
      <w:r w:rsidRPr="00BC582F">
        <w:rPr>
          <w:rFonts w:ascii="Arial" w:hAnsi="Arial" w:cs="Arial"/>
          <w:b w:val="0"/>
        </w:rPr>
        <w:t>я</w:t>
      </w:r>
      <w:r w:rsidR="00FB7818" w:rsidRPr="00BC582F">
        <w:rPr>
          <w:rFonts w:ascii="Arial" w:hAnsi="Arial" w:cs="Arial"/>
          <w:b w:val="0"/>
        </w:rPr>
        <w:t xml:space="preserve"> по расследованию профессионал</w:t>
      </w:r>
      <w:r w:rsidRPr="00BC582F">
        <w:rPr>
          <w:rFonts w:ascii="Arial" w:hAnsi="Arial" w:cs="Arial"/>
          <w:b w:val="0"/>
        </w:rPr>
        <w:t>ьного заболевания, возглавляемая</w:t>
      </w:r>
      <w:r w:rsidR="00FB7818" w:rsidRPr="00BC582F">
        <w:rPr>
          <w:rFonts w:ascii="Arial" w:hAnsi="Arial" w:cs="Arial"/>
          <w:b w:val="0"/>
        </w:rPr>
        <w:t xml:space="preserve"> главным государственным санитарным врачом по Томской области.</w:t>
      </w:r>
      <w:r w:rsidRPr="00BC582F">
        <w:rPr>
          <w:rFonts w:ascii="Arial" w:hAnsi="Arial" w:cs="Arial"/>
          <w:b w:val="0"/>
        </w:rPr>
        <w:t xml:space="preserve"> Проект приказа</w:t>
      </w:r>
      <w:r w:rsidR="00684B8E">
        <w:rPr>
          <w:rFonts w:ascii="Arial" w:hAnsi="Arial" w:cs="Arial"/>
          <w:b w:val="0"/>
        </w:rPr>
        <w:t xml:space="preserve"> </w:t>
      </w:r>
      <w:r w:rsidR="002973C5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о создании комиссии готовит</w:t>
      </w:r>
      <w:r w:rsidR="000B2892" w:rsidRPr="00BC582F">
        <w:rPr>
          <w:rFonts w:ascii="Arial" w:hAnsi="Arial" w:cs="Arial"/>
          <w:b w:val="0"/>
        </w:rPr>
        <w:t xml:space="preserve"> ООТ</w:t>
      </w:r>
      <w:r w:rsidR="00A818AF" w:rsidRPr="00BC582F">
        <w:rPr>
          <w:rFonts w:ascii="Arial" w:hAnsi="Arial" w:cs="Arial"/>
          <w:b w:val="0"/>
        </w:rPr>
        <w:t>.</w:t>
      </w:r>
    </w:p>
    <w:p w14:paraId="5D781B79" w14:textId="3791DF6C" w:rsidR="00834F6E" w:rsidRPr="00BC582F" w:rsidRDefault="00834F6E" w:rsidP="00834F6E">
      <w:pPr>
        <w:numPr>
          <w:ilvl w:val="2"/>
          <w:numId w:val="1"/>
        </w:numPr>
        <w:tabs>
          <w:tab w:val="clear" w:pos="1430"/>
        </w:tabs>
        <w:ind w:left="0" w:firstLine="709"/>
        <w:jc w:val="both"/>
        <w:rPr>
          <w:rFonts w:ascii="Arial" w:hAnsi="Arial" w:cs="Arial"/>
        </w:rPr>
      </w:pPr>
      <w:r w:rsidRPr="00BC582F">
        <w:rPr>
          <w:rFonts w:ascii="Arial" w:hAnsi="Arial" w:cs="Arial"/>
          <w:sz w:val="24"/>
          <w:szCs w:val="24"/>
        </w:rPr>
        <w:t>В состав комиссии входят: ректор (</w:t>
      </w:r>
      <w:r w:rsidR="004C0B39" w:rsidRPr="00BC582F">
        <w:rPr>
          <w:rFonts w:ascii="Arial" w:hAnsi="Arial" w:cs="Arial"/>
          <w:sz w:val="24"/>
          <w:szCs w:val="24"/>
        </w:rPr>
        <w:t>главный врач Медицинского центра ТПУ</w:t>
      </w:r>
      <w:r w:rsidR="00A818AF" w:rsidRPr="00BC582F">
        <w:rPr>
          <w:rFonts w:ascii="Arial" w:hAnsi="Arial" w:cs="Arial"/>
          <w:sz w:val="24"/>
          <w:szCs w:val="24"/>
        </w:rPr>
        <w:t>)</w:t>
      </w:r>
      <w:r w:rsidRPr="00BC582F">
        <w:rPr>
          <w:rFonts w:ascii="Arial" w:hAnsi="Arial" w:cs="Arial"/>
          <w:sz w:val="24"/>
          <w:szCs w:val="24"/>
        </w:rPr>
        <w:t xml:space="preserve">, ведущий инженер по охране труда и технике безопасности (специалист </w:t>
      </w:r>
      <w:r w:rsidR="00104D68" w:rsidRPr="00BC582F">
        <w:rPr>
          <w:rFonts w:ascii="Arial" w:hAnsi="Arial" w:cs="Arial"/>
          <w:sz w:val="24"/>
          <w:szCs w:val="24"/>
        </w:rPr>
        <w:br/>
      </w:r>
      <w:r w:rsidRPr="00BC582F">
        <w:rPr>
          <w:rFonts w:ascii="Arial" w:hAnsi="Arial" w:cs="Arial"/>
          <w:sz w:val="24"/>
          <w:szCs w:val="24"/>
        </w:rPr>
        <w:lastRenderedPageBreak/>
        <w:t>по охране труда)</w:t>
      </w:r>
      <w:r w:rsidR="004C0B39" w:rsidRPr="00BC582F">
        <w:rPr>
          <w:rFonts w:ascii="Arial" w:hAnsi="Arial" w:cs="Arial"/>
          <w:sz w:val="24"/>
          <w:szCs w:val="24"/>
        </w:rPr>
        <w:t xml:space="preserve"> отдела охраны труда ТПУ</w:t>
      </w:r>
      <w:r w:rsidRPr="00BC582F">
        <w:rPr>
          <w:rFonts w:ascii="Arial" w:hAnsi="Arial" w:cs="Arial"/>
          <w:sz w:val="24"/>
          <w:szCs w:val="24"/>
        </w:rPr>
        <w:t xml:space="preserve">, представитель </w:t>
      </w:r>
      <w:r w:rsidR="0030720D" w:rsidRPr="00BC582F">
        <w:rPr>
          <w:rFonts w:ascii="Arial" w:hAnsi="Arial" w:cs="Arial"/>
          <w:sz w:val="24"/>
          <w:szCs w:val="24"/>
        </w:rPr>
        <w:t xml:space="preserve">ЦПП </w:t>
      </w:r>
      <w:r w:rsidRPr="00BC582F">
        <w:rPr>
          <w:rFonts w:ascii="Arial" w:hAnsi="Arial" w:cs="Arial"/>
          <w:sz w:val="24"/>
          <w:szCs w:val="24"/>
        </w:rPr>
        <w:t>ТОКБ, установившего заключительный диагноз – острое профессиональное заболевание или хроническое профессиональное заболевание, представитель П</w:t>
      </w:r>
      <w:r w:rsidR="00A818AF" w:rsidRPr="00BC582F">
        <w:rPr>
          <w:rFonts w:ascii="Arial" w:hAnsi="Arial" w:cs="Arial"/>
          <w:sz w:val="24"/>
          <w:szCs w:val="24"/>
        </w:rPr>
        <w:t>ПО ТПУ</w:t>
      </w:r>
      <w:r w:rsidR="002973C5">
        <w:rPr>
          <w:rFonts w:ascii="Arial" w:hAnsi="Arial" w:cs="Arial"/>
          <w:sz w:val="24"/>
          <w:szCs w:val="24"/>
        </w:rPr>
        <w:t xml:space="preserve"> </w:t>
      </w:r>
      <w:r w:rsidRPr="00BC582F">
        <w:rPr>
          <w:rFonts w:ascii="Arial" w:hAnsi="Arial" w:cs="Arial"/>
          <w:sz w:val="24"/>
          <w:szCs w:val="24"/>
        </w:rPr>
        <w:t xml:space="preserve">и представитель регионального отделения </w:t>
      </w:r>
      <w:r w:rsidR="00190DE6" w:rsidRPr="00BC582F">
        <w:rPr>
          <w:rFonts w:ascii="Arial" w:hAnsi="Arial" w:cs="Arial"/>
          <w:sz w:val="24"/>
          <w:szCs w:val="24"/>
        </w:rPr>
        <w:t>СФР</w:t>
      </w:r>
      <w:r w:rsidRPr="00BC582F">
        <w:rPr>
          <w:rFonts w:ascii="Arial" w:hAnsi="Arial" w:cs="Arial"/>
          <w:sz w:val="24"/>
          <w:szCs w:val="24"/>
        </w:rPr>
        <w:t>. Также в расследовании могут принимать участие другие специалисты</w:t>
      </w:r>
      <w:r w:rsidR="002973C5">
        <w:rPr>
          <w:rFonts w:ascii="Arial" w:hAnsi="Arial" w:cs="Arial"/>
          <w:sz w:val="24"/>
          <w:szCs w:val="24"/>
        </w:rPr>
        <w:t xml:space="preserve"> </w:t>
      </w:r>
      <w:r w:rsidRPr="00BC582F">
        <w:rPr>
          <w:rFonts w:ascii="Arial" w:hAnsi="Arial" w:cs="Arial"/>
          <w:sz w:val="24"/>
          <w:szCs w:val="24"/>
        </w:rPr>
        <w:t>и представители работодателей по прежним местам работы работника во вредных условиях труда, которые указаны в санитарно- гигиенической характеристике условий труда только с письменного согласия самого работника</w:t>
      </w:r>
      <w:r w:rsidRPr="00BC582F">
        <w:rPr>
          <w:rFonts w:ascii="Arial" w:hAnsi="Arial" w:cs="Arial"/>
        </w:rPr>
        <w:t>.</w:t>
      </w:r>
    </w:p>
    <w:p w14:paraId="63C2D369" w14:textId="77777777" w:rsidR="00834F6E" w:rsidRPr="00BC582F" w:rsidRDefault="00834F6E" w:rsidP="00834F6E">
      <w:pPr>
        <w:pStyle w:val="a0"/>
        <w:numPr>
          <w:ilvl w:val="2"/>
          <w:numId w:val="1"/>
        </w:numPr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В расследовании могут принимать участие другие специалисты, при этом число членов комиссии должно быть нечетным.</w:t>
      </w:r>
    </w:p>
    <w:p w14:paraId="443556E9" w14:textId="77777777" w:rsidR="00834F6E" w:rsidRPr="00BC582F" w:rsidRDefault="00834F6E" w:rsidP="00834F6E">
      <w:pPr>
        <w:pStyle w:val="a0"/>
        <w:numPr>
          <w:ilvl w:val="2"/>
          <w:numId w:val="1"/>
        </w:numPr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Комиссия проводит расследование профессиональных заболеваний </w:t>
      </w:r>
      <w:r w:rsidR="006F7B5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в течение 30 рабочих дней с даты издания приказа по Университету о создании комиссии.</w:t>
      </w:r>
    </w:p>
    <w:p w14:paraId="4D53F479" w14:textId="77777777" w:rsidR="00834F6E" w:rsidRPr="00BC582F" w:rsidRDefault="004C0B39" w:rsidP="00834F6E">
      <w:pPr>
        <w:pStyle w:val="a0"/>
        <w:numPr>
          <w:ilvl w:val="0"/>
          <w:numId w:val="0"/>
        </w:numPr>
        <w:spacing w:before="0"/>
        <w:ind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Университет</w:t>
      </w:r>
      <w:r w:rsidR="00834F6E" w:rsidRPr="00BC582F">
        <w:rPr>
          <w:rFonts w:ascii="Arial" w:hAnsi="Arial" w:cs="Arial"/>
          <w:b w:val="0"/>
        </w:rPr>
        <w:t xml:space="preserve"> обязан обеспечить условия работы комиссии и завершение расследования в установленный настоящим П</w:t>
      </w:r>
      <w:r w:rsidR="00150F32" w:rsidRPr="00BC582F">
        <w:rPr>
          <w:rFonts w:ascii="Arial" w:hAnsi="Arial" w:cs="Arial"/>
          <w:b w:val="0"/>
        </w:rPr>
        <w:t>орядком</w:t>
      </w:r>
      <w:r w:rsidR="00834F6E" w:rsidRPr="00BC582F">
        <w:rPr>
          <w:rFonts w:ascii="Arial" w:hAnsi="Arial" w:cs="Arial"/>
          <w:b w:val="0"/>
        </w:rPr>
        <w:t xml:space="preserve"> срок.</w:t>
      </w:r>
    </w:p>
    <w:p w14:paraId="28D698E8" w14:textId="77777777" w:rsidR="00834F6E" w:rsidRPr="00BC582F" w:rsidRDefault="00834F6E" w:rsidP="00834F6E">
      <w:pPr>
        <w:pStyle w:val="a0"/>
        <w:numPr>
          <w:ilvl w:val="2"/>
          <w:numId w:val="1"/>
        </w:numPr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В случае необходимости член комиссии (включая председателя комиссии) может быть заменен организацией (органом), направившей этого члена комиссии для участия в расследовании, в срок, не превышающий 3 рабочих дней после принятия решения о замене этого члена комиссии, в том числе по предложению председателя комиссии, в следующих случаях:</w:t>
      </w:r>
    </w:p>
    <w:p w14:paraId="4BB4B2AE" w14:textId="77777777" w:rsidR="00834F6E" w:rsidRPr="00BC582F" w:rsidRDefault="00834F6E" w:rsidP="00834F6E">
      <w:pPr>
        <w:pStyle w:val="a"/>
        <w:numPr>
          <w:ilvl w:val="0"/>
          <w:numId w:val="0"/>
        </w:numPr>
        <w:spacing w:before="0"/>
        <w:ind w:firstLine="709"/>
      </w:pPr>
      <w:r w:rsidRPr="00BC582F">
        <w:rPr>
          <w:rFonts w:ascii="Arial" w:hAnsi="Arial" w:cs="Arial"/>
          <w:b w:val="0"/>
        </w:rPr>
        <w:t xml:space="preserve">а) уклонение без уважительных причин от участия в работе комиссии </w:t>
      </w:r>
      <w:r w:rsidR="006F7B5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при подтверждении надлежащего информирования члена комиссии о работе комиссии</w:t>
      </w:r>
      <w:r w:rsidRPr="00BC582F">
        <w:t>;</w:t>
      </w:r>
    </w:p>
    <w:p w14:paraId="6E37921A" w14:textId="77777777" w:rsidR="00834F6E" w:rsidRPr="00BC582F" w:rsidRDefault="00834F6E" w:rsidP="00834F6E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б) невозможность исполнять свои обязанности по причине временной нетрудоспособности либо смерти;</w:t>
      </w:r>
    </w:p>
    <w:p w14:paraId="64ECE7EE" w14:textId="77777777" w:rsidR="00834F6E" w:rsidRPr="00BC582F" w:rsidRDefault="00834F6E" w:rsidP="00834F6E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в) увольнение (освобождение от занимаемой должности).</w:t>
      </w:r>
    </w:p>
    <w:p w14:paraId="6F8A724B" w14:textId="77777777" w:rsidR="00F87B31" w:rsidRPr="00BC582F" w:rsidRDefault="00F87B31" w:rsidP="00F87B31">
      <w:pPr>
        <w:pStyle w:val="a0"/>
        <w:numPr>
          <w:ilvl w:val="2"/>
          <w:numId w:val="1"/>
        </w:numPr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Документы, подтверждающие замену члена комиссии (включая председателя комиссии), с указанием причины принятого решения, приобщаются </w:t>
      </w:r>
      <w:r w:rsidR="006F7B5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к материалам расследования. </w:t>
      </w:r>
      <w:r w:rsidR="004C0B39" w:rsidRPr="00BC582F">
        <w:rPr>
          <w:rFonts w:ascii="Arial" w:hAnsi="Arial" w:cs="Arial"/>
          <w:b w:val="0"/>
        </w:rPr>
        <w:t>Университетом</w:t>
      </w:r>
      <w:r w:rsidRPr="00BC582F">
        <w:rPr>
          <w:rFonts w:ascii="Arial" w:hAnsi="Arial" w:cs="Arial"/>
          <w:b w:val="0"/>
        </w:rPr>
        <w:t xml:space="preserve"> в течение суток после получения письменного уведомления о замене члена комиссии вносятся изменения в приказ </w:t>
      </w:r>
      <w:r w:rsidR="006F7B5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об образовании комиссии, который приобщается к материалам расследования.</w:t>
      </w:r>
    </w:p>
    <w:p w14:paraId="2D4FA979" w14:textId="77777777" w:rsidR="00F87B31" w:rsidRPr="00BC582F" w:rsidRDefault="00F87B31" w:rsidP="00F87B31">
      <w:pPr>
        <w:pStyle w:val="a0"/>
        <w:numPr>
          <w:ilvl w:val="0"/>
          <w:numId w:val="0"/>
        </w:numPr>
        <w:spacing w:before="0"/>
        <w:ind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В случае необходимости проведения работы с архивными документами </w:t>
      </w:r>
      <w:r w:rsidR="006F7B5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и материалами, а также при проведении лабораторно-инструментальных </w:t>
      </w:r>
      <w:r w:rsidR="006F7B5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и гигиенических исследований срок расследования может быть увеличен, но не более чем на 30 рабочих дней</w:t>
      </w:r>
    </w:p>
    <w:p w14:paraId="6425551B" w14:textId="77777777" w:rsidR="00F87B31" w:rsidRPr="00BC582F" w:rsidRDefault="00F87B31" w:rsidP="00F87B31">
      <w:pPr>
        <w:pStyle w:val="a0"/>
        <w:numPr>
          <w:ilvl w:val="2"/>
          <w:numId w:val="1"/>
        </w:numPr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Профессиональное заболевание, возникшее у работника</w:t>
      </w:r>
      <w:r w:rsidR="00B11E40" w:rsidRPr="00BC582F">
        <w:rPr>
          <w:rFonts w:ascii="Arial" w:hAnsi="Arial" w:cs="Arial"/>
          <w:b w:val="0"/>
        </w:rPr>
        <w:t xml:space="preserve"> ТПУ</w:t>
      </w:r>
      <w:r w:rsidRPr="00BC582F">
        <w:rPr>
          <w:rFonts w:ascii="Arial" w:hAnsi="Arial" w:cs="Arial"/>
          <w:b w:val="0"/>
        </w:rPr>
        <w:t>, направленного для выполнения работы в другую организацию, расследуется комиссией, образованной в той организации, где произошел указанный случай профессионального заболевания. В состав комиссии входит полномочный представитель ТПУ (</w:t>
      </w:r>
      <w:r w:rsidR="00B11E40" w:rsidRPr="00BC582F">
        <w:rPr>
          <w:rFonts w:ascii="Arial" w:hAnsi="Arial" w:cs="Arial"/>
          <w:b w:val="0"/>
        </w:rPr>
        <w:t>представитель структурного подразделения ТПУ, направившего работника в другую организацию)</w:t>
      </w:r>
      <w:r w:rsidRPr="00BC582F">
        <w:rPr>
          <w:rFonts w:ascii="Arial" w:hAnsi="Arial" w:cs="Arial"/>
          <w:b w:val="0"/>
        </w:rPr>
        <w:t xml:space="preserve">. Неприбытие или несвоевременное прибытие полномочного представителя </w:t>
      </w:r>
      <w:r w:rsidR="00B11E40" w:rsidRPr="00BC582F">
        <w:rPr>
          <w:rFonts w:ascii="Arial" w:hAnsi="Arial" w:cs="Arial"/>
          <w:b w:val="0"/>
        </w:rPr>
        <w:t xml:space="preserve">ТПУ </w:t>
      </w:r>
      <w:r w:rsidRPr="00BC582F">
        <w:rPr>
          <w:rFonts w:ascii="Arial" w:hAnsi="Arial" w:cs="Arial"/>
          <w:b w:val="0"/>
        </w:rPr>
        <w:t>не является основанием для изменения сроков расследования.</w:t>
      </w:r>
    </w:p>
    <w:p w14:paraId="073ED7F6" w14:textId="77777777" w:rsidR="00F87B31" w:rsidRPr="00BC582F" w:rsidRDefault="00F87B31" w:rsidP="00F87B31">
      <w:pPr>
        <w:pStyle w:val="a0"/>
        <w:numPr>
          <w:ilvl w:val="0"/>
          <w:numId w:val="0"/>
        </w:numPr>
        <w:spacing w:before="0"/>
        <w:ind w:firstLine="710"/>
      </w:pPr>
      <w:r w:rsidRPr="00BC582F">
        <w:rPr>
          <w:rFonts w:ascii="Arial" w:hAnsi="Arial" w:cs="Arial"/>
          <w:b w:val="0"/>
        </w:rPr>
        <w:t>Работник имеет право на личное участие или участие через своих представителей в расследовании профессиональных заболеваний</w:t>
      </w:r>
      <w:r w:rsidRPr="00BC582F">
        <w:t>.</w:t>
      </w:r>
    </w:p>
    <w:p w14:paraId="10EFA21B" w14:textId="77777777" w:rsidR="00834F6E" w:rsidRPr="00BC582F" w:rsidRDefault="00F87B31" w:rsidP="00434758">
      <w:pPr>
        <w:pStyle w:val="a0"/>
        <w:numPr>
          <w:ilvl w:val="2"/>
          <w:numId w:val="1"/>
        </w:numPr>
        <w:tabs>
          <w:tab w:val="left" w:pos="1560"/>
        </w:tabs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Профессиональное заболевание, возникшее у работника </w:t>
      </w:r>
      <w:r w:rsidR="00B11E40" w:rsidRPr="00BC582F">
        <w:rPr>
          <w:rFonts w:ascii="Arial" w:hAnsi="Arial" w:cs="Arial"/>
          <w:b w:val="0"/>
        </w:rPr>
        <w:t xml:space="preserve">ТПУ </w:t>
      </w:r>
      <w:r w:rsidR="006F7B5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при выполнении работы по совместительству, расследуется и учитывается по месту, где выполнялась работа по совместительству.</w:t>
      </w:r>
    </w:p>
    <w:p w14:paraId="542A9FF4" w14:textId="77777777" w:rsidR="00B11E40" w:rsidRPr="00BC582F" w:rsidRDefault="00F87B31" w:rsidP="00434758">
      <w:pPr>
        <w:pStyle w:val="a0"/>
        <w:numPr>
          <w:ilvl w:val="2"/>
          <w:numId w:val="1"/>
        </w:numPr>
        <w:tabs>
          <w:tab w:val="left" w:pos="1560"/>
        </w:tabs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Расследование в отношении работников, не имеющих на момент расследования контакта с вредным производственным фактором, вызвавшим </w:t>
      </w:r>
      <w:r w:rsidRPr="00BC582F">
        <w:rPr>
          <w:rFonts w:ascii="Arial" w:hAnsi="Arial" w:cs="Arial"/>
          <w:b w:val="0"/>
        </w:rPr>
        <w:lastRenderedPageBreak/>
        <w:t xml:space="preserve">профессиональное заболевание, в том числе у неработающих, проводится по месту прежней работы с вредным производственным фактором, вызвавшим </w:t>
      </w:r>
      <w:r w:rsidR="006F7B5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это профессиональное заболевание. </w:t>
      </w:r>
    </w:p>
    <w:p w14:paraId="02472BAF" w14:textId="77777777" w:rsidR="00F87B31" w:rsidRPr="00BC582F" w:rsidRDefault="00F87B31" w:rsidP="006F7B53">
      <w:pPr>
        <w:pStyle w:val="a0"/>
        <w:numPr>
          <w:ilvl w:val="2"/>
          <w:numId w:val="1"/>
        </w:numPr>
        <w:tabs>
          <w:tab w:val="left" w:pos="1701"/>
        </w:tabs>
        <w:spacing w:before="0"/>
        <w:ind w:left="0" w:firstLine="710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В случае если </w:t>
      </w:r>
      <w:r w:rsidR="00B11E40" w:rsidRPr="00BC582F">
        <w:rPr>
          <w:rFonts w:ascii="Arial" w:hAnsi="Arial" w:cs="Arial"/>
          <w:b w:val="0"/>
        </w:rPr>
        <w:t>ТПУ или иная организация, где произошел случай профессионального заболевания,</w:t>
      </w:r>
      <w:r w:rsidRPr="00BC582F">
        <w:rPr>
          <w:rFonts w:ascii="Arial" w:hAnsi="Arial" w:cs="Arial"/>
          <w:b w:val="0"/>
        </w:rPr>
        <w:t xml:space="preserve"> к моменту расследования ликвидирован</w:t>
      </w:r>
      <w:r w:rsidR="00B11E40" w:rsidRPr="00BC582F">
        <w:rPr>
          <w:rFonts w:ascii="Arial" w:hAnsi="Arial" w:cs="Arial"/>
          <w:b w:val="0"/>
        </w:rPr>
        <w:t>а</w:t>
      </w:r>
      <w:r w:rsidRPr="00BC582F">
        <w:rPr>
          <w:rFonts w:ascii="Arial" w:hAnsi="Arial" w:cs="Arial"/>
          <w:b w:val="0"/>
        </w:rPr>
        <w:t xml:space="preserve"> (прекратил деятельность), организацию расследования осуществляет орган государственного санитарно-эпидемиологического контроля (надзора), осуществляющий соответствующий контроль (надзор).</w:t>
      </w:r>
    </w:p>
    <w:p w14:paraId="7F639C75" w14:textId="77777777" w:rsidR="005A7AFB" w:rsidRPr="00BC582F" w:rsidRDefault="005A7AFB" w:rsidP="005A7AFB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B762413" w14:textId="77777777" w:rsidR="005A7AFB" w:rsidRPr="00BC582F" w:rsidRDefault="00F00835" w:rsidP="005A7AFB">
      <w:pPr>
        <w:pStyle w:val="a0"/>
        <w:tabs>
          <w:tab w:val="num" w:pos="709"/>
        </w:tabs>
        <w:ind w:left="0" w:firstLine="709"/>
        <w:rPr>
          <w:rFonts w:ascii="Arial" w:hAnsi="Arial" w:cs="Arial"/>
          <w:bCs/>
          <w:color w:val="000000"/>
        </w:rPr>
      </w:pPr>
      <w:r w:rsidRPr="00BC582F">
        <w:rPr>
          <w:rFonts w:ascii="Arial" w:hAnsi="Arial" w:cs="Arial"/>
          <w:bCs/>
          <w:color w:val="000000"/>
        </w:rPr>
        <w:t xml:space="preserve">Порядок </w:t>
      </w:r>
      <w:r w:rsidR="00B805FB" w:rsidRPr="00BC582F">
        <w:rPr>
          <w:rFonts w:ascii="Arial" w:hAnsi="Arial" w:cs="Arial"/>
          <w:bCs/>
          <w:color w:val="000000"/>
        </w:rPr>
        <w:t xml:space="preserve">расследования </w:t>
      </w:r>
      <w:r w:rsidR="001855C3" w:rsidRPr="00BC582F">
        <w:rPr>
          <w:rFonts w:ascii="Arial" w:hAnsi="Arial" w:cs="Arial"/>
          <w:bCs/>
          <w:color w:val="000000"/>
        </w:rPr>
        <w:t>случае</w:t>
      </w:r>
      <w:r w:rsidR="005E009C" w:rsidRPr="00BC582F">
        <w:rPr>
          <w:rFonts w:ascii="Arial" w:hAnsi="Arial" w:cs="Arial"/>
          <w:bCs/>
          <w:color w:val="000000"/>
        </w:rPr>
        <w:t>в</w:t>
      </w:r>
      <w:r w:rsidR="001855C3" w:rsidRPr="00BC582F">
        <w:rPr>
          <w:rFonts w:ascii="Arial" w:hAnsi="Arial" w:cs="Arial"/>
          <w:bCs/>
          <w:color w:val="000000"/>
        </w:rPr>
        <w:t xml:space="preserve"> профессиональных заболеваний</w:t>
      </w:r>
      <w:r w:rsidR="00577E16" w:rsidRPr="00BC582F">
        <w:rPr>
          <w:rFonts w:ascii="Arial" w:hAnsi="Arial" w:cs="Arial"/>
          <w:bCs/>
          <w:color w:val="000000"/>
        </w:rPr>
        <w:t>.</w:t>
      </w:r>
      <w:r w:rsidR="00B805FB" w:rsidRPr="00BC582F">
        <w:rPr>
          <w:rFonts w:ascii="Arial" w:hAnsi="Arial" w:cs="Arial"/>
          <w:bCs/>
          <w:color w:val="000000"/>
        </w:rPr>
        <w:t xml:space="preserve"> </w:t>
      </w:r>
    </w:p>
    <w:p w14:paraId="6E52C923" w14:textId="77777777" w:rsidR="005A7AFB" w:rsidRPr="00BC582F" w:rsidRDefault="008D1F74" w:rsidP="005A7A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4.2.1. </w:t>
      </w:r>
      <w:r w:rsidR="005A7AFB" w:rsidRPr="00BC582F">
        <w:rPr>
          <w:rFonts w:ascii="Arial" w:hAnsi="Arial" w:cs="Arial"/>
          <w:sz w:val="24"/>
          <w:szCs w:val="24"/>
        </w:rPr>
        <w:t xml:space="preserve">Для проведения расследования </w:t>
      </w:r>
      <w:r w:rsidR="00B11E40" w:rsidRPr="00BC582F">
        <w:rPr>
          <w:rFonts w:ascii="Arial" w:hAnsi="Arial" w:cs="Arial"/>
          <w:sz w:val="24"/>
          <w:szCs w:val="24"/>
        </w:rPr>
        <w:t>Университет</w:t>
      </w:r>
      <w:r w:rsidR="005A7AFB" w:rsidRPr="00BC582F">
        <w:rPr>
          <w:rFonts w:ascii="Arial" w:hAnsi="Arial" w:cs="Arial"/>
          <w:sz w:val="24"/>
          <w:szCs w:val="24"/>
        </w:rPr>
        <w:t xml:space="preserve"> обязан:</w:t>
      </w:r>
    </w:p>
    <w:p w14:paraId="78FB348E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а) представлять документы и материалы, в том числе архивные, характеризующие условия труда н</w:t>
      </w:r>
      <w:r w:rsidR="00B11E40" w:rsidRPr="00BC582F">
        <w:rPr>
          <w:rFonts w:ascii="Arial" w:hAnsi="Arial" w:cs="Arial"/>
          <w:b w:val="0"/>
        </w:rPr>
        <w:t>а рабочем месте (участке</w:t>
      </w:r>
      <w:r w:rsidRPr="00BC582F">
        <w:rPr>
          <w:rFonts w:ascii="Arial" w:hAnsi="Arial" w:cs="Arial"/>
          <w:b w:val="0"/>
        </w:rPr>
        <w:t>);</w:t>
      </w:r>
    </w:p>
    <w:p w14:paraId="581C1AB4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б) проводить по требованию членов комиссии за счет собственных средств </w:t>
      </w:r>
      <w:r w:rsidR="00577E16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с целью оценки условий труда на рабочем месте необходимые экспертизы, лабораторно-инструментальные и другие гигиенические исследования;</w:t>
      </w:r>
    </w:p>
    <w:p w14:paraId="4939539E" w14:textId="77777777" w:rsidR="005A7AFB" w:rsidRPr="00BC582F" w:rsidRDefault="005A7AFB" w:rsidP="005A7AF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в) обеспечивать сохранность и учет документации по расследованию профессиональных заболеваний.</w:t>
      </w:r>
    </w:p>
    <w:p w14:paraId="3749A147" w14:textId="77777777" w:rsidR="005A7AFB" w:rsidRPr="00BC582F" w:rsidRDefault="005A7AFB" w:rsidP="005A7AF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</w:rPr>
      </w:pPr>
      <w:r w:rsidRPr="00BC582F">
        <w:rPr>
          <w:rFonts w:ascii="Arial" w:hAnsi="Arial" w:cs="Arial"/>
          <w:b w:val="0"/>
          <w:bCs/>
        </w:rPr>
        <w:t>4.</w:t>
      </w:r>
      <w:r w:rsidR="008D1F74" w:rsidRPr="00BC582F">
        <w:rPr>
          <w:rFonts w:ascii="Arial" w:hAnsi="Arial" w:cs="Arial"/>
          <w:b w:val="0"/>
          <w:bCs/>
        </w:rPr>
        <w:t>2.2.</w:t>
      </w:r>
      <w:r w:rsidRPr="00BC582F">
        <w:rPr>
          <w:rFonts w:ascii="Arial" w:hAnsi="Arial" w:cs="Arial"/>
          <w:b w:val="0"/>
          <w:bCs/>
        </w:rPr>
        <w:t xml:space="preserve"> </w:t>
      </w:r>
      <w:r w:rsidRPr="00BC582F">
        <w:rPr>
          <w:rFonts w:ascii="Arial" w:hAnsi="Arial" w:cs="Arial"/>
          <w:b w:val="0"/>
        </w:rPr>
        <w:t xml:space="preserve">В процессе расследования комиссия опрашивает сослуживцев </w:t>
      </w:r>
      <w:r w:rsidR="00577E16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(лиц, работавших с работником, и других лиц</w:t>
      </w:r>
      <w:r w:rsidR="002B52BD" w:rsidRPr="00BC582F">
        <w:rPr>
          <w:rFonts w:ascii="Arial" w:hAnsi="Arial" w:cs="Arial"/>
          <w:b w:val="0"/>
        </w:rPr>
        <w:t>)</w:t>
      </w:r>
      <w:r w:rsidRPr="00BC582F">
        <w:rPr>
          <w:rFonts w:ascii="Arial" w:hAnsi="Arial" w:cs="Arial"/>
          <w:b w:val="0"/>
        </w:rPr>
        <w:t xml:space="preserve">, а также получает необходимую информацию от </w:t>
      </w:r>
      <w:r w:rsidR="00B11E40" w:rsidRPr="00BC582F">
        <w:rPr>
          <w:rFonts w:ascii="Arial" w:hAnsi="Arial" w:cs="Arial"/>
          <w:b w:val="0"/>
        </w:rPr>
        <w:t>ТПУ</w:t>
      </w:r>
      <w:r w:rsidRPr="00BC582F">
        <w:rPr>
          <w:rFonts w:ascii="Arial" w:hAnsi="Arial" w:cs="Arial"/>
          <w:b w:val="0"/>
        </w:rPr>
        <w:t xml:space="preserve"> (его представителя)</w:t>
      </w:r>
      <w:r w:rsidR="00B11E40" w:rsidRPr="00BC582F">
        <w:rPr>
          <w:rFonts w:ascii="Arial" w:hAnsi="Arial" w:cs="Arial"/>
          <w:b w:val="0"/>
        </w:rPr>
        <w:t xml:space="preserve"> и заболевшего </w:t>
      </w:r>
      <w:r w:rsidRPr="00BC582F">
        <w:rPr>
          <w:rFonts w:ascii="Arial" w:hAnsi="Arial" w:cs="Arial"/>
          <w:b w:val="0"/>
        </w:rPr>
        <w:t xml:space="preserve">работника, лиц, допустивших нарушение государственных санитарно-эпидемиологических правил. Результаты объяснений работника, опросов лиц, работавших с ним, и других лиц оформляют </w:t>
      </w:r>
      <w:r w:rsidR="00577E16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в виде протокола.</w:t>
      </w:r>
    </w:p>
    <w:p w14:paraId="1EBCE235" w14:textId="77777777" w:rsidR="005A7AFB" w:rsidRPr="00BC582F" w:rsidRDefault="005A7AFB" w:rsidP="005A7AFB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4.</w:t>
      </w:r>
      <w:r w:rsidR="008D1F74" w:rsidRPr="00BC582F">
        <w:rPr>
          <w:rFonts w:ascii="Arial" w:hAnsi="Arial" w:cs="Arial"/>
          <w:sz w:val="24"/>
          <w:szCs w:val="24"/>
        </w:rPr>
        <w:t>2.3</w:t>
      </w:r>
      <w:r w:rsidRPr="00BC582F">
        <w:rPr>
          <w:rFonts w:ascii="Arial" w:hAnsi="Arial" w:cs="Arial"/>
          <w:sz w:val="24"/>
          <w:szCs w:val="24"/>
        </w:rPr>
        <w:t>. Для принятия решения по результатам расследования формируются следующие документы:</w:t>
      </w:r>
    </w:p>
    <w:p w14:paraId="4F3ED4AF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а) приказ о создании комис</w:t>
      </w:r>
      <w:r w:rsidR="00B11E40" w:rsidRPr="00BC582F">
        <w:rPr>
          <w:rFonts w:ascii="Arial" w:hAnsi="Arial" w:cs="Arial"/>
          <w:b w:val="0"/>
        </w:rPr>
        <w:t>сии</w:t>
      </w:r>
      <w:r w:rsidRPr="00BC582F">
        <w:rPr>
          <w:rFonts w:ascii="Arial" w:hAnsi="Arial" w:cs="Arial"/>
          <w:b w:val="0"/>
        </w:rPr>
        <w:t>;</w:t>
      </w:r>
    </w:p>
    <w:p w14:paraId="387217B7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б) санитарно-гигиеническая характеристика условий труда работника;</w:t>
      </w:r>
    </w:p>
    <w:p w14:paraId="0C048EAA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в) медицинское заключение;</w:t>
      </w:r>
    </w:p>
    <w:p w14:paraId="25E1D8AA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г) извещение о заключительном диагнозе;</w:t>
      </w:r>
    </w:p>
    <w:p w14:paraId="6441C17B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д) медицинские заключения по результатам обязательных предварительных </w:t>
      </w:r>
      <w:r w:rsidR="00577E16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и периодических медицинских осмотров;</w:t>
      </w:r>
    </w:p>
    <w:p w14:paraId="49A86FB6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е) выписка из журналов регистрации инструктажей по охране труда </w:t>
      </w:r>
      <w:r w:rsidR="00577E16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и протоколов проверки знаний работника по охране труда;</w:t>
      </w:r>
    </w:p>
    <w:p w14:paraId="5DD285C3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ж) протоколы объяснений работника, опросов лиц, работавших с ним, и других лиц;</w:t>
      </w:r>
    </w:p>
    <w:p w14:paraId="70627236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з) экспертные заключения специалистов, результаты исследований;</w:t>
      </w:r>
    </w:p>
    <w:p w14:paraId="0BC482CC" w14:textId="77777777" w:rsidR="005A7AFB" w:rsidRPr="00BC582F" w:rsidRDefault="005A7AFB" w:rsidP="00577E16">
      <w:pPr>
        <w:pStyle w:val="a"/>
        <w:numPr>
          <w:ilvl w:val="0"/>
          <w:numId w:val="0"/>
        </w:numPr>
        <w:tabs>
          <w:tab w:val="left" w:pos="851"/>
        </w:tabs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и)</w:t>
      </w:r>
      <w:r w:rsidR="00577E16" w:rsidRPr="00BC582F">
        <w:rPr>
          <w:rFonts w:ascii="Arial" w:hAnsi="Arial" w:cs="Arial"/>
          <w:b w:val="0"/>
        </w:rPr>
        <w:t> </w:t>
      </w:r>
      <w:r w:rsidRPr="00BC582F">
        <w:rPr>
          <w:rFonts w:ascii="Arial" w:hAnsi="Arial" w:cs="Arial"/>
          <w:b w:val="0"/>
        </w:rPr>
        <w:t>копии документов, подтверждающих выдачу работнику средств индивидуальной защиты;</w:t>
      </w:r>
    </w:p>
    <w:p w14:paraId="0CDA8548" w14:textId="77777777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к) выписки из ранее выданных по данному объекту предписаний Управления Роспотребнадзора по Томской области;</w:t>
      </w:r>
    </w:p>
    <w:p w14:paraId="1965E757" w14:textId="7235131D" w:rsidR="005A7AFB" w:rsidRPr="00BC582F" w:rsidRDefault="005A7AFB" w:rsidP="005A7AFB">
      <w:pPr>
        <w:pStyle w:val="a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л) другие материалы по усмотрению комиссии, в том числе выписка из медицинской карты пациента, получающего медицинскую помощь </w:t>
      </w:r>
      <w:r w:rsidR="00577E16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в амбулаторных условиях, в медицинской организации, к которой он прикреплен для медицинского обслуживания.</w:t>
      </w:r>
    </w:p>
    <w:p w14:paraId="7568B8F0" w14:textId="77777777" w:rsidR="005A7AFB" w:rsidRPr="00BC582F" w:rsidRDefault="008D1F74" w:rsidP="008D1F74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4</w:t>
      </w:r>
      <w:r w:rsidR="005A7AFB" w:rsidRPr="00BC582F">
        <w:rPr>
          <w:rFonts w:ascii="Arial" w:hAnsi="Arial" w:cs="Arial"/>
          <w:sz w:val="24"/>
          <w:szCs w:val="24"/>
        </w:rPr>
        <w:t>.2.4. Доку</w:t>
      </w:r>
      <w:r w:rsidRPr="00BC582F">
        <w:rPr>
          <w:rFonts w:ascii="Arial" w:hAnsi="Arial" w:cs="Arial"/>
          <w:sz w:val="24"/>
          <w:szCs w:val="24"/>
        </w:rPr>
        <w:t>менты, указанные в пункте 4</w:t>
      </w:r>
      <w:r w:rsidR="005A7AFB" w:rsidRPr="00BC582F">
        <w:rPr>
          <w:rFonts w:ascii="Arial" w:hAnsi="Arial" w:cs="Arial"/>
          <w:sz w:val="24"/>
          <w:szCs w:val="24"/>
        </w:rPr>
        <w:t xml:space="preserve">.2.3 настоящего </w:t>
      </w:r>
      <w:r w:rsidR="002B52BD" w:rsidRPr="00BC582F">
        <w:rPr>
          <w:rFonts w:ascii="Arial" w:hAnsi="Arial" w:cs="Arial"/>
          <w:sz w:val="24"/>
          <w:szCs w:val="24"/>
        </w:rPr>
        <w:t>Порядка</w:t>
      </w:r>
      <w:r w:rsidR="005A7AFB" w:rsidRPr="00BC582F">
        <w:rPr>
          <w:rFonts w:ascii="Arial" w:hAnsi="Arial" w:cs="Arial"/>
          <w:sz w:val="24"/>
          <w:szCs w:val="24"/>
        </w:rPr>
        <w:t xml:space="preserve">, могут быть также представлены в форме электронного документа в соответствии </w:t>
      </w:r>
      <w:r w:rsidR="00577E16" w:rsidRPr="00BC582F">
        <w:rPr>
          <w:rFonts w:ascii="Arial" w:hAnsi="Arial" w:cs="Arial"/>
          <w:sz w:val="24"/>
          <w:szCs w:val="24"/>
        </w:rPr>
        <w:br/>
      </w:r>
      <w:r w:rsidR="005A7AFB" w:rsidRPr="00BC582F">
        <w:rPr>
          <w:rFonts w:ascii="Arial" w:hAnsi="Arial" w:cs="Arial"/>
          <w:sz w:val="24"/>
          <w:szCs w:val="24"/>
        </w:rPr>
        <w:t>с законодательством Российской Федерации.</w:t>
      </w:r>
    </w:p>
    <w:p w14:paraId="4D8BC234" w14:textId="77777777" w:rsidR="008D1F74" w:rsidRPr="00BC582F" w:rsidRDefault="005A7AFB" w:rsidP="008D1F74">
      <w:pPr>
        <w:spacing w:line="259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C582F">
        <w:rPr>
          <w:rFonts w:ascii="Arial" w:hAnsi="Arial" w:cs="Arial"/>
          <w:sz w:val="24"/>
          <w:szCs w:val="24"/>
          <w:lang w:eastAsia="en-US"/>
        </w:rPr>
        <w:lastRenderedPageBreak/>
        <w:t>Комиссия также вправе запросить проведение лабораторно-инструментальных и гигиенических исследований</w:t>
      </w:r>
    </w:p>
    <w:p w14:paraId="05A617D7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4.2.5</w:t>
      </w:r>
      <w:r w:rsidR="00BC582F">
        <w:rPr>
          <w:rFonts w:ascii="Arial" w:hAnsi="Arial" w:cs="Arial"/>
          <w:b w:val="0"/>
        </w:rPr>
        <w:t>.</w:t>
      </w:r>
      <w:r w:rsidRPr="00BC582F">
        <w:rPr>
          <w:rFonts w:ascii="Arial" w:hAnsi="Arial" w:cs="Arial"/>
          <w:b w:val="0"/>
        </w:rPr>
        <w:t xml:space="preserve"> На основании рассмотрения документов комиссия устанавливает обстоятельства и причины профессионального заболевания работника, определяет работников, допустивших нарушения государственных санитарно-эпидемиологических правил, иных нормативных актов, и меры по устранению причин возникновения и предупреждению профессиональных заболеваний.</w:t>
      </w:r>
    </w:p>
    <w:p w14:paraId="4FED4981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Если комиссией установлено, что грубая неосторожность работника содействовала возникновению или увеличению вреда, причиненного его здоровью, </w:t>
      </w:r>
      <w:r w:rsidR="00577E16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с учетом мотивированного мнения ППО ТПУ комиссия устанавливает степень вины работника (в процентах).</w:t>
      </w:r>
    </w:p>
    <w:p w14:paraId="5D29AEC1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предыдущим местам работы, комиссией устанавливается вклад данных периодов работы в возникновение профессионального заболевания (в процентах).</w:t>
      </w:r>
    </w:p>
    <w:p w14:paraId="23221A9A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4.2.6</w:t>
      </w:r>
      <w:r w:rsidR="00BC582F">
        <w:rPr>
          <w:rFonts w:ascii="Arial" w:hAnsi="Arial" w:cs="Arial"/>
          <w:b w:val="0"/>
        </w:rPr>
        <w:t>.</w:t>
      </w:r>
      <w:r w:rsidRPr="00BC582F">
        <w:rPr>
          <w:rFonts w:ascii="Arial" w:hAnsi="Arial" w:cs="Arial"/>
          <w:b w:val="0"/>
        </w:rPr>
        <w:t xml:space="preserve"> В целях выработки единого решения проводятся заседания комиссии. Заседания комиссии могут проходить как в очной форме, так и с использованием средств дистанционного взаимодействия. По итогам заседания оформляется протокол, который подписывается председателем комиссии и приобщается </w:t>
      </w:r>
      <w:r w:rsidR="00577E16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к материалам расследования.</w:t>
      </w:r>
    </w:p>
    <w:p w14:paraId="6E633C6A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По результатам расследования комиссия составляет акт </w:t>
      </w:r>
      <w:r w:rsidR="00CB268F" w:rsidRPr="00BC582F">
        <w:rPr>
          <w:rFonts w:ascii="Arial" w:hAnsi="Arial" w:cs="Arial"/>
          <w:b w:val="0"/>
        </w:rPr>
        <w:t>о случае профессионального заболевания (далее – Акт)</w:t>
      </w:r>
      <w:r w:rsidRPr="00BC582F">
        <w:rPr>
          <w:rFonts w:ascii="Arial" w:hAnsi="Arial" w:cs="Arial"/>
          <w:b w:val="0"/>
        </w:rPr>
        <w:t>, который подписывается членами комиссии и утверждается ее председателем</w:t>
      </w:r>
      <w:r w:rsidR="003623DF" w:rsidRPr="00BC582F">
        <w:rPr>
          <w:rFonts w:ascii="Arial" w:hAnsi="Arial" w:cs="Arial"/>
          <w:b w:val="0"/>
        </w:rPr>
        <w:t xml:space="preserve"> (приложение</w:t>
      </w:r>
      <w:r w:rsidR="00577E16" w:rsidRPr="00BC582F">
        <w:rPr>
          <w:rFonts w:ascii="Arial" w:hAnsi="Arial" w:cs="Arial"/>
          <w:b w:val="0"/>
        </w:rPr>
        <w:t xml:space="preserve"> </w:t>
      </w:r>
      <w:r w:rsidR="003623DF" w:rsidRPr="00BC582F">
        <w:rPr>
          <w:rFonts w:ascii="Arial" w:hAnsi="Arial" w:cs="Arial"/>
          <w:b w:val="0"/>
        </w:rPr>
        <w:t>к настоящему Порядку</w:t>
      </w:r>
      <w:r w:rsidR="00CB268F" w:rsidRPr="00BC582F">
        <w:rPr>
          <w:rFonts w:ascii="Arial" w:hAnsi="Arial" w:cs="Arial"/>
          <w:b w:val="0"/>
        </w:rPr>
        <w:t>)</w:t>
      </w:r>
      <w:r w:rsidRPr="00BC582F">
        <w:rPr>
          <w:rFonts w:ascii="Arial" w:hAnsi="Arial" w:cs="Arial"/>
          <w:b w:val="0"/>
        </w:rPr>
        <w:t>.</w:t>
      </w:r>
    </w:p>
    <w:p w14:paraId="7011B0BB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В случае разногласий, возникших между членами комиссии (включая председателя комиссии) в ходе расследования, решение принимается большинством голосов членов комиссии (включая председателя комиссии) с оформлением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в произвольной форме протокола заседания комиссии, который приобщается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к материалам расследования.</w:t>
      </w:r>
    </w:p>
    <w:p w14:paraId="71B5EA72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При этом члены комиссии, включая председателя комиссии, не согласные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с принятым решением, подписывают акт (протокол заседания комиссии в случае,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если акт не оформляется) с изложением своего аргументированного особого мнения, которое приобщается к материалам расследования.</w:t>
      </w:r>
    </w:p>
    <w:p w14:paraId="6AF002A2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В случаях отказа члена комиссии, включая председателя комиссии,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от подписания или утверждения документов, необходимых для расследования, комиссией в произвольной форме оформляется и подписывается протокол заседания комиссии с указанием причины отказа члена комиссии, включая председателя комиссии, от подписания или утверждения соответствующих документов. Копия протокола направляется председателем комиссии в организацию (орган), представителем которого является лицо, участвующее в работе комиссии.</w:t>
      </w:r>
    </w:p>
    <w:p w14:paraId="14A1FE5C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Если комиссия пришла к заключению о том, что заболевание работника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не связано с воздействием вредного производственного фактора (факторов)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на рабочем месте, и (или) было получено работником не при исполнении трудовых обязанностей по определенной условиями трудового договора профессии (должности), в этом случае акт не составляется, а составляется соответствующий протокол заседания комиссии по форме, установленной Министерством здравоохранения Российской Федерации, копия которого направляется </w:t>
      </w:r>
      <w:r w:rsidRPr="00BC582F">
        <w:rPr>
          <w:rFonts w:ascii="Arial" w:hAnsi="Arial" w:cs="Arial"/>
          <w:b w:val="0"/>
        </w:rPr>
        <w:lastRenderedPageBreak/>
        <w:t>председателем комиссии в организации (органы), представители которых участвовали в работе комиссии.</w:t>
      </w:r>
    </w:p>
    <w:p w14:paraId="25A7CC7E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4.2.</w:t>
      </w:r>
      <w:r w:rsidR="008E555E" w:rsidRPr="00BC582F">
        <w:rPr>
          <w:rFonts w:ascii="Arial" w:hAnsi="Arial" w:cs="Arial"/>
          <w:b w:val="0"/>
        </w:rPr>
        <w:t>7</w:t>
      </w:r>
      <w:r w:rsidRPr="00BC582F">
        <w:rPr>
          <w:rFonts w:ascii="Arial" w:hAnsi="Arial" w:cs="Arial"/>
          <w:b w:val="0"/>
        </w:rPr>
        <w:t>.</w:t>
      </w:r>
      <w:r w:rsidR="003519E3" w:rsidRPr="00BC582F">
        <w:rPr>
          <w:rFonts w:ascii="Arial" w:hAnsi="Arial" w:cs="Arial"/>
          <w:b w:val="0"/>
        </w:rPr>
        <w:t> </w:t>
      </w:r>
      <w:r w:rsidRPr="00BC582F">
        <w:rPr>
          <w:rFonts w:ascii="Arial" w:hAnsi="Arial" w:cs="Arial"/>
          <w:b w:val="0"/>
        </w:rPr>
        <w:t xml:space="preserve">По результатам расследования комиссия в трёхдневный срок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по истечении срока расследования составляет акт о случае профессио</w:t>
      </w:r>
      <w:r w:rsidR="00CB268F" w:rsidRPr="00BC582F">
        <w:rPr>
          <w:rFonts w:ascii="Arial" w:hAnsi="Arial" w:cs="Arial"/>
          <w:b w:val="0"/>
        </w:rPr>
        <w:t>нального заболевания (по форме п</w:t>
      </w:r>
      <w:r w:rsidR="003623DF" w:rsidRPr="00BC582F">
        <w:rPr>
          <w:rFonts w:ascii="Arial" w:hAnsi="Arial" w:cs="Arial"/>
          <w:b w:val="0"/>
        </w:rPr>
        <w:t>риложения к настоящему Порядку</w:t>
      </w:r>
      <w:r w:rsidRPr="00BC582F">
        <w:rPr>
          <w:rFonts w:ascii="Arial" w:hAnsi="Arial" w:cs="Arial"/>
          <w:b w:val="0"/>
        </w:rPr>
        <w:t xml:space="preserve">) в пяти экземплярах, предназначенных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для работника (выдать на руки под подпись или направить заказным письмом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с уведомлением), Университета, Управления Роспотребнадзора по Томской области, </w:t>
      </w:r>
      <w:r w:rsidR="00150F32" w:rsidRPr="00BC582F">
        <w:rPr>
          <w:rFonts w:ascii="Arial" w:hAnsi="Arial" w:cs="Arial"/>
          <w:b w:val="0"/>
        </w:rPr>
        <w:t>ЦПП</w:t>
      </w:r>
      <w:r w:rsidRPr="00BC582F">
        <w:rPr>
          <w:rFonts w:ascii="Arial" w:hAnsi="Arial" w:cs="Arial"/>
          <w:b w:val="0"/>
        </w:rPr>
        <w:t xml:space="preserve"> ТОКБ и регионального отделения </w:t>
      </w:r>
      <w:r w:rsidR="00190DE6" w:rsidRPr="00BC582F">
        <w:rPr>
          <w:rFonts w:ascii="Arial" w:hAnsi="Arial" w:cs="Arial"/>
          <w:b w:val="0"/>
        </w:rPr>
        <w:t>СФР</w:t>
      </w:r>
      <w:r w:rsidRPr="00BC582F">
        <w:rPr>
          <w:rFonts w:ascii="Arial" w:hAnsi="Arial" w:cs="Arial"/>
          <w:b w:val="0"/>
        </w:rPr>
        <w:t xml:space="preserve">. Акт подписывается членами комиссии, утверждается главным государственным санитарным врачом по Томской области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и заверяется печатью</w:t>
      </w:r>
      <w:r w:rsidR="00B27ECD" w:rsidRPr="00BC582F">
        <w:rPr>
          <w:rFonts w:ascii="Arial" w:hAnsi="Arial" w:cs="Arial"/>
          <w:b w:val="0"/>
        </w:rPr>
        <w:t xml:space="preserve"> Управления Роспотребнадзора по Томской области</w:t>
      </w:r>
      <w:r w:rsidRPr="00BC582F">
        <w:rPr>
          <w:rFonts w:ascii="Arial" w:hAnsi="Arial" w:cs="Arial"/>
          <w:b w:val="0"/>
        </w:rPr>
        <w:t>.</w:t>
      </w:r>
    </w:p>
    <w:p w14:paraId="315CB2AD" w14:textId="77777777" w:rsidR="008E555E" w:rsidRPr="00BC582F" w:rsidRDefault="008E555E" w:rsidP="008E555E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4.2.8. Университет в месячный срок после расследования издает приказ </w:t>
      </w:r>
      <w:r w:rsidR="003519E3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о мерах по предупреждению профессиональных заболеваний работников </w:t>
      </w:r>
      <w:r w:rsidR="0064337F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(план мероприятий по предупреждению профессиональных заболеваний, составленный на основании акта о случае профессионального заболевания непосредственным руководителем данного работника).</w:t>
      </w:r>
    </w:p>
    <w:p w14:paraId="4C3F5377" w14:textId="77777777" w:rsidR="008E555E" w:rsidRPr="00BC582F" w:rsidRDefault="008E555E" w:rsidP="008E555E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Об исполнении решений комиссии Университет письменно сообщает </w:t>
      </w:r>
      <w:r w:rsidR="0064337F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в Управление Роспотребнадзора по Томской области.</w:t>
      </w:r>
    </w:p>
    <w:p w14:paraId="3471D40C" w14:textId="77777777" w:rsidR="00C418D3" w:rsidRPr="00BC582F" w:rsidRDefault="00C418D3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4.2.9. Акт о случае профессионального заболевания является документом, подтверждающим профессиональный характер заболевания, возникшего у работника в результате воздействия вредного производственного фактора (факторов) </w:t>
      </w:r>
      <w:r w:rsidR="00EC5735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на его рабочем месте</w:t>
      </w:r>
    </w:p>
    <w:p w14:paraId="0DE0A5B5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4.2.10.</w:t>
      </w:r>
      <w:r w:rsidR="0064337F" w:rsidRPr="00BC582F">
        <w:rPr>
          <w:rFonts w:ascii="Arial" w:hAnsi="Arial" w:cs="Arial"/>
          <w:b w:val="0"/>
        </w:rPr>
        <w:t> </w:t>
      </w:r>
      <w:r w:rsidRPr="00BC582F">
        <w:rPr>
          <w:rFonts w:ascii="Arial" w:hAnsi="Arial" w:cs="Arial"/>
          <w:b w:val="0"/>
        </w:rPr>
        <w:t>В акте подробно излагаются обстоятельства и причины профессионального заболевания, а также указываются лица, допустившие нарушения государственных санитарно-эпидемиологических правил или иных нормативных актов.</w:t>
      </w:r>
    </w:p>
    <w:p w14:paraId="7E41BFF5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В случае установления факта грубой неосторожности работника, содействовавшей возникновению или увеличению вреда, причиненного его здоровью, указывается установленная комиссией степень его вины (в процентах).</w:t>
      </w:r>
    </w:p>
    <w:p w14:paraId="3B6E047A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Копия заключения ППО ТПУ о степени вины работника при установлении факта грубой неосторожности прилагается к акту.</w:t>
      </w:r>
    </w:p>
    <w:p w14:paraId="06AE9A82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В случае установления вклада профессиональной деятельности во вредных </w:t>
      </w:r>
      <w:r w:rsidR="00EC5735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и опасных условиях труда по предыдущим местам работы в возникновение профессионального заболевания в акте указывается процент вклада указанных мест работы в возникновение профессионального заболевания.</w:t>
      </w:r>
    </w:p>
    <w:p w14:paraId="736A2D10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4.2.11.</w:t>
      </w:r>
      <w:r w:rsidR="0064337F" w:rsidRPr="00BC582F">
        <w:rPr>
          <w:rFonts w:ascii="Arial" w:hAnsi="Arial" w:cs="Arial"/>
          <w:b w:val="0"/>
        </w:rPr>
        <w:t> </w:t>
      </w:r>
      <w:r w:rsidRPr="00BC582F">
        <w:rPr>
          <w:rFonts w:ascii="Arial" w:hAnsi="Arial" w:cs="Arial"/>
          <w:b w:val="0"/>
        </w:rPr>
        <w:t xml:space="preserve">Акт вместе с материалами расследования хранится в Управлении Роспотребнадзора по Томской области и в Университете в соответствии </w:t>
      </w:r>
      <w:r w:rsidR="00EC5735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с законодательством об архивном деле в Российской Федерации в течение 75 лет.</w:t>
      </w:r>
    </w:p>
    <w:p w14:paraId="4B4FB5B9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4.2.12.</w:t>
      </w:r>
      <w:r w:rsidR="0064337F" w:rsidRPr="00BC582F">
        <w:rPr>
          <w:rFonts w:ascii="Arial" w:hAnsi="Arial" w:cs="Arial"/>
          <w:b w:val="0"/>
        </w:rPr>
        <w:t> </w:t>
      </w:r>
      <w:r w:rsidRPr="00BC582F">
        <w:rPr>
          <w:rFonts w:ascii="Arial" w:hAnsi="Arial" w:cs="Arial"/>
          <w:b w:val="0"/>
        </w:rPr>
        <w:t xml:space="preserve">Профессиональное заболевание учитывается </w:t>
      </w:r>
      <w:r w:rsidR="002B52BD" w:rsidRPr="00BC582F">
        <w:rPr>
          <w:rFonts w:ascii="Arial" w:hAnsi="Arial" w:cs="Arial"/>
          <w:b w:val="0"/>
        </w:rPr>
        <w:t>Управлением</w:t>
      </w:r>
      <w:r w:rsidRPr="00BC582F">
        <w:rPr>
          <w:rFonts w:ascii="Arial" w:hAnsi="Arial" w:cs="Arial"/>
          <w:b w:val="0"/>
        </w:rPr>
        <w:t xml:space="preserve"> Роспотребнадзора по Томской области, проводившим расследов</w:t>
      </w:r>
      <w:r w:rsidR="00150F32" w:rsidRPr="00BC582F">
        <w:rPr>
          <w:rFonts w:ascii="Arial" w:hAnsi="Arial" w:cs="Arial"/>
          <w:b w:val="0"/>
        </w:rPr>
        <w:t xml:space="preserve">ание, в порядке, </w:t>
      </w:r>
      <w:r w:rsidR="0030720D" w:rsidRPr="00BC582F">
        <w:rPr>
          <w:rFonts w:ascii="Arial" w:hAnsi="Arial" w:cs="Arial"/>
          <w:b w:val="0"/>
        </w:rPr>
        <w:t>установленном</w:t>
      </w:r>
      <w:r w:rsidRPr="00BC582F">
        <w:rPr>
          <w:rFonts w:ascii="Arial" w:hAnsi="Arial" w:cs="Arial"/>
          <w:b w:val="0"/>
        </w:rPr>
        <w:t xml:space="preserve"> Министерством здравоохранения Российской Федерации.</w:t>
      </w:r>
    </w:p>
    <w:p w14:paraId="4BFB5E3C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Журнал учета профессиональных заболеваний (отравлений) </w:t>
      </w:r>
      <w:r w:rsidR="00150F32" w:rsidRPr="00BC582F">
        <w:rPr>
          <w:rFonts w:ascii="Arial" w:hAnsi="Arial" w:cs="Arial"/>
          <w:b w:val="0"/>
        </w:rPr>
        <w:t>ведется</w:t>
      </w:r>
      <w:r w:rsidRPr="00BC582F">
        <w:rPr>
          <w:rFonts w:ascii="Arial" w:hAnsi="Arial" w:cs="Arial"/>
          <w:b w:val="0"/>
        </w:rPr>
        <w:t xml:space="preserve"> </w:t>
      </w:r>
      <w:r w:rsidR="00EC5735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 xml:space="preserve">в Управлении Роспотребнадзора по Томской области для регистрации данных </w:t>
      </w:r>
      <w:r w:rsidR="00EC5735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о пострадавших от профессиональных заболеваний. Журнал заполняет</w:t>
      </w:r>
      <w:r w:rsidR="00150F32" w:rsidRPr="00BC582F">
        <w:rPr>
          <w:rFonts w:ascii="Arial" w:hAnsi="Arial" w:cs="Arial"/>
          <w:b w:val="0"/>
        </w:rPr>
        <w:t>ся ответственным</w:t>
      </w:r>
      <w:r w:rsidRPr="00BC582F">
        <w:rPr>
          <w:rFonts w:ascii="Arial" w:hAnsi="Arial" w:cs="Arial"/>
          <w:b w:val="0"/>
        </w:rPr>
        <w:t xml:space="preserve"> лицо</w:t>
      </w:r>
      <w:r w:rsidR="00150F32" w:rsidRPr="00BC582F">
        <w:rPr>
          <w:rFonts w:ascii="Arial" w:hAnsi="Arial" w:cs="Arial"/>
          <w:b w:val="0"/>
        </w:rPr>
        <w:t>м, назначенным</w:t>
      </w:r>
      <w:r w:rsidRPr="00BC582F">
        <w:rPr>
          <w:rFonts w:ascii="Arial" w:hAnsi="Arial" w:cs="Arial"/>
          <w:b w:val="0"/>
        </w:rPr>
        <w:t xml:space="preserve"> приказом руководителя Управления Роспотребнадзора по Томской области.</w:t>
      </w:r>
    </w:p>
    <w:p w14:paraId="055B1072" w14:textId="792B3A6A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>4.2.13.</w:t>
      </w:r>
      <w:r w:rsidR="00EC5735" w:rsidRPr="00BC582F">
        <w:rPr>
          <w:rFonts w:ascii="Arial" w:hAnsi="Arial" w:cs="Arial"/>
          <w:b w:val="0"/>
        </w:rPr>
        <w:t> </w:t>
      </w:r>
      <w:r w:rsidRPr="00BC582F">
        <w:rPr>
          <w:rFonts w:ascii="Arial" w:hAnsi="Arial" w:cs="Arial"/>
          <w:b w:val="0"/>
        </w:rPr>
        <w:t xml:space="preserve">Разногласия по вопросам установления диагноза профессионального заболевания и его расследования могут быть рассмотрены в досудебном порядке </w:t>
      </w:r>
      <w:r w:rsidR="002973C5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или обжалованы в суде.</w:t>
      </w:r>
    </w:p>
    <w:p w14:paraId="1192A76E" w14:textId="77777777" w:rsidR="008D1F74" w:rsidRPr="00BC582F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lastRenderedPageBreak/>
        <w:t>4.2.14.</w:t>
      </w:r>
      <w:r w:rsidR="00EC5735" w:rsidRPr="00BC582F">
        <w:rPr>
          <w:rFonts w:ascii="Arial" w:hAnsi="Arial" w:cs="Arial"/>
          <w:b w:val="0"/>
        </w:rPr>
        <w:t> </w:t>
      </w:r>
      <w:r w:rsidRPr="00BC582F">
        <w:rPr>
          <w:rFonts w:ascii="Arial" w:hAnsi="Arial" w:cs="Arial"/>
          <w:b w:val="0"/>
        </w:rPr>
        <w:t xml:space="preserve">Разногласия в досудебном порядке в срок, не превышающий </w:t>
      </w:r>
      <w:r w:rsidR="00EC5735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30 календарных дней</w:t>
      </w:r>
      <w:r w:rsidR="00EC5735" w:rsidRPr="002973C5">
        <w:rPr>
          <w:rFonts w:ascii="Arial" w:hAnsi="Arial" w:cs="Arial"/>
          <w:b w:val="0"/>
        </w:rPr>
        <w:t>,</w:t>
      </w:r>
      <w:r w:rsidRPr="002973C5">
        <w:rPr>
          <w:rFonts w:ascii="Arial" w:hAnsi="Arial" w:cs="Arial"/>
          <w:b w:val="0"/>
        </w:rPr>
        <w:t xml:space="preserve"> </w:t>
      </w:r>
      <w:r w:rsidRPr="00BC582F">
        <w:rPr>
          <w:rFonts w:ascii="Arial" w:hAnsi="Arial" w:cs="Arial"/>
          <w:b w:val="0"/>
        </w:rPr>
        <w:t>могут быть рассмотрены в рамках компетенций на основании заявления работника, Университета, Управления Роспотребнадзора по Томской области, регионального от</w:t>
      </w:r>
      <w:r w:rsidR="00190DE6" w:rsidRPr="00BC582F">
        <w:rPr>
          <w:rFonts w:ascii="Arial" w:hAnsi="Arial" w:cs="Arial"/>
          <w:b w:val="0"/>
        </w:rPr>
        <w:t>деления СФР</w:t>
      </w:r>
      <w:r w:rsidRPr="00BC582F">
        <w:rPr>
          <w:rFonts w:ascii="Arial" w:hAnsi="Arial" w:cs="Arial"/>
          <w:b w:val="0"/>
        </w:rPr>
        <w:t>.</w:t>
      </w:r>
    </w:p>
    <w:p w14:paraId="422DDB69" w14:textId="77777777" w:rsidR="008D1F74" w:rsidRDefault="008D1F74" w:rsidP="008D1F74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BC582F">
        <w:rPr>
          <w:rFonts w:ascii="Arial" w:hAnsi="Arial" w:cs="Arial"/>
          <w:b w:val="0"/>
        </w:rPr>
        <w:t xml:space="preserve">4.2.15. Информационное взаимодействие в целях расследования и учета случаев профессиональных заболеваний работников может осуществляться </w:t>
      </w:r>
      <w:r w:rsidR="00EC5735" w:rsidRPr="00BC582F">
        <w:rPr>
          <w:rFonts w:ascii="Arial" w:hAnsi="Arial" w:cs="Arial"/>
          <w:b w:val="0"/>
        </w:rPr>
        <w:br/>
      </w:r>
      <w:r w:rsidRPr="00BC582F">
        <w:rPr>
          <w:rFonts w:ascii="Arial" w:hAnsi="Arial" w:cs="Arial"/>
          <w:b w:val="0"/>
        </w:rPr>
        <w:t>в электронной форме в соответствии с законодательством Российской Федерации.</w:t>
      </w:r>
    </w:p>
    <w:p w14:paraId="74472AAD" w14:textId="77777777" w:rsidR="00F43BF6" w:rsidRDefault="00F43BF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693D1F63" w14:textId="77777777" w:rsidR="00D42C22" w:rsidRPr="00BC582F" w:rsidRDefault="003623DF" w:rsidP="00D42C22">
      <w:pPr>
        <w:jc w:val="right"/>
        <w:rPr>
          <w:rFonts w:ascii="Arial" w:hAnsi="Arial" w:cs="Arial"/>
          <w:bCs/>
          <w:sz w:val="24"/>
          <w:szCs w:val="24"/>
        </w:rPr>
      </w:pPr>
      <w:r w:rsidRPr="00BC582F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14:paraId="68EA1292" w14:textId="77777777" w:rsidR="00341304" w:rsidRPr="00BC582F" w:rsidRDefault="00341304" w:rsidP="00D42C22">
      <w:pPr>
        <w:jc w:val="right"/>
        <w:rPr>
          <w:rFonts w:ascii="Arial" w:hAnsi="Arial" w:cs="Arial"/>
          <w:bCs/>
          <w:sz w:val="24"/>
          <w:szCs w:val="24"/>
        </w:rPr>
      </w:pPr>
    </w:p>
    <w:p w14:paraId="76D763AC" w14:textId="77777777" w:rsidR="00D42C22" w:rsidRPr="00BC582F" w:rsidRDefault="00D42C22" w:rsidP="00D42C22">
      <w:pPr>
        <w:jc w:val="center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b/>
          <w:bCs/>
          <w:sz w:val="24"/>
          <w:szCs w:val="24"/>
        </w:rPr>
        <w:t xml:space="preserve">Форма акта </w:t>
      </w:r>
      <w:r w:rsidR="00C418D3" w:rsidRPr="00BC582F">
        <w:rPr>
          <w:rFonts w:ascii="Arial" w:hAnsi="Arial" w:cs="Arial"/>
          <w:b/>
          <w:bCs/>
          <w:sz w:val="24"/>
          <w:szCs w:val="24"/>
        </w:rPr>
        <w:t>о случае</w:t>
      </w:r>
      <w:r w:rsidRPr="00BC582F">
        <w:rPr>
          <w:rFonts w:ascii="Arial" w:hAnsi="Arial" w:cs="Arial"/>
          <w:b/>
          <w:bCs/>
          <w:sz w:val="24"/>
          <w:szCs w:val="24"/>
        </w:rPr>
        <w:t xml:space="preserve"> профессионального заболевания</w:t>
      </w:r>
    </w:p>
    <w:p w14:paraId="4017A842" w14:textId="77777777" w:rsidR="00635915" w:rsidRPr="00BC582F" w:rsidRDefault="00635915" w:rsidP="00635915">
      <w:pPr>
        <w:ind w:right="5103"/>
        <w:jc w:val="center"/>
        <w:rPr>
          <w:sz w:val="24"/>
          <w:szCs w:val="24"/>
        </w:rPr>
      </w:pPr>
    </w:p>
    <w:p w14:paraId="669EBFAB" w14:textId="77777777" w:rsidR="00635915" w:rsidRPr="00BC582F" w:rsidRDefault="00635915" w:rsidP="00635915">
      <w:pPr>
        <w:ind w:right="5103"/>
        <w:jc w:val="center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УТВЕРЖДАЮ</w:t>
      </w:r>
      <w:r w:rsidRPr="00BC582F">
        <w:rPr>
          <w:rFonts w:ascii="Arial" w:hAnsi="Arial" w:cs="Arial"/>
          <w:sz w:val="24"/>
          <w:szCs w:val="24"/>
        </w:rPr>
        <w:br/>
        <w:t>Руководитель (заместитель руководителя) органа или учреждения федерального государственного санитарно-эпидемиологического контроля (надзора)</w:t>
      </w:r>
    </w:p>
    <w:p w14:paraId="732BFF33" w14:textId="77777777" w:rsidR="00635915" w:rsidRPr="00BC582F" w:rsidRDefault="00635915" w:rsidP="00635915">
      <w:pPr>
        <w:ind w:right="5103"/>
        <w:rPr>
          <w:rFonts w:ascii="Arial" w:hAnsi="Arial" w:cs="Arial"/>
          <w:sz w:val="24"/>
          <w:szCs w:val="24"/>
        </w:rPr>
      </w:pPr>
    </w:p>
    <w:p w14:paraId="79EA3FEF" w14:textId="77777777" w:rsidR="00635915" w:rsidRPr="00BC582F" w:rsidRDefault="00635915" w:rsidP="00635915">
      <w:pPr>
        <w:pBdr>
          <w:top w:val="single" w:sz="4" w:space="1" w:color="auto"/>
        </w:pBdr>
        <w:ind w:right="5103"/>
        <w:jc w:val="center"/>
        <w:rPr>
          <w:rFonts w:ascii="Arial" w:hAnsi="Arial" w:cs="Arial"/>
        </w:rPr>
      </w:pPr>
      <w:r w:rsidRPr="00BC582F">
        <w:rPr>
          <w:rFonts w:ascii="Arial" w:hAnsi="Arial" w:cs="Arial"/>
        </w:rPr>
        <w:t>(административная территория)</w:t>
      </w:r>
    </w:p>
    <w:p w14:paraId="2AA3B022" w14:textId="77777777" w:rsidR="00635915" w:rsidRPr="00BC582F" w:rsidRDefault="00635915" w:rsidP="00635915">
      <w:pPr>
        <w:ind w:right="5103"/>
        <w:rPr>
          <w:rFonts w:ascii="Arial" w:hAnsi="Arial" w:cs="Arial"/>
          <w:sz w:val="24"/>
          <w:szCs w:val="24"/>
        </w:rPr>
      </w:pPr>
    </w:p>
    <w:p w14:paraId="64A8C903" w14:textId="77777777" w:rsidR="00635915" w:rsidRPr="00BC582F" w:rsidRDefault="00635915" w:rsidP="00635915">
      <w:pPr>
        <w:pBdr>
          <w:top w:val="single" w:sz="4" w:space="1" w:color="auto"/>
        </w:pBdr>
        <w:ind w:right="5103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(фамилия, имя, отчество (при наличии), подпись)</w:t>
      </w:r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985"/>
        <w:gridCol w:w="510"/>
      </w:tblGrid>
      <w:tr w:rsidR="00635915" w:rsidRPr="00BC582F" w14:paraId="3C51BB22" w14:textId="77777777" w:rsidTr="009662A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46EED" w14:textId="77777777" w:rsidR="00635915" w:rsidRPr="00BC582F" w:rsidRDefault="00635915" w:rsidP="009662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82F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05716" w14:textId="77777777" w:rsidR="00635915" w:rsidRPr="00BC582F" w:rsidRDefault="00635915" w:rsidP="0096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9AA6E" w14:textId="77777777" w:rsidR="00635915" w:rsidRPr="00BC582F" w:rsidRDefault="00635915" w:rsidP="009662AB">
            <w:pPr>
              <w:rPr>
                <w:rFonts w:ascii="Arial" w:hAnsi="Arial" w:cs="Arial"/>
                <w:sz w:val="24"/>
                <w:szCs w:val="24"/>
              </w:rPr>
            </w:pPr>
            <w:r w:rsidRPr="00BC582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C03B9" w14:textId="77777777" w:rsidR="00635915" w:rsidRPr="00BC582F" w:rsidRDefault="00635915" w:rsidP="009662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787CE" w14:textId="77777777" w:rsidR="00635915" w:rsidRPr="00BC582F" w:rsidRDefault="00635915" w:rsidP="009662A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BC582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</w:tbl>
    <w:p w14:paraId="2684E444" w14:textId="77777777" w:rsidR="00635915" w:rsidRPr="00BC582F" w:rsidRDefault="00635915" w:rsidP="00635915">
      <w:pPr>
        <w:spacing w:before="120" w:after="480"/>
        <w:ind w:right="5103"/>
        <w:jc w:val="center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Печать</w:t>
      </w:r>
    </w:p>
    <w:p w14:paraId="5335C12B" w14:textId="77777777" w:rsidR="0083354C" w:rsidRPr="00BC582F" w:rsidRDefault="0083354C" w:rsidP="0083354C">
      <w:pPr>
        <w:spacing w:after="120"/>
        <w:jc w:val="center"/>
        <w:rPr>
          <w:b/>
          <w:spacing w:val="60"/>
          <w:sz w:val="26"/>
          <w:szCs w:val="26"/>
        </w:rPr>
      </w:pPr>
    </w:p>
    <w:p w14:paraId="50407EDD" w14:textId="77777777" w:rsidR="0083354C" w:rsidRPr="00BC582F" w:rsidRDefault="0083354C" w:rsidP="0083354C">
      <w:pPr>
        <w:spacing w:after="120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BC582F">
        <w:rPr>
          <w:rFonts w:ascii="Arial" w:hAnsi="Arial" w:cs="Arial"/>
          <w:b/>
          <w:spacing w:val="60"/>
          <w:sz w:val="24"/>
          <w:szCs w:val="24"/>
        </w:rPr>
        <w:t>АКТ</w:t>
      </w:r>
    </w:p>
    <w:p w14:paraId="554FC1DF" w14:textId="77777777" w:rsidR="0083354C" w:rsidRPr="00BC582F" w:rsidRDefault="0083354C" w:rsidP="0083354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C582F">
        <w:rPr>
          <w:rFonts w:ascii="Arial" w:hAnsi="Arial" w:cs="Arial"/>
          <w:b/>
          <w:sz w:val="24"/>
          <w:szCs w:val="24"/>
        </w:rPr>
        <w:t xml:space="preserve">о случае профессионального заболевания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98"/>
        <w:gridCol w:w="454"/>
        <w:gridCol w:w="255"/>
        <w:gridCol w:w="1701"/>
        <w:gridCol w:w="907"/>
      </w:tblGrid>
      <w:tr w:rsidR="0083354C" w:rsidRPr="00BC582F" w14:paraId="54DA236D" w14:textId="77777777" w:rsidTr="009662AB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D5CD4" w14:textId="77777777" w:rsidR="0083354C" w:rsidRPr="00BC582F" w:rsidRDefault="0083354C" w:rsidP="009662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582F">
              <w:rPr>
                <w:rFonts w:ascii="Arial" w:hAnsi="Arial" w:cs="Arial"/>
                <w:b/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F2288" w14:textId="77777777" w:rsidR="0083354C" w:rsidRPr="00BC582F" w:rsidRDefault="0083354C" w:rsidP="009662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582F">
              <w:rPr>
                <w:rFonts w:ascii="Arial" w:hAnsi="Arial" w:cs="Arial"/>
                <w:b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C9C71" w14:textId="77777777" w:rsidR="0083354C" w:rsidRPr="00BC582F" w:rsidRDefault="0083354C" w:rsidP="009662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A5724" w14:textId="77777777" w:rsidR="0083354C" w:rsidRPr="00BC582F" w:rsidRDefault="0083354C" w:rsidP="009662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582F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DF3D7" w14:textId="77777777" w:rsidR="0083354C" w:rsidRPr="00BC582F" w:rsidRDefault="0083354C" w:rsidP="009662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07160" w14:textId="77777777" w:rsidR="0083354C" w:rsidRPr="00BC582F" w:rsidRDefault="0083354C" w:rsidP="009662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582F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</w:tr>
    </w:tbl>
    <w:p w14:paraId="4F8DE53D" w14:textId="77777777" w:rsidR="0083354C" w:rsidRPr="002973C5" w:rsidRDefault="0083354C" w:rsidP="0083354C">
      <w:pPr>
        <w:spacing w:before="240"/>
        <w:rPr>
          <w:rFonts w:ascii="Arial" w:hAnsi="Arial" w:cs="Arial"/>
          <w:sz w:val="24"/>
          <w:szCs w:val="24"/>
        </w:rPr>
      </w:pPr>
      <w:r w:rsidRPr="002973C5">
        <w:rPr>
          <w:rFonts w:ascii="Arial" w:hAnsi="Arial" w:cs="Arial"/>
          <w:sz w:val="24"/>
          <w:szCs w:val="24"/>
        </w:rPr>
        <w:t xml:space="preserve">1.  </w:t>
      </w:r>
    </w:p>
    <w:p w14:paraId="11A02A6F" w14:textId="77777777" w:rsidR="0083354C" w:rsidRPr="00BC582F" w:rsidRDefault="0083354C" w:rsidP="0083354C">
      <w:pPr>
        <w:pBdr>
          <w:top w:val="single" w:sz="4" w:space="1" w:color="auto"/>
        </w:pBdr>
        <w:spacing w:after="120"/>
        <w:ind w:left="284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(фамилия, имя, отчество (при наличии), дата рождения пострадавшего)</w:t>
      </w:r>
    </w:p>
    <w:p w14:paraId="48888C8F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2. Дата направления извещения о заключительном диагнозе профессионального заболевания, наименование и адрес медицинской организации, установившей диагноз  </w:t>
      </w:r>
    </w:p>
    <w:p w14:paraId="3985388B" w14:textId="77777777" w:rsidR="0083354C" w:rsidRPr="00BC582F" w:rsidRDefault="0083354C" w:rsidP="0083354C">
      <w:pPr>
        <w:pBdr>
          <w:top w:val="single" w:sz="4" w:space="1" w:color="auto"/>
        </w:pBdr>
        <w:ind w:left="7581"/>
        <w:jc w:val="center"/>
        <w:rPr>
          <w:rFonts w:ascii="Arial" w:hAnsi="Arial" w:cs="Arial"/>
        </w:rPr>
      </w:pPr>
      <w:r w:rsidRPr="00BC582F">
        <w:rPr>
          <w:rFonts w:ascii="Arial" w:hAnsi="Arial" w:cs="Arial"/>
        </w:rPr>
        <w:t>(дата,</w:t>
      </w:r>
    </w:p>
    <w:p w14:paraId="46D70A3B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42B05C30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наименование медицинской организации,</w:t>
      </w:r>
    </w:p>
    <w:p w14:paraId="02CD86B7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21B5D5D3" w14:textId="77777777" w:rsidR="0083354C" w:rsidRPr="00BC582F" w:rsidRDefault="0083354C" w:rsidP="0083354C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адрес юридического лица)</w:t>
      </w:r>
    </w:p>
    <w:p w14:paraId="57D8D419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3. Заключительный диагноз  </w:t>
      </w:r>
    </w:p>
    <w:p w14:paraId="344DA8C3" w14:textId="77777777" w:rsidR="0083354C" w:rsidRPr="00BC582F" w:rsidRDefault="0083354C" w:rsidP="0083354C">
      <w:pPr>
        <w:pBdr>
          <w:top w:val="single" w:sz="4" w:space="1" w:color="auto"/>
        </w:pBdr>
        <w:ind w:left="2965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(в соответствии с перечнем профессиональных заболеваний,</w:t>
      </w:r>
    </w:p>
    <w:p w14:paraId="225006FA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732858E5" w14:textId="77777777" w:rsidR="0083354C" w:rsidRPr="00BC582F" w:rsidRDefault="0083354C" w:rsidP="0083354C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 xml:space="preserve">утвержденным приказом Минздравсоцразвития России от 27 апреля </w:t>
      </w:r>
      <w:smartTag w:uri="urn:schemas-microsoft-com:office:smarttags" w:element="metricconverter">
        <w:smartTagPr>
          <w:attr w:name="ProductID" w:val="2012 г"/>
        </w:smartTagPr>
        <w:r w:rsidRPr="00BC582F">
          <w:rPr>
            <w:rFonts w:ascii="Arial" w:hAnsi="Arial" w:cs="Arial"/>
            <w:szCs w:val="24"/>
          </w:rPr>
          <w:t>2012 г</w:t>
        </w:r>
      </w:smartTag>
      <w:r w:rsidRPr="00BC582F">
        <w:rPr>
          <w:rFonts w:ascii="Arial" w:hAnsi="Arial" w:cs="Arial"/>
          <w:szCs w:val="24"/>
        </w:rPr>
        <w:t>. № 417н)</w:t>
      </w:r>
    </w:p>
    <w:p w14:paraId="6DE72C3F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4. </w:t>
      </w:r>
      <w:r w:rsidR="001E3930" w:rsidRPr="00BC582F">
        <w:rPr>
          <w:rFonts w:ascii="Arial" w:hAnsi="Arial" w:cs="Arial"/>
          <w:sz w:val="24"/>
          <w:szCs w:val="24"/>
        </w:rPr>
        <w:t xml:space="preserve">Наименование работодателя </w:t>
      </w:r>
    </w:p>
    <w:p w14:paraId="58994BD2" w14:textId="77777777" w:rsidR="0083354C" w:rsidRPr="00BC582F" w:rsidRDefault="0083354C" w:rsidP="0083354C">
      <w:pPr>
        <w:pBdr>
          <w:top w:val="single" w:sz="4" w:space="1" w:color="auto"/>
        </w:pBdr>
        <w:ind w:left="3277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(полное наименование,</w:t>
      </w:r>
    </w:p>
    <w:p w14:paraId="0BFE9687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40E16759" w14:textId="77777777" w:rsidR="0083354C" w:rsidRPr="00BC582F" w:rsidRDefault="0083354C" w:rsidP="0083354C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адрес юридического лица, коды ОКПО, ОКВЭД, ИНН)</w:t>
      </w:r>
    </w:p>
    <w:p w14:paraId="0B3167D9" w14:textId="05AE7A81" w:rsidR="0083354C" w:rsidRDefault="0083354C" w:rsidP="002973C5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5. Наименование цеха, участка, производства, сведения об индивидуальном номере рабочего места, который определяется по результатам проведения специальной оценки условий труда</w:t>
      </w:r>
    </w:p>
    <w:p w14:paraId="119E4FA1" w14:textId="0132F415" w:rsidR="002973C5" w:rsidRPr="002973C5" w:rsidRDefault="002973C5" w:rsidP="002973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169A436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lastRenderedPageBreak/>
        <w:t>6. Профессия (должность), повлекшая профессиональное заболевание</w:t>
      </w:r>
      <w:r w:rsidRPr="00BC582F">
        <w:rPr>
          <w:rFonts w:ascii="Arial" w:hAnsi="Arial" w:cs="Arial"/>
          <w:sz w:val="24"/>
          <w:szCs w:val="24"/>
        </w:rPr>
        <w:br/>
      </w:r>
    </w:p>
    <w:p w14:paraId="4CCD5DD2" w14:textId="77777777" w:rsidR="0083354C" w:rsidRPr="00BC582F" w:rsidRDefault="0083354C" w:rsidP="0083354C">
      <w:pPr>
        <w:pBdr>
          <w:top w:val="single" w:sz="4" w:space="1" w:color="auto"/>
        </w:pBdr>
        <w:spacing w:after="120"/>
        <w:rPr>
          <w:rFonts w:ascii="Arial" w:hAnsi="Arial" w:cs="Arial"/>
          <w:sz w:val="2"/>
          <w:szCs w:val="2"/>
        </w:rPr>
      </w:pPr>
    </w:p>
    <w:p w14:paraId="7D950F96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7. Общий стаж работы</w:t>
      </w:r>
    </w:p>
    <w:p w14:paraId="5A83F20A" w14:textId="77777777" w:rsidR="0083354C" w:rsidRPr="00BC582F" w:rsidRDefault="0083354C" w:rsidP="0083354C">
      <w:pPr>
        <w:pBdr>
          <w:top w:val="single" w:sz="4" w:space="1" w:color="auto"/>
        </w:pBdr>
        <w:spacing w:after="120"/>
        <w:ind w:left="2427"/>
        <w:rPr>
          <w:rFonts w:ascii="Arial" w:hAnsi="Arial" w:cs="Arial"/>
          <w:sz w:val="2"/>
          <w:szCs w:val="2"/>
        </w:rPr>
      </w:pPr>
    </w:p>
    <w:p w14:paraId="12E94FEA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8. Стаж работы в данной профессии</w:t>
      </w:r>
    </w:p>
    <w:p w14:paraId="1BAB752A" w14:textId="77777777" w:rsidR="0083354C" w:rsidRPr="00BC582F" w:rsidRDefault="0083354C" w:rsidP="0083354C">
      <w:pPr>
        <w:pBdr>
          <w:top w:val="single" w:sz="4" w:space="1" w:color="auto"/>
        </w:pBdr>
        <w:spacing w:after="120"/>
        <w:ind w:left="3827"/>
        <w:rPr>
          <w:rFonts w:ascii="Arial" w:hAnsi="Arial" w:cs="Arial"/>
          <w:sz w:val="2"/>
          <w:szCs w:val="2"/>
        </w:rPr>
      </w:pPr>
    </w:p>
    <w:p w14:paraId="1BBA85BB" w14:textId="77777777" w:rsidR="00EC5735" w:rsidRPr="00BC582F" w:rsidRDefault="0083354C" w:rsidP="00EC5735">
      <w:pPr>
        <w:keepNext/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9. Стаж работы в условиях воздействия вредных и опасных производственных факторов</w:t>
      </w:r>
      <w:r w:rsidR="00EC5735" w:rsidRPr="00BC582F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14:paraId="5DA9169F" w14:textId="77777777" w:rsidR="0083354C" w:rsidRPr="00BC582F" w:rsidRDefault="00EC5735" w:rsidP="00EC5735">
      <w:pPr>
        <w:keepNext/>
        <w:jc w:val="both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 xml:space="preserve">                      </w:t>
      </w:r>
      <w:r w:rsidR="0083354C" w:rsidRPr="00BC582F">
        <w:rPr>
          <w:rFonts w:ascii="Arial" w:hAnsi="Arial" w:cs="Arial"/>
        </w:rPr>
        <w:t>(виды фактически выполняемых работ</w:t>
      </w:r>
      <w:r w:rsidRPr="00BC582F">
        <w:rPr>
          <w:rFonts w:ascii="Arial" w:hAnsi="Arial" w:cs="Arial"/>
          <w:szCs w:val="24"/>
        </w:rPr>
        <w:t xml:space="preserve"> в особых условиях, не указанных</w:t>
      </w:r>
    </w:p>
    <w:p w14:paraId="3AD5BABD" w14:textId="77777777" w:rsidR="0083354C" w:rsidRPr="00BC582F" w:rsidRDefault="0083354C" w:rsidP="0083354C">
      <w:pPr>
        <w:keepNext/>
        <w:rPr>
          <w:rFonts w:ascii="Arial" w:hAnsi="Arial" w:cs="Arial"/>
          <w:sz w:val="24"/>
          <w:szCs w:val="24"/>
        </w:rPr>
      </w:pPr>
    </w:p>
    <w:p w14:paraId="3469AA7F" w14:textId="77777777" w:rsidR="0083354C" w:rsidRPr="00BC582F" w:rsidRDefault="0083354C" w:rsidP="00EC5735">
      <w:pPr>
        <w:keepNext/>
        <w:pBdr>
          <w:top w:val="single" w:sz="4" w:space="1" w:color="auto"/>
        </w:pBdr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в трудовой книжке</w:t>
      </w:r>
      <w:r w:rsidR="00EC5735" w:rsidRPr="00BC582F">
        <w:rPr>
          <w:rFonts w:ascii="Arial" w:hAnsi="Arial" w:cs="Arial"/>
          <w:szCs w:val="24"/>
        </w:rPr>
        <w:t xml:space="preserve"> и (или) сведениях о трудовой деятельности, предусмотренных статьей 66.1</w:t>
      </w:r>
    </w:p>
    <w:p w14:paraId="54BE88B3" w14:textId="77777777" w:rsidR="0083354C" w:rsidRPr="00BC582F" w:rsidRDefault="0083354C" w:rsidP="0083354C">
      <w:pPr>
        <w:keepNext/>
        <w:rPr>
          <w:rFonts w:ascii="Arial" w:hAnsi="Arial" w:cs="Arial"/>
          <w:sz w:val="24"/>
          <w:szCs w:val="24"/>
        </w:rPr>
      </w:pPr>
    </w:p>
    <w:p w14:paraId="2C8F2E91" w14:textId="77777777" w:rsidR="0083354C" w:rsidRPr="00BC582F" w:rsidRDefault="0083354C" w:rsidP="00EC5735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Cs w:val="24"/>
        </w:rPr>
        <w:t>Трудового кодекса</w:t>
      </w:r>
      <w:r w:rsidR="00EC5735" w:rsidRPr="00BC582F">
        <w:rPr>
          <w:rFonts w:ascii="Arial" w:hAnsi="Arial" w:cs="Arial"/>
          <w:szCs w:val="24"/>
        </w:rPr>
        <w:t xml:space="preserve"> Российской Федерации, вносятся с отметкой «со слов работающего»)</w:t>
      </w:r>
    </w:p>
    <w:p w14:paraId="0BFA4DF7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1C8DB5AE" w14:textId="77777777" w:rsidR="0083354C" w:rsidRPr="00BC582F" w:rsidRDefault="0083354C" w:rsidP="0083354C">
      <w:pPr>
        <w:pBdr>
          <w:top w:val="single" w:sz="4" w:space="1" w:color="auto"/>
        </w:pBdr>
        <w:spacing w:after="120"/>
        <w:rPr>
          <w:rFonts w:ascii="Arial" w:hAnsi="Arial" w:cs="Arial"/>
          <w:sz w:val="2"/>
          <w:szCs w:val="2"/>
        </w:rPr>
      </w:pPr>
    </w:p>
    <w:p w14:paraId="037F897D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10. Дата начала расследования  </w:t>
      </w:r>
    </w:p>
    <w:p w14:paraId="4ECA3981" w14:textId="77777777" w:rsidR="0083354C" w:rsidRPr="00BC582F" w:rsidRDefault="0083354C" w:rsidP="0083354C">
      <w:pPr>
        <w:pBdr>
          <w:top w:val="single" w:sz="4" w:space="1" w:color="auto"/>
        </w:pBdr>
        <w:ind w:left="3260"/>
        <w:rPr>
          <w:rFonts w:ascii="Arial" w:hAnsi="Arial" w:cs="Arial"/>
          <w:sz w:val="2"/>
          <w:szCs w:val="2"/>
        </w:rPr>
      </w:pPr>
    </w:p>
    <w:p w14:paraId="3F0CF370" w14:textId="77777777" w:rsidR="0083354C" w:rsidRPr="00BC582F" w:rsidRDefault="0083354C" w:rsidP="0083354C">
      <w:pPr>
        <w:spacing w:before="80" w:after="80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Комиссией в составе:</w:t>
      </w:r>
    </w:p>
    <w:p w14:paraId="6EE3E6E7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председателя  </w:t>
      </w:r>
    </w:p>
    <w:p w14:paraId="381E163E" w14:textId="77777777" w:rsidR="0083354C" w:rsidRPr="00BC582F" w:rsidRDefault="0083354C" w:rsidP="0083354C">
      <w:pPr>
        <w:pBdr>
          <w:top w:val="single" w:sz="4" w:space="1" w:color="auto"/>
        </w:pBdr>
        <w:ind w:left="1457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(фамилия, имя, отчество (при наличии), должность)</w:t>
      </w:r>
    </w:p>
    <w:p w14:paraId="754818C5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членов комиссии  </w:t>
      </w:r>
    </w:p>
    <w:p w14:paraId="69EB2C02" w14:textId="77777777" w:rsidR="0083354C" w:rsidRPr="00BC582F" w:rsidRDefault="0083354C" w:rsidP="0083354C">
      <w:pPr>
        <w:pBdr>
          <w:top w:val="single" w:sz="4" w:space="1" w:color="auto"/>
        </w:pBdr>
        <w:ind w:left="1871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(фамилия, имя, отчество (при наличии), должность)</w:t>
      </w:r>
    </w:p>
    <w:p w14:paraId="7E043F09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03F33535" w14:textId="77777777" w:rsidR="0083354C" w:rsidRPr="00BC582F" w:rsidRDefault="0083354C" w:rsidP="0083354C">
      <w:pPr>
        <w:pBdr>
          <w:top w:val="single" w:sz="4" w:space="1" w:color="auto"/>
        </w:pBdr>
        <w:spacing w:line="216" w:lineRule="auto"/>
        <w:rPr>
          <w:rFonts w:ascii="Arial" w:hAnsi="Arial" w:cs="Arial"/>
          <w:sz w:val="2"/>
          <w:szCs w:val="2"/>
        </w:rPr>
      </w:pPr>
    </w:p>
    <w:p w14:paraId="244CEC53" w14:textId="77777777" w:rsidR="0083354C" w:rsidRPr="00BC582F" w:rsidRDefault="0083354C" w:rsidP="0083354C">
      <w:pPr>
        <w:spacing w:line="216" w:lineRule="auto"/>
        <w:ind w:left="3686"/>
        <w:rPr>
          <w:rFonts w:ascii="Arial" w:hAnsi="Arial" w:cs="Arial"/>
        </w:rPr>
      </w:pPr>
      <w:r w:rsidRPr="00BC582F">
        <w:rPr>
          <w:rFonts w:ascii="Arial" w:hAnsi="Arial" w:cs="Arial"/>
        </w:rPr>
        <w:t>(фамилия, имя, отчество (при наличии), должность)</w:t>
      </w:r>
    </w:p>
    <w:p w14:paraId="3612FD3A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11896214" w14:textId="77777777" w:rsidR="0083354C" w:rsidRPr="00BC582F" w:rsidRDefault="0083354C" w:rsidP="0083354C">
      <w:pPr>
        <w:pBdr>
          <w:top w:val="single" w:sz="4" w:space="1" w:color="auto"/>
        </w:pBdr>
        <w:spacing w:line="216" w:lineRule="auto"/>
        <w:rPr>
          <w:rFonts w:ascii="Arial" w:hAnsi="Arial" w:cs="Arial"/>
          <w:sz w:val="2"/>
          <w:szCs w:val="2"/>
        </w:rPr>
      </w:pPr>
    </w:p>
    <w:p w14:paraId="5E846218" w14:textId="77777777" w:rsidR="0083354C" w:rsidRPr="00BC582F" w:rsidRDefault="0083354C" w:rsidP="0083354C">
      <w:pPr>
        <w:spacing w:after="120" w:line="216" w:lineRule="auto"/>
        <w:ind w:left="3686"/>
        <w:rPr>
          <w:rFonts w:ascii="Arial" w:hAnsi="Arial" w:cs="Arial"/>
        </w:rPr>
      </w:pPr>
      <w:r w:rsidRPr="00BC582F">
        <w:rPr>
          <w:rFonts w:ascii="Arial" w:hAnsi="Arial" w:cs="Arial"/>
        </w:rPr>
        <w:t>(фамилия, имя, отчество (при наличии), должность)</w:t>
      </w:r>
    </w:p>
    <w:p w14:paraId="17B421D7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проведено расследование случая профессионального заболевания  </w:t>
      </w:r>
    </w:p>
    <w:p w14:paraId="7482F6E4" w14:textId="77777777" w:rsidR="0083354C" w:rsidRPr="00BC582F" w:rsidRDefault="0083354C" w:rsidP="0083354C">
      <w:pPr>
        <w:pBdr>
          <w:top w:val="single" w:sz="4" w:space="1" w:color="auto"/>
        </w:pBdr>
        <w:ind w:left="6878"/>
        <w:rPr>
          <w:rFonts w:ascii="Arial" w:hAnsi="Arial" w:cs="Arial"/>
          <w:sz w:val="2"/>
          <w:szCs w:val="2"/>
        </w:rPr>
      </w:pPr>
    </w:p>
    <w:p w14:paraId="5F467519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2D072C0E" w14:textId="77777777" w:rsidR="0083354C" w:rsidRPr="00BC582F" w:rsidRDefault="0083354C" w:rsidP="0083354C">
      <w:pPr>
        <w:pBdr>
          <w:top w:val="single" w:sz="4" w:space="1" w:color="auto"/>
        </w:pBdr>
        <w:spacing w:after="120"/>
        <w:jc w:val="center"/>
        <w:rPr>
          <w:rFonts w:ascii="Arial" w:hAnsi="Arial" w:cs="Arial"/>
        </w:rPr>
      </w:pPr>
      <w:r w:rsidRPr="00BC582F">
        <w:rPr>
          <w:rFonts w:ascii="Arial" w:hAnsi="Arial" w:cs="Arial"/>
        </w:rPr>
        <w:t>(диагноз)</w:t>
      </w:r>
    </w:p>
    <w:p w14:paraId="0731E51D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и установлено профессиональное заболевание  </w:t>
      </w:r>
    </w:p>
    <w:p w14:paraId="202F3CB7" w14:textId="77777777" w:rsidR="0083354C" w:rsidRPr="00BC582F" w:rsidRDefault="0083354C" w:rsidP="0083354C">
      <w:pPr>
        <w:pBdr>
          <w:top w:val="single" w:sz="4" w:space="1" w:color="auto"/>
        </w:pBdr>
        <w:ind w:left="4876"/>
        <w:jc w:val="center"/>
        <w:rPr>
          <w:rFonts w:ascii="Arial" w:hAnsi="Arial" w:cs="Arial"/>
        </w:rPr>
      </w:pPr>
      <w:r w:rsidRPr="00BC582F">
        <w:rPr>
          <w:rFonts w:ascii="Arial" w:hAnsi="Arial" w:cs="Arial"/>
        </w:rPr>
        <w:t>(диагноз)</w:t>
      </w:r>
    </w:p>
    <w:p w14:paraId="4F38EE47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561A03AA" w14:textId="77777777" w:rsidR="0083354C" w:rsidRPr="00BC582F" w:rsidRDefault="0083354C" w:rsidP="0083354C">
      <w:pPr>
        <w:pBdr>
          <w:top w:val="single" w:sz="4" w:space="1" w:color="auto"/>
        </w:pBdr>
        <w:spacing w:after="120"/>
        <w:rPr>
          <w:rFonts w:ascii="Arial" w:hAnsi="Arial" w:cs="Arial"/>
          <w:sz w:val="2"/>
          <w:szCs w:val="2"/>
        </w:rPr>
      </w:pPr>
    </w:p>
    <w:p w14:paraId="3F0B83D9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11. Дата (время) заболевания  </w:t>
      </w:r>
    </w:p>
    <w:p w14:paraId="37CDF5AC" w14:textId="77777777" w:rsidR="0083354C" w:rsidRPr="00BC582F" w:rsidRDefault="0083354C" w:rsidP="0083354C">
      <w:pPr>
        <w:pBdr>
          <w:top w:val="single" w:sz="4" w:space="1" w:color="auto"/>
        </w:pBdr>
        <w:spacing w:after="120"/>
        <w:ind w:left="309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(заполняется при остром профессиональном заболевании)</w:t>
      </w:r>
    </w:p>
    <w:p w14:paraId="73569927" w14:textId="7611BAC2" w:rsidR="0083354C" w:rsidRPr="00BC582F" w:rsidRDefault="0083354C" w:rsidP="007D087C">
      <w:pPr>
        <w:jc w:val="both"/>
        <w:rPr>
          <w:rFonts w:ascii="Arial" w:hAnsi="Arial" w:cs="Arial"/>
          <w:sz w:val="2"/>
          <w:szCs w:val="2"/>
        </w:rPr>
      </w:pPr>
      <w:r w:rsidRPr="00BC582F">
        <w:rPr>
          <w:rFonts w:ascii="Arial" w:hAnsi="Arial" w:cs="Arial"/>
          <w:sz w:val="24"/>
          <w:szCs w:val="24"/>
        </w:rPr>
        <w:t xml:space="preserve">12. Дата и время поступления в орган или учреждение федерального государственного санитарно-эпидемиологического контроля (надзора) извещения об установлении заключительного диагноза – острое профессиональное заболевание или хроническое профессиональное заболевание, его уточнении или отмене </w:t>
      </w:r>
      <w:r w:rsidR="007D087C" w:rsidRPr="00BC582F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2973C5">
        <w:rPr>
          <w:rFonts w:ascii="Arial" w:hAnsi="Arial" w:cs="Arial"/>
          <w:sz w:val="24"/>
          <w:szCs w:val="24"/>
        </w:rPr>
        <w:t>_________</w:t>
      </w:r>
    </w:p>
    <w:p w14:paraId="5C3E6CEB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13. Сведения о трудоспособности  </w:t>
      </w:r>
    </w:p>
    <w:p w14:paraId="61E56808" w14:textId="77777777" w:rsidR="0083354C" w:rsidRPr="00BC582F" w:rsidRDefault="0083354C" w:rsidP="0083354C">
      <w:pPr>
        <w:pBdr>
          <w:top w:val="single" w:sz="4" w:space="1" w:color="auto"/>
        </w:pBdr>
        <w:ind w:left="3572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(трудоспособен на своей работе,</w:t>
      </w:r>
    </w:p>
    <w:p w14:paraId="38D4F3FE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5CA11F21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утратил трудоспособность, переведен на другую работу, направлен</w:t>
      </w:r>
    </w:p>
    <w:p w14:paraId="2C34163F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65463FE2" w14:textId="77777777" w:rsidR="0083354C" w:rsidRPr="00BC582F" w:rsidRDefault="0083354C" w:rsidP="0083354C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в федеральное учреждение медико-социальной экспертизы)</w:t>
      </w:r>
    </w:p>
    <w:p w14:paraId="530DA880" w14:textId="213698B1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14. Профессиональное заболевание выявлено при медицинском осмотре, </w:t>
      </w:r>
      <w:r w:rsidR="002973C5">
        <w:rPr>
          <w:rFonts w:ascii="Arial" w:hAnsi="Arial" w:cs="Arial"/>
          <w:sz w:val="24"/>
          <w:szCs w:val="24"/>
        </w:rPr>
        <w:br/>
      </w:r>
      <w:r w:rsidRPr="00BC582F">
        <w:rPr>
          <w:rFonts w:ascii="Arial" w:hAnsi="Arial" w:cs="Arial"/>
          <w:sz w:val="24"/>
          <w:szCs w:val="24"/>
        </w:rPr>
        <w:t xml:space="preserve">при обращении (нужное подчеркнуть)  </w:t>
      </w:r>
    </w:p>
    <w:p w14:paraId="4E0629D0" w14:textId="77777777" w:rsidR="0083354C" w:rsidRPr="00BC582F" w:rsidRDefault="0083354C" w:rsidP="0083354C">
      <w:pPr>
        <w:pBdr>
          <w:top w:val="single" w:sz="4" w:space="1" w:color="auto"/>
        </w:pBdr>
        <w:spacing w:after="120"/>
        <w:ind w:left="2381"/>
        <w:rPr>
          <w:rFonts w:ascii="Arial" w:hAnsi="Arial" w:cs="Arial"/>
          <w:sz w:val="2"/>
          <w:szCs w:val="2"/>
        </w:rPr>
      </w:pPr>
    </w:p>
    <w:p w14:paraId="5D7EFF4E" w14:textId="468C8DA6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lastRenderedPageBreak/>
        <w:t xml:space="preserve">15. Имелось ли у работника ранее установленное профессиональное заболевание, направлялся ли в центр профессиональной патологии (к врачу-профпатологу) </w:t>
      </w:r>
      <w:r w:rsidR="002973C5">
        <w:rPr>
          <w:rFonts w:ascii="Arial" w:hAnsi="Arial" w:cs="Arial"/>
          <w:sz w:val="24"/>
          <w:szCs w:val="24"/>
        </w:rPr>
        <w:br/>
      </w:r>
      <w:r w:rsidRPr="00BC582F">
        <w:rPr>
          <w:rFonts w:ascii="Arial" w:hAnsi="Arial" w:cs="Arial"/>
          <w:sz w:val="24"/>
          <w:szCs w:val="24"/>
        </w:rPr>
        <w:t xml:space="preserve">для установления профессионального заболевания  </w:t>
      </w:r>
    </w:p>
    <w:p w14:paraId="6C153F01" w14:textId="77777777" w:rsidR="0083354C" w:rsidRPr="00BC582F" w:rsidRDefault="0083354C" w:rsidP="0083354C">
      <w:pPr>
        <w:pBdr>
          <w:top w:val="single" w:sz="4" w:space="1" w:color="auto"/>
        </w:pBdr>
        <w:spacing w:after="120"/>
        <w:ind w:left="3453"/>
        <w:jc w:val="center"/>
        <w:rPr>
          <w:rFonts w:ascii="Arial" w:hAnsi="Arial" w:cs="Arial"/>
        </w:rPr>
      </w:pPr>
      <w:r w:rsidRPr="00BC582F">
        <w:rPr>
          <w:rFonts w:ascii="Arial" w:hAnsi="Arial" w:cs="Arial"/>
        </w:rPr>
        <w:t>(да, нет)</w:t>
      </w:r>
    </w:p>
    <w:p w14:paraId="061F0A3E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16. Наличие профессиональных заболеваний в данном цехе, на участке, производстве</w:t>
      </w:r>
      <w:r w:rsidR="007D087C" w:rsidRPr="00BC582F">
        <w:rPr>
          <w:rFonts w:ascii="Arial" w:hAnsi="Arial" w:cs="Arial"/>
          <w:sz w:val="24"/>
          <w:szCs w:val="24"/>
        </w:rPr>
        <w:t xml:space="preserve"> </w:t>
      </w:r>
      <w:r w:rsidRPr="00BC582F">
        <w:rPr>
          <w:rFonts w:ascii="Arial" w:hAnsi="Arial" w:cs="Arial"/>
          <w:sz w:val="24"/>
          <w:szCs w:val="24"/>
        </w:rPr>
        <w:t xml:space="preserve">или (и) в профессиональной группе  </w:t>
      </w:r>
    </w:p>
    <w:p w14:paraId="6FD8B02E" w14:textId="77777777" w:rsidR="0083354C" w:rsidRPr="00BC582F" w:rsidRDefault="0083354C" w:rsidP="0083354C">
      <w:pPr>
        <w:pBdr>
          <w:top w:val="single" w:sz="4" w:space="1" w:color="auto"/>
        </w:pBdr>
        <w:spacing w:after="120"/>
        <w:ind w:left="3742"/>
        <w:rPr>
          <w:rFonts w:ascii="Arial" w:hAnsi="Arial" w:cs="Arial"/>
          <w:sz w:val="2"/>
          <w:szCs w:val="2"/>
        </w:rPr>
      </w:pPr>
    </w:p>
    <w:p w14:paraId="66EBD5BC" w14:textId="77777777" w:rsidR="0083354C" w:rsidRPr="00BC582F" w:rsidRDefault="0083354C" w:rsidP="0083354C">
      <w:pPr>
        <w:keepNext/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17. Профессиональное заболевание возникло при обстоятельствах и условиях:</w:t>
      </w:r>
      <w:r w:rsidRPr="00BC582F">
        <w:rPr>
          <w:rFonts w:ascii="Arial" w:hAnsi="Arial" w:cs="Arial"/>
          <w:sz w:val="24"/>
          <w:szCs w:val="24"/>
        </w:rPr>
        <w:br/>
      </w:r>
    </w:p>
    <w:p w14:paraId="00738569" w14:textId="77777777" w:rsidR="0083354C" w:rsidRPr="00BC582F" w:rsidRDefault="0083354C" w:rsidP="0083354C">
      <w:pPr>
        <w:keepNext/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(дается полное описание конкретных фактов нарушения требований</w:t>
      </w:r>
    </w:p>
    <w:p w14:paraId="6AD1C723" w14:textId="77777777" w:rsidR="0083354C" w:rsidRPr="00BC582F" w:rsidRDefault="0083354C" w:rsidP="0083354C">
      <w:pPr>
        <w:keepNext/>
        <w:jc w:val="both"/>
        <w:rPr>
          <w:rFonts w:ascii="Arial" w:hAnsi="Arial" w:cs="Arial"/>
          <w:sz w:val="24"/>
          <w:szCs w:val="24"/>
        </w:rPr>
      </w:pPr>
    </w:p>
    <w:p w14:paraId="0CD17A30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технических регламентов, требований к организации производственного процесса,</w:t>
      </w:r>
    </w:p>
    <w:p w14:paraId="5B4934D0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227C044E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нарушения режима эксплуатации технологического оборудования, приборов, рабочего инструментария;</w:t>
      </w:r>
    </w:p>
    <w:p w14:paraId="0ABDD7AA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3007587F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нарушения режима труда и отдыха, возникновения аварийной ситуации,</w:t>
      </w:r>
    </w:p>
    <w:p w14:paraId="24DABB68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76545241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выхода из строя защитных средств, освещения;</w:t>
      </w:r>
    </w:p>
    <w:p w14:paraId="1BE480C6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282CFAD5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BC582F">
        <w:rPr>
          <w:rFonts w:ascii="Arial" w:hAnsi="Arial" w:cs="Arial"/>
        </w:rPr>
        <w:t>несоблюдения требований охраны труда, производственной санитарии;</w:t>
      </w:r>
    </w:p>
    <w:p w14:paraId="609F7B1E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61432183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несовершенства технологии, неисправности механизмов, оборудования, рабочего инструментария;</w:t>
      </w:r>
    </w:p>
    <w:p w14:paraId="676982D8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55CD73A8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неэффективности работы систем вентиляции, кондиционирования воздуха,</w:t>
      </w:r>
    </w:p>
    <w:p w14:paraId="45DAD00B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766C11EE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иных средств коллективной защиты;</w:t>
      </w:r>
    </w:p>
    <w:p w14:paraId="2AF8D2CB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26BB8EFD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неприменения или неправильного применения средств индивидуальной защиты;</w:t>
      </w:r>
    </w:p>
    <w:p w14:paraId="04694034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54D0B885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отсутствия мер и средств спасения;</w:t>
      </w:r>
    </w:p>
    <w:p w14:paraId="6643B7E8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4EF32735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приводятся сведения из санитарно-гигиенической характеристики условий труда работника</w:t>
      </w:r>
    </w:p>
    <w:p w14:paraId="6133F39E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2115ECA9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и других документов, включая отчет о результатах проведения специальной оценки условий труда;</w:t>
      </w:r>
    </w:p>
    <w:p w14:paraId="6124D753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5D657360" w14:textId="77777777" w:rsidR="0083354C" w:rsidRPr="00BC582F" w:rsidRDefault="0083354C" w:rsidP="0083354C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вклад периодов работы работника во вредных и опасных условиях труда на предыдущих местах работы)</w:t>
      </w:r>
    </w:p>
    <w:p w14:paraId="18081D1E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18. Причиной профессионального заболевания или отравления послужило:</w:t>
      </w:r>
      <w:r w:rsidR="001E3930" w:rsidRPr="00BC582F">
        <w:rPr>
          <w:rFonts w:ascii="Arial" w:hAnsi="Arial" w:cs="Arial"/>
          <w:sz w:val="24"/>
          <w:szCs w:val="24"/>
        </w:rPr>
        <w:t xml:space="preserve"> </w:t>
      </w:r>
      <w:r w:rsidRPr="00BC582F">
        <w:rPr>
          <w:rFonts w:ascii="Arial" w:hAnsi="Arial" w:cs="Arial"/>
          <w:sz w:val="24"/>
          <w:szCs w:val="24"/>
        </w:rPr>
        <w:t>длительное, кратковременное (в течение рабочей смены), однократное воздействие</w:t>
      </w:r>
      <w:r w:rsidR="007D087C" w:rsidRPr="00BC582F">
        <w:rPr>
          <w:rFonts w:ascii="Arial" w:hAnsi="Arial" w:cs="Arial"/>
          <w:sz w:val="24"/>
          <w:szCs w:val="24"/>
        </w:rPr>
        <w:t xml:space="preserve"> </w:t>
      </w:r>
      <w:r w:rsidRPr="00BC582F">
        <w:rPr>
          <w:rFonts w:ascii="Arial" w:hAnsi="Arial" w:cs="Arial"/>
          <w:sz w:val="24"/>
          <w:szCs w:val="24"/>
        </w:rPr>
        <w:t>на организм человека вредных производственных факторов или веществ</w:t>
      </w:r>
      <w:r w:rsidR="001E3930" w:rsidRPr="00BC582F">
        <w:rPr>
          <w:rFonts w:ascii="Arial" w:hAnsi="Arial" w:cs="Arial"/>
          <w:sz w:val="24"/>
          <w:szCs w:val="24"/>
        </w:rPr>
        <w:t xml:space="preserve"> </w:t>
      </w:r>
      <w:r w:rsidRPr="00BC582F">
        <w:rPr>
          <w:rFonts w:ascii="Arial" w:hAnsi="Arial" w:cs="Arial"/>
          <w:sz w:val="24"/>
          <w:szCs w:val="24"/>
        </w:rPr>
        <w:t xml:space="preserve">(нужное подчеркнуть)  </w:t>
      </w:r>
    </w:p>
    <w:p w14:paraId="0A51C950" w14:textId="77777777" w:rsidR="0083354C" w:rsidRPr="00BC582F" w:rsidRDefault="0083354C" w:rsidP="0083354C">
      <w:pPr>
        <w:pBdr>
          <w:top w:val="single" w:sz="4" w:space="1" w:color="auto"/>
        </w:pBdr>
        <w:ind w:left="2381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(указывается количественная и качественная</w:t>
      </w:r>
    </w:p>
    <w:p w14:paraId="7EA4CB7D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131F7AEA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характеристика вредных производственных факторов в соответствии с результатами</w:t>
      </w:r>
    </w:p>
    <w:p w14:paraId="39BB2A44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5C514293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проведения специальной оценки условий труда или производственного контроля условий труда,</w:t>
      </w:r>
    </w:p>
    <w:p w14:paraId="3473F35F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5F4C418D" w14:textId="77777777" w:rsidR="0083354C" w:rsidRPr="00BC582F" w:rsidRDefault="0083354C" w:rsidP="0083354C">
      <w:pPr>
        <w:pBdr>
          <w:top w:val="single" w:sz="4" w:space="1" w:color="auto"/>
        </w:pBdr>
        <w:spacing w:after="18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если специальная оценка условий труда не проводилась)</w:t>
      </w:r>
    </w:p>
    <w:p w14:paraId="0B7BA75A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lastRenderedPageBreak/>
        <w:t xml:space="preserve">19. Наличие вины работника (в процентах) и ее обоснование  </w:t>
      </w:r>
    </w:p>
    <w:p w14:paraId="21CFD51B" w14:textId="77777777" w:rsidR="0083354C" w:rsidRPr="00BC582F" w:rsidRDefault="0083354C" w:rsidP="0083354C">
      <w:pPr>
        <w:pBdr>
          <w:top w:val="single" w:sz="4" w:space="1" w:color="auto"/>
        </w:pBdr>
        <w:ind w:left="6345"/>
        <w:rPr>
          <w:rFonts w:ascii="Arial" w:hAnsi="Arial" w:cs="Arial"/>
          <w:sz w:val="2"/>
          <w:szCs w:val="2"/>
        </w:rPr>
      </w:pPr>
    </w:p>
    <w:p w14:paraId="3D2F2322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54639D47" w14:textId="77777777" w:rsidR="0083354C" w:rsidRPr="00BC582F" w:rsidRDefault="0083354C" w:rsidP="0083354C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14:paraId="0C95830A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5ED0CCBB" w14:textId="77777777" w:rsidR="0083354C" w:rsidRPr="00BC582F" w:rsidRDefault="0083354C" w:rsidP="0083354C">
      <w:pPr>
        <w:pBdr>
          <w:top w:val="single" w:sz="4" w:space="1" w:color="auto"/>
        </w:pBdr>
        <w:spacing w:after="120"/>
        <w:rPr>
          <w:rFonts w:ascii="Arial" w:hAnsi="Arial" w:cs="Arial"/>
          <w:sz w:val="2"/>
          <w:szCs w:val="2"/>
        </w:rPr>
      </w:pPr>
    </w:p>
    <w:p w14:paraId="0B4B0152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20. Заключение:</w:t>
      </w:r>
    </w:p>
    <w:p w14:paraId="577E6308" w14:textId="77777777" w:rsidR="007D087C" w:rsidRPr="00BC582F" w:rsidRDefault="0083354C" w:rsidP="007D087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на основании результатов расследования установлено, что настоящее заболевание (отравление) является профессиональным и возникло в результате воздействия вредного производственного фактора (вредных производственных факторов) </w:t>
      </w:r>
      <w:r w:rsidR="007D087C" w:rsidRPr="00BC582F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6AA053F" w14:textId="77777777" w:rsidR="0083354C" w:rsidRPr="00BC582F" w:rsidRDefault="007D087C" w:rsidP="007D087C">
      <w:pPr>
        <w:jc w:val="both"/>
        <w:rPr>
          <w:rFonts w:ascii="Arial" w:hAnsi="Arial" w:cs="Arial"/>
        </w:rPr>
      </w:pPr>
      <w:r w:rsidRPr="00BC582F">
        <w:rPr>
          <w:rFonts w:ascii="Arial" w:hAnsi="Arial" w:cs="Arial"/>
        </w:rPr>
        <w:t xml:space="preserve">                              </w:t>
      </w:r>
      <w:r w:rsidR="0083354C" w:rsidRPr="00BC582F">
        <w:rPr>
          <w:rFonts w:ascii="Arial" w:hAnsi="Arial" w:cs="Arial"/>
        </w:rPr>
        <w:t>(указываются</w:t>
      </w:r>
    </w:p>
    <w:p w14:paraId="63980578" w14:textId="77777777" w:rsidR="0083354C" w:rsidRPr="00BC582F" w:rsidRDefault="0083354C" w:rsidP="0083354C">
      <w:pPr>
        <w:tabs>
          <w:tab w:val="right" w:pos="9923"/>
        </w:tabs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ab/>
        <w:t>.</w:t>
      </w:r>
    </w:p>
    <w:p w14:paraId="5A16C6A7" w14:textId="77777777" w:rsidR="0083354C" w:rsidRPr="00BC582F" w:rsidRDefault="0083354C" w:rsidP="0083354C">
      <w:pPr>
        <w:pBdr>
          <w:top w:val="single" w:sz="4" w:space="1" w:color="auto"/>
        </w:pBdr>
        <w:spacing w:after="120"/>
        <w:ind w:right="113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конкретные обстоятельства и условия)</w:t>
      </w:r>
    </w:p>
    <w:p w14:paraId="36CFCA63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Непосредственной причиной заболевания послужило  </w:t>
      </w:r>
    </w:p>
    <w:p w14:paraId="5C940A03" w14:textId="77777777" w:rsidR="0083354C" w:rsidRPr="00BC582F" w:rsidRDefault="0083354C" w:rsidP="0083354C">
      <w:pPr>
        <w:pBdr>
          <w:top w:val="single" w:sz="4" w:space="1" w:color="auto"/>
        </w:pBdr>
        <w:ind w:left="5602"/>
        <w:jc w:val="center"/>
        <w:rPr>
          <w:rFonts w:ascii="Arial" w:hAnsi="Arial" w:cs="Arial"/>
        </w:rPr>
      </w:pPr>
      <w:r w:rsidRPr="00BC582F">
        <w:rPr>
          <w:rFonts w:ascii="Arial" w:hAnsi="Arial" w:cs="Arial"/>
        </w:rPr>
        <w:t>(указывается</w:t>
      </w:r>
    </w:p>
    <w:p w14:paraId="3650EAF5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595298FC" w14:textId="77777777" w:rsidR="0083354C" w:rsidRPr="00BC582F" w:rsidRDefault="0083354C" w:rsidP="0083354C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конкретный вредный производственный фактор)</w:t>
      </w:r>
    </w:p>
    <w:p w14:paraId="50C3EF89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21. Лица, допустившие нарушения государственных санитарно-эпидемиологических правил</w:t>
      </w:r>
      <w:r w:rsidR="001E3930" w:rsidRPr="00BC582F">
        <w:rPr>
          <w:rFonts w:ascii="Arial" w:hAnsi="Arial" w:cs="Arial"/>
          <w:sz w:val="24"/>
          <w:szCs w:val="24"/>
        </w:rPr>
        <w:t xml:space="preserve"> </w:t>
      </w:r>
      <w:r w:rsidRPr="00BC582F">
        <w:rPr>
          <w:rFonts w:ascii="Arial" w:hAnsi="Arial" w:cs="Arial"/>
          <w:sz w:val="24"/>
          <w:szCs w:val="24"/>
        </w:rPr>
        <w:t>и иных нормативных актов:</w:t>
      </w:r>
    </w:p>
    <w:p w14:paraId="07C93B81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4DFC8A72" w14:textId="77777777" w:rsidR="0083354C" w:rsidRPr="00BC582F" w:rsidRDefault="0083354C" w:rsidP="0083354C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(фамилия, имя, отчество (при наличии), с указанием нарушенных ими положений, правил и иных актов)</w:t>
      </w:r>
    </w:p>
    <w:p w14:paraId="6C58154C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0A35F54E" w14:textId="77777777" w:rsidR="0083354C" w:rsidRPr="00BC582F" w:rsidRDefault="0083354C" w:rsidP="0083354C">
      <w:pPr>
        <w:pBdr>
          <w:top w:val="single" w:sz="4" w:space="1" w:color="auto"/>
        </w:pBdr>
        <w:spacing w:after="24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  <w:szCs w:val="24"/>
        </w:rPr>
        <w:t>(фамилия, имя, отчество (при наличии), с указанием нарушенных ими положений, правил и иных актов)</w:t>
      </w:r>
    </w:p>
    <w:p w14:paraId="53106C01" w14:textId="192300DC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 xml:space="preserve">22. В целях ликвидации и предупреждения профессиональных заболеваний </w:t>
      </w:r>
      <w:r w:rsidR="002973C5">
        <w:rPr>
          <w:rFonts w:ascii="Arial" w:hAnsi="Arial" w:cs="Arial"/>
          <w:sz w:val="24"/>
          <w:szCs w:val="24"/>
        </w:rPr>
        <w:br/>
      </w:r>
      <w:r w:rsidRPr="00BC582F">
        <w:rPr>
          <w:rFonts w:ascii="Arial" w:hAnsi="Arial" w:cs="Arial"/>
          <w:sz w:val="24"/>
          <w:szCs w:val="24"/>
        </w:rPr>
        <w:t xml:space="preserve">или отравлений предлагается  </w:t>
      </w:r>
    </w:p>
    <w:p w14:paraId="380C44D2" w14:textId="77777777" w:rsidR="0083354C" w:rsidRPr="00BC582F" w:rsidRDefault="0083354C" w:rsidP="0083354C">
      <w:pPr>
        <w:pBdr>
          <w:top w:val="single" w:sz="4" w:space="1" w:color="auto"/>
        </w:pBdr>
        <w:spacing w:after="120"/>
        <w:ind w:left="1418"/>
        <w:rPr>
          <w:rFonts w:ascii="Arial" w:hAnsi="Arial" w:cs="Arial"/>
          <w:sz w:val="2"/>
          <w:szCs w:val="2"/>
        </w:rPr>
      </w:pPr>
    </w:p>
    <w:p w14:paraId="49B8F9B1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23. Прила</w:t>
      </w:r>
      <w:r w:rsidR="001E3930" w:rsidRPr="00BC582F">
        <w:rPr>
          <w:rFonts w:ascii="Arial" w:hAnsi="Arial" w:cs="Arial"/>
          <w:sz w:val="24"/>
          <w:szCs w:val="24"/>
        </w:rPr>
        <w:t xml:space="preserve">гаемые материалы расследования </w:t>
      </w:r>
    </w:p>
    <w:p w14:paraId="584FC721" w14:textId="77777777" w:rsidR="0083354C" w:rsidRPr="00BC582F" w:rsidRDefault="0083354C" w:rsidP="0083354C">
      <w:pPr>
        <w:pBdr>
          <w:top w:val="single" w:sz="4" w:space="1" w:color="auto"/>
        </w:pBdr>
        <w:ind w:left="4576"/>
        <w:jc w:val="both"/>
        <w:rPr>
          <w:rFonts w:ascii="Arial" w:hAnsi="Arial" w:cs="Arial"/>
          <w:sz w:val="2"/>
          <w:szCs w:val="2"/>
        </w:rPr>
      </w:pPr>
    </w:p>
    <w:p w14:paraId="07970FF0" w14:textId="77777777" w:rsidR="0083354C" w:rsidRPr="00BC582F" w:rsidRDefault="0083354C" w:rsidP="0083354C">
      <w:pPr>
        <w:jc w:val="both"/>
        <w:rPr>
          <w:rFonts w:ascii="Arial" w:hAnsi="Arial" w:cs="Arial"/>
          <w:sz w:val="24"/>
          <w:szCs w:val="24"/>
        </w:rPr>
      </w:pPr>
    </w:p>
    <w:p w14:paraId="494B2096" w14:textId="77777777" w:rsidR="0083354C" w:rsidRPr="00BC582F" w:rsidRDefault="0083354C" w:rsidP="0083354C">
      <w:pPr>
        <w:pBdr>
          <w:top w:val="single" w:sz="4" w:space="1" w:color="auto"/>
        </w:pBdr>
        <w:spacing w:after="120"/>
        <w:jc w:val="both"/>
        <w:rPr>
          <w:rFonts w:ascii="Arial" w:hAnsi="Arial" w:cs="Arial"/>
          <w:sz w:val="2"/>
          <w:szCs w:val="2"/>
        </w:rPr>
      </w:pPr>
    </w:p>
    <w:p w14:paraId="622DEF62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24. Подписи членов комиссии:</w:t>
      </w:r>
    </w:p>
    <w:p w14:paraId="17457B17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5F8FD7D4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(фамилия, имя, отчество (при наличии), дата)</w:t>
      </w:r>
    </w:p>
    <w:p w14:paraId="2C57BBE1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3CCF74BD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(фамилия, имя, отчество (при наличии), дата)</w:t>
      </w:r>
    </w:p>
    <w:p w14:paraId="7DBE53DE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09A46A5B" w14:textId="77777777" w:rsidR="0083354C" w:rsidRPr="00BC582F" w:rsidRDefault="0083354C" w:rsidP="0083354C">
      <w:pPr>
        <w:pBdr>
          <w:top w:val="single" w:sz="4" w:space="1" w:color="auto"/>
        </w:pBdr>
        <w:spacing w:after="24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(фамилия, имя, отчество (при наличии), дата)</w:t>
      </w:r>
    </w:p>
    <w:p w14:paraId="0390DE88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25. Члены комиссии, не согласные с решением комиссии или не подписавшие акт:</w:t>
      </w:r>
    </w:p>
    <w:p w14:paraId="67B5C718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43A3CCB2" w14:textId="77777777" w:rsidR="0083354C" w:rsidRPr="00BC582F" w:rsidRDefault="0083354C" w:rsidP="0083354C">
      <w:pPr>
        <w:pBdr>
          <w:top w:val="single" w:sz="4" w:space="1" w:color="auto"/>
        </w:pBdr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(фамилия, имя, отчество (при наличии), дата)</w:t>
      </w:r>
    </w:p>
    <w:p w14:paraId="7DF08E7E" w14:textId="77777777" w:rsidR="0083354C" w:rsidRPr="00BC582F" w:rsidRDefault="0083354C" w:rsidP="0083354C">
      <w:pPr>
        <w:rPr>
          <w:rFonts w:ascii="Arial" w:hAnsi="Arial" w:cs="Arial"/>
          <w:sz w:val="24"/>
          <w:szCs w:val="24"/>
        </w:rPr>
      </w:pPr>
    </w:p>
    <w:p w14:paraId="10978311" w14:textId="77777777" w:rsidR="0083354C" w:rsidRPr="00BC582F" w:rsidRDefault="0083354C" w:rsidP="0083354C">
      <w:pPr>
        <w:pBdr>
          <w:top w:val="single" w:sz="4" w:space="1" w:color="auto"/>
        </w:pBdr>
        <w:spacing w:after="240"/>
        <w:jc w:val="center"/>
        <w:rPr>
          <w:rFonts w:ascii="Arial" w:hAnsi="Arial" w:cs="Arial"/>
          <w:szCs w:val="24"/>
        </w:rPr>
      </w:pPr>
      <w:r w:rsidRPr="00BC582F">
        <w:rPr>
          <w:rFonts w:ascii="Arial" w:hAnsi="Arial" w:cs="Arial"/>
        </w:rPr>
        <w:t>(фамилия, имя, отчество (при наличии), дата)</w:t>
      </w:r>
    </w:p>
    <w:p w14:paraId="1F8BF06E" w14:textId="77777777" w:rsidR="0083354C" w:rsidRPr="0083354C" w:rsidRDefault="0083354C" w:rsidP="0083354C">
      <w:pPr>
        <w:jc w:val="both"/>
        <w:rPr>
          <w:rFonts w:ascii="Arial" w:hAnsi="Arial" w:cs="Arial"/>
          <w:sz w:val="24"/>
          <w:szCs w:val="24"/>
        </w:rPr>
      </w:pPr>
      <w:r w:rsidRPr="00BC582F">
        <w:rPr>
          <w:rFonts w:ascii="Arial" w:hAnsi="Arial" w:cs="Arial"/>
          <w:sz w:val="24"/>
          <w:szCs w:val="24"/>
        </w:rPr>
        <w:t>М.П.</w:t>
      </w:r>
    </w:p>
    <w:p w14:paraId="569369DA" w14:textId="77777777" w:rsidR="00CD2E3B" w:rsidRPr="002A2C75" w:rsidRDefault="00CD2E3B" w:rsidP="007D087C">
      <w:pPr>
        <w:spacing w:after="160" w:line="259" w:lineRule="auto"/>
        <w:jc w:val="both"/>
        <w:rPr>
          <w:b/>
          <w:bCs/>
          <w:color w:val="000000"/>
          <w:sz w:val="24"/>
          <w:szCs w:val="24"/>
        </w:rPr>
      </w:pPr>
    </w:p>
    <w:sectPr w:rsidR="00CD2E3B" w:rsidRPr="002A2C75" w:rsidSect="00684B8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47C2" w14:textId="77777777" w:rsidR="00854FD8" w:rsidRDefault="00854FD8" w:rsidP="004E3EAA">
      <w:r>
        <w:separator/>
      </w:r>
    </w:p>
  </w:endnote>
  <w:endnote w:type="continuationSeparator" w:id="0">
    <w:p w14:paraId="53DB055D" w14:textId="77777777" w:rsidR="00854FD8" w:rsidRDefault="00854FD8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275E" w14:textId="77777777" w:rsidR="00854FD8" w:rsidRDefault="00854FD8" w:rsidP="004E3EAA">
      <w:r>
        <w:separator/>
      </w:r>
    </w:p>
  </w:footnote>
  <w:footnote w:type="continuationSeparator" w:id="0">
    <w:p w14:paraId="620330BE" w14:textId="77777777" w:rsidR="00854FD8" w:rsidRDefault="00854FD8" w:rsidP="004E3EAA">
      <w:r>
        <w:continuationSeparator/>
      </w:r>
    </w:p>
  </w:footnote>
  <w:footnote w:id="1">
    <w:p w14:paraId="7018B6C7" w14:textId="77777777" w:rsidR="00362857" w:rsidRPr="006D3D2C" w:rsidRDefault="00362857" w:rsidP="006D3D2C">
      <w:pPr>
        <w:pStyle w:val="af1"/>
        <w:ind w:firstLine="709"/>
        <w:jc w:val="both"/>
        <w:rPr>
          <w:rFonts w:ascii="Arial" w:hAnsi="Arial" w:cs="Arial"/>
        </w:rPr>
      </w:pPr>
      <w:r w:rsidRPr="006D3D2C">
        <w:rPr>
          <w:rStyle w:val="af3"/>
          <w:rFonts w:ascii="Arial" w:hAnsi="Arial" w:cs="Arial"/>
        </w:rPr>
        <w:footnoteRef/>
      </w:r>
      <w:r w:rsidRPr="006D3D2C">
        <w:rPr>
          <w:rFonts w:ascii="Arial" w:hAnsi="Arial" w:cs="Arial"/>
        </w:rPr>
        <w:t xml:space="preserve"> При использовании настоящего Порядка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 В случае если ссылочный документ отменен без замены, Порядок, </w:t>
      </w:r>
      <w:r w:rsidR="00530EF1">
        <w:rPr>
          <w:rFonts w:ascii="Arial" w:hAnsi="Arial" w:cs="Arial"/>
        </w:rPr>
        <w:br/>
      </w:r>
      <w:r w:rsidRPr="006D3D2C">
        <w:rPr>
          <w:rFonts w:ascii="Arial" w:hAnsi="Arial" w:cs="Arial"/>
        </w:rPr>
        <w:t>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362857" w:rsidRPr="00234EE0" w14:paraId="04F7B95E" w14:textId="77777777" w:rsidTr="009F4DD6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AE67473" w14:textId="77777777" w:rsidR="00362857" w:rsidRPr="00234EE0" w:rsidRDefault="00362857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5B13C2A2" wp14:editId="201EB61E">
                <wp:extent cx="981075" cy="507015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0E13A1" w14:textId="77777777" w:rsidR="00362857" w:rsidRPr="00CC46DB" w:rsidRDefault="00362857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CC46DB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13D5A4" w14:textId="77777777" w:rsidR="00362857" w:rsidRPr="00CC46DB" w:rsidRDefault="004A018D" w:rsidP="001652D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CC46DB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 xml:space="preserve">Порядок расследования </w:t>
          </w:r>
          <w:r w:rsidR="00F373F0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>и учета случаев профессиональных</w:t>
          </w:r>
          <w:r w:rsidRPr="00CC46DB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 xml:space="preserve"> заболеваний работников Томского политехнического университета</w:t>
          </w:r>
        </w:p>
      </w:tc>
    </w:tr>
    <w:tr w:rsidR="00362857" w:rsidRPr="00234EE0" w14:paraId="27047A5E" w14:textId="77777777" w:rsidTr="009F4DD6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2E8EF4E3" w14:textId="77777777" w:rsidR="00362857" w:rsidRPr="00234EE0" w:rsidRDefault="00362857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55629C" w14:textId="77777777" w:rsidR="00362857" w:rsidRPr="00CC46DB" w:rsidRDefault="00362857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CC46DB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CC46D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CC46DB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CC46D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6E186F">
            <w:rPr>
              <w:rFonts w:ascii="Arial" w:hAnsi="Arial" w:cs="Arial"/>
              <w:noProof/>
              <w:sz w:val="24"/>
              <w:szCs w:val="24"/>
            </w:rPr>
            <w:t>11</w:t>
          </w:r>
          <w:r w:rsidRPr="00CC46D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CC46DB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CC46D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CC46DB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CC46D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6E186F">
            <w:rPr>
              <w:rFonts w:ascii="Arial" w:hAnsi="Arial" w:cs="Arial"/>
              <w:noProof/>
              <w:sz w:val="24"/>
              <w:szCs w:val="24"/>
            </w:rPr>
            <w:t>12</w:t>
          </w:r>
          <w:r w:rsidRPr="00CC46D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FB4D2B7" w14:textId="77777777" w:rsidR="00362857" w:rsidRPr="00CC46DB" w:rsidRDefault="00362857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14:paraId="71D7315A" w14:textId="77777777" w:rsidR="00362857" w:rsidRDefault="003628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362857" w:rsidRPr="00234EE0" w14:paraId="09DDB53C" w14:textId="77777777" w:rsidTr="005B520F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63433554" w14:textId="77777777" w:rsidR="00362857" w:rsidRPr="00234EE0" w:rsidRDefault="00362857" w:rsidP="005B520F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629E3345" wp14:editId="6A21B940">
                <wp:extent cx="981075" cy="507015"/>
                <wp:effectExtent l="0" t="0" r="0" b="762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1D300" w14:textId="77777777" w:rsidR="00362857" w:rsidRPr="00185756" w:rsidRDefault="00362857" w:rsidP="005B520F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185756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7E867A9" w14:textId="77777777" w:rsidR="00362857" w:rsidRPr="00185756" w:rsidRDefault="00362857" w:rsidP="00362857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185756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 xml:space="preserve">Порядок расследования и учета </w:t>
          </w:r>
          <w:r w:rsidR="004A018D" w:rsidRPr="00185756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 xml:space="preserve">случаев </w:t>
          </w:r>
          <w:r w:rsidRPr="00185756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>профессиональных заболеваний работников Томского политехнического университета</w:t>
          </w:r>
          <w:r w:rsidRPr="00185756">
            <w:rPr>
              <w:rFonts w:ascii="Arial" w:hAnsi="Arial" w:cs="Arial"/>
              <w:bCs/>
              <w:color w:val="FF0000"/>
              <w:sz w:val="24"/>
              <w:szCs w:val="24"/>
            </w:rPr>
            <w:t xml:space="preserve"> </w:t>
          </w:r>
        </w:p>
      </w:tc>
    </w:tr>
    <w:tr w:rsidR="00362857" w:rsidRPr="00234EE0" w14:paraId="21234F7C" w14:textId="77777777" w:rsidTr="005B520F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197E756C" w14:textId="77777777" w:rsidR="00362857" w:rsidRPr="00234EE0" w:rsidRDefault="00362857" w:rsidP="005B520F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6B73AC" w14:textId="77777777" w:rsidR="00362857" w:rsidRPr="00185756" w:rsidRDefault="00362857" w:rsidP="005B520F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185756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185756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185756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185756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6E186F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185756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185756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185756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185756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185756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6E186F">
            <w:rPr>
              <w:rFonts w:ascii="Arial" w:hAnsi="Arial" w:cs="Arial"/>
              <w:noProof/>
              <w:sz w:val="24"/>
              <w:szCs w:val="24"/>
            </w:rPr>
            <w:t>12</w:t>
          </w:r>
          <w:r w:rsidRPr="00185756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C41533E" w14:textId="77777777" w:rsidR="00362857" w:rsidRPr="00185756" w:rsidRDefault="00362857" w:rsidP="005B520F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14:paraId="62AD197E" w14:textId="77777777" w:rsidR="00362857" w:rsidRDefault="003628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80A"/>
    <w:multiLevelType w:val="multilevel"/>
    <w:tmpl w:val="95F214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A25E9"/>
    <w:multiLevelType w:val="multilevel"/>
    <w:tmpl w:val="8EF4A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67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55C70"/>
    <w:multiLevelType w:val="hybridMultilevel"/>
    <w:tmpl w:val="ED56805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F1C5A85"/>
    <w:multiLevelType w:val="multilevel"/>
    <w:tmpl w:val="BEA8D7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73796"/>
    <w:multiLevelType w:val="hybridMultilevel"/>
    <w:tmpl w:val="44E0D3E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C3F5931"/>
    <w:multiLevelType w:val="hybridMultilevel"/>
    <w:tmpl w:val="DAF2040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D504950"/>
    <w:multiLevelType w:val="hybridMultilevel"/>
    <w:tmpl w:val="6AA0F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23F4A"/>
    <w:multiLevelType w:val="hybridMultilevel"/>
    <w:tmpl w:val="E312C51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3CAA181C"/>
    <w:multiLevelType w:val="multilevel"/>
    <w:tmpl w:val="8F3A3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442B5D0B"/>
    <w:multiLevelType w:val="hybridMultilevel"/>
    <w:tmpl w:val="5E401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DA7446"/>
    <w:multiLevelType w:val="hybridMultilevel"/>
    <w:tmpl w:val="0778DB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0353E58"/>
    <w:multiLevelType w:val="multilevel"/>
    <w:tmpl w:val="7528E5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13" w15:restartNumberingAfterBreak="0">
    <w:nsid w:val="55E568E9"/>
    <w:multiLevelType w:val="hybridMultilevel"/>
    <w:tmpl w:val="0DD62C1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55F44250"/>
    <w:multiLevelType w:val="hybridMultilevel"/>
    <w:tmpl w:val="57B054E6"/>
    <w:lvl w:ilvl="0" w:tplc="09ECDCA2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5" w15:restartNumberingAfterBreak="0">
    <w:nsid w:val="627333CB"/>
    <w:multiLevelType w:val="multilevel"/>
    <w:tmpl w:val="B18CCFD8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1142"/>
        </w:tabs>
        <w:ind w:left="1142" w:hanging="432"/>
      </w:pPr>
      <w:rPr>
        <w:rFonts w:ascii="Arial" w:hAnsi="Arial" w:cs="Arial" w:hint="default"/>
        <w:b/>
        <w:bCs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 w:val="0"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6" w15:restartNumberingAfterBreak="0">
    <w:nsid w:val="62B92172"/>
    <w:multiLevelType w:val="hybridMultilevel"/>
    <w:tmpl w:val="80D2937C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66243DC2"/>
    <w:multiLevelType w:val="multilevel"/>
    <w:tmpl w:val="F71447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EF0998"/>
    <w:multiLevelType w:val="hybridMultilevel"/>
    <w:tmpl w:val="71F06924"/>
    <w:lvl w:ilvl="0" w:tplc="041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9" w15:restartNumberingAfterBreak="0">
    <w:nsid w:val="6CDB5273"/>
    <w:multiLevelType w:val="multilevel"/>
    <w:tmpl w:val="B58A13D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768B11D0"/>
    <w:multiLevelType w:val="hybridMultilevel"/>
    <w:tmpl w:val="4CB4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7B4"/>
    <w:multiLevelType w:val="hybridMultilevel"/>
    <w:tmpl w:val="7FE8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01F68"/>
    <w:multiLevelType w:val="multilevel"/>
    <w:tmpl w:val="3EBAF97E"/>
    <w:lvl w:ilvl="0">
      <w:start w:val="1"/>
      <w:numFmt w:val="bullet"/>
      <w:lvlText w:val=""/>
      <w:lvlJc w:val="left"/>
      <w:pPr>
        <w:tabs>
          <w:tab w:val="num" w:pos="1447"/>
        </w:tabs>
        <w:ind w:left="1447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9"/>
  </w:num>
  <w:num w:numId="12">
    <w:abstractNumId w:val="7"/>
  </w:num>
  <w:num w:numId="13">
    <w:abstractNumId w:val="8"/>
  </w:num>
  <w:num w:numId="14">
    <w:abstractNumId w:val="20"/>
  </w:num>
  <w:num w:numId="15">
    <w:abstractNumId w:val="21"/>
  </w:num>
  <w:num w:numId="16">
    <w:abstractNumId w:val="0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6"/>
  </w:num>
  <w:num w:numId="20">
    <w:abstractNumId w:val="13"/>
  </w:num>
  <w:num w:numId="21">
    <w:abstractNumId w:val="22"/>
    <w:lvlOverride w:ilvl="0">
      <w:startOverride w:val="1"/>
    </w:lvlOverride>
  </w:num>
  <w:num w:numId="22">
    <w:abstractNumId w:val="11"/>
  </w:num>
  <w:num w:numId="23">
    <w:abstractNumId w:val="14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2"/>
  </w:num>
  <w:num w:numId="34">
    <w:abstractNumId w:val="15"/>
  </w:num>
  <w:num w:numId="3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4C"/>
    <w:rsid w:val="00001F31"/>
    <w:rsid w:val="000078FD"/>
    <w:rsid w:val="000133BA"/>
    <w:rsid w:val="00036B3D"/>
    <w:rsid w:val="000436C4"/>
    <w:rsid w:val="000449BA"/>
    <w:rsid w:val="00044E61"/>
    <w:rsid w:val="000532C4"/>
    <w:rsid w:val="000533CB"/>
    <w:rsid w:val="00055FF3"/>
    <w:rsid w:val="000560FB"/>
    <w:rsid w:val="00062202"/>
    <w:rsid w:val="00067098"/>
    <w:rsid w:val="0006775E"/>
    <w:rsid w:val="000729D1"/>
    <w:rsid w:val="00073BF2"/>
    <w:rsid w:val="00074C6A"/>
    <w:rsid w:val="000856D4"/>
    <w:rsid w:val="000A34E7"/>
    <w:rsid w:val="000A6008"/>
    <w:rsid w:val="000B046B"/>
    <w:rsid w:val="000B2475"/>
    <w:rsid w:val="000B2892"/>
    <w:rsid w:val="000B2B3A"/>
    <w:rsid w:val="000B68DE"/>
    <w:rsid w:val="000C47A6"/>
    <w:rsid w:val="000C6F80"/>
    <w:rsid w:val="000C7DF1"/>
    <w:rsid w:val="000D0959"/>
    <w:rsid w:val="000D2ED3"/>
    <w:rsid w:val="000D7818"/>
    <w:rsid w:val="000F32B2"/>
    <w:rsid w:val="001015A6"/>
    <w:rsid w:val="00104D68"/>
    <w:rsid w:val="001102C9"/>
    <w:rsid w:val="00111206"/>
    <w:rsid w:val="00113182"/>
    <w:rsid w:val="00115D4C"/>
    <w:rsid w:val="001171BF"/>
    <w:rsid w:val="0013326D"/>
    <w:rsid w:val="00133299"/>
    <w:rsid w:val="00144497"/>
    <w:rsid w:val="00145E4C"/>
    <w:rsid w:val="00150F32"/>
    <w:rsid w:val="001512A1"/>
    <w:rsid w:val="00161D23"/>
    <w:rsid w:val="001621DA"/>
    <w:rsid w:val="00163B76"/>
    <w:rsid w:val="001652D7"/>
    <w:rsid w:val="00165E24"/>
    <w:rsid w:val="00167A6D"/>
    <w:rsid w:val="00174F7A"/>
    <w:rsid w:val="0017722D"/>
    <w:rsid w:val="001855C3"/>
    <w:rsid w:val="00185756"/>
    <w:rsid w:val="001900CC"/>
    <w:rsid w:val="00190DE6"/>
    <w:rsid w:val="001926CC"/>
    <w:rsid w:val="00194660"/>
    <w:rsid w:val="00196AB8"/>
    <w:rsid w:val="001A05CF"/>
    <w:rsid w:val="001A158E"/>
    <w:rsid w:val="001A44AB"/>
    <w:rsid w:val="001B185C"/>
    <w:rsid w:val="001B60B6"/>
    <w:rsid w:val="001B6CF9"/>
    <w:rsid w:val="001C465E"/>
    <w:rsid w:val="001C4FF4"/>
    <w:rsid w:val="001C52FC"/>
    <w:rsid w:val="001C5613"/>
    <w:rsid w:val="001D16D1"/>
    <w:rsid w:val="001D264B"/>
    <w:rsid w:val="001E0BF9"/>
    <w:rsid w:val="001E3930"/>
    <w:rsid w:val="001E7113"/>
    <w:rsid w:val="001F3CC2"/>
    <w:rsid w:val="001F3E64"/>
    <w:rsid w:val="001F607E"/>
    <w:rsid w:val="001F71F3"/>
    <w:rsid w:val="00207EDE"/>
    <w:rsid w:val="002103DC"/>
    <w:rsid w:val="00212EF5"/>
    <w:rsid w:val="00215059"/>
    <w:rsid w:val="00215A29"/>
    <w:rsid w:val="00221B48"/>
    <w:rsid w:val="00224BFE"/>
    <w:rsid w:val="00226538"/>
    <w:rsid w:val="00227D27"/>
    <w:rsid w:val="00232BB1"/>
    <w:rsid w:val="00241565"/>
    <w:rsid w:val="00245E02"/>
    <w:rsid w:val="002474EA"/>
    <w:rsid w:val="00247535"/>
    <w:rsid w:val="00250B80"/>
    <w:rsid w:val="002525D9"/>
    <w:rsid w:val="00254270"/>
    <w:rsid w:val="00265EA5"/>
    <w:rsid w:val="00274798"/>
    <w:rsid w:val="00275F0C"/>
    <w:rsid w:val="002761D4"/>
    <w:rsid w:val="00294568"/>
    <w:rsid w:val="002973C5"/>
    <w:rsid w:val="002A6F3A"/>
    <w:rsid w:val="002B0575"/>
    <w:rsid w:val="002B52BD"/>
    <w:rsid w:val="002C1406"/>
    <w:rsid w:val="002C23CD"/>
    <w:rsid w:val="002C2C4F"/>
    <w:rsid w:val="002E1BCB"/>
    <w:rsid w:val="002E24D3"/>
    <w:rsid w:val="002F0C84"/>
    <w:rsid w:val="002F55F7"/>
    <w:rsid w:val="0030357F"/>
    <w:rsid w:val="0030720D"/>
    <w:rsid w:val="0030761D"/>
    <w:rsid w:val="00312D4D"/>
    <w:rsid w:val="0031310E"/>
    <w:rsid w:val="00313F9D"/>
    <w:rsid w:val="0032076C"/>
    <w:rsid w:val="00323EBD"/>
    <w:rsid w:val="0033030A"/>
    <w:rsid w:val="00330A83"/>
    <w:rsid w:val="00332B3D"/>
    <w:rsid w:val="00337BB5"/>
    <w:rsid w:val="00341304"/>
    <w:rsid w:val="003424C6"/>
    <w:rsid w:val="00344C75"/>
    <w:rsid w:val="00346ED7"/>
    <w:rsid w:val="003473C5"/>
    <w:rsid w:val="003519E3"/>
    <w:rsid w:val="00353B68"/>
    <w:rsid w:val="003623DF"/>
    <w:rsid w:val="00362857"/>
    <w:rsid w:val="003744B3"/>
    <w:rsid w:val="003804A3"/>
    <w:rsid w:val="003864A2"/>
    <w:rsid w:val="00386F2D"/>
    <w:rsid w:val="0039052C"/>
    <w:rsid w:val="00391419"/>
    <w:rsid w:val="0039358B"/>
    <w:rsid w:val="00396D1D"/>
    <w:rsid w:val="003B159D"/>
    <w:rsid w:val="003B5893"/>
    <w:rsid w:val="003B71B8"/>
    <w:rsid w:val="003B74CD"/>
    <w:rsid w:val="003C6659"/>
    <w:rsid w:val="003C7315"/>
    <w:rsid w:val="003D46DC"/>
    <w:rsid w:val="003D592C"/>
    <w:rsid w:val="003D621A"/>
    <w:rsid w:val="003D73B6"/>
    <w:rsid w:val="003E29D1"/>
    <w:rsid w:val="003F4973"/>
    <w:rsid w:val="00402367"/>
    <w:rsid w:val="00405588"/>
    <w:rsid w:val="00410B78"/>
    <w:rsid w:val="00410DA5"/>
    <w:rsid w:val="0041460D"/>
    <w:rsid w:val="00414661"/>
    <w:rsid w:val="00416566"/>
    <w:rsid w:val="00420523"/>
    <w:rsid w:val="004208DF"/>
    <w:rsid w:val="004222D1"/>
    <w:rsid w:val="00423567"/>
    <w:rsid w:val="00424214"/>
    <w:rsid w:val="00425897"/>
    <w:rsid w:val="00426406"/>
    <w:rsid w:val="0043250B"/>
    <w:rsid w:val="00432670"/>
    <w:rsid w:val="00434758"/>
    <w:rsid w:val="00434B25"/>
    <w:rsid w:val="004360DE"/>
    <w:rsid w:val="00441F58"/>
    <w:rsid w:val="00445C22"/>
    <w:rsid w:val="00451409"/>
    <w:rsid w:val="00455E66"/>
    <w:rsid w:val="00455F28"/>
    <w:rsid w:val="004560DC"/>
    <w:rsid w:val="004564B0"/>
    <w:rsid w:val="00464E13"/>
    <w:rsid w:val="00490679"/>
    <w:rsid w:val="004907BC"/>
    <w:rsid w:val="00493730"/>
    <w:rsid w:val="00494EE8"/>
    <w:rsid w:val="0049630F"/>
    <w:rsid w:val="004A018D"/>
    <w:rsid w:val="004A16DC"/>
    <w:rsid w:val="004A1AB1"/>
    <w:rsid w:val="004A7DDD"/>
    <w:rsid w:val="004B7532"/>
    <w:rsid w:val="004C0B39"/>
    <w:rsid w:val="004C2D9E"/>
    <w:rsid w:val="004C3CE1"/>
    <w:rsid w:val="004C3DF9"/>
    <w:rsid w:val="004C6C24"/>
    <w:rsid w:val="004D1D9A"/>
    <w:rsid w:val="004D6DC0"/>
    <w:rsid w:val="004E2A30"/>
    <w:rsid w:val="004E3EAA"/>
    <w:rsid w:val="004F17C8"/>
    <w:rsid w:val="005009B4"/>
    <w:rsid w:val="00501C32"/>
    <w:rsid w:val="00502B4D"/>
    <w:rsid w:val="00503D60"/>
    <w:rsid w:val="00511E78"/>
    <w:rsid w:val="00520B30"/>
    <w:rsid w:val="0052226D"/>
    <w:rsid w:val="00523668"/>
    <w:rsid w:val="005309D1"/>
    <w:rsid w:val="00530EF1"/>
    <w:rsid w:val="0053203F"/>
    <w:rsid w:val="00533F62"/>
    <w:rsid w:val="0053440C"/>
    <w:rsid w:val="00542094"/>
    <w:rsid w:val="0054491A"/>
    <w:rsid w:val="0054663E"/>
    <w:rsid w:val="00551D47"/>
    <w:rsid w:val="0055328F"/>
    <w:rsid w:val="00554C37"/>
    <w:rsid w:val="00556818"/>
    <w:rsid w:val="00562182"/>
    <w:rsid w:val="005640D5"/>
    <w:rsid w:val="00570279"/>
    <w:rsid w:val="00571574"/>
    <w:rsid w:val="00577E16"/>
    <w:rsid w:val="00577FDB"/>
    <w:rsid w:val="005819E7"/>
    <w:rsid w:val="005821BF"/>
    <w:rsid w:val="00583586"/>
    <w:rsid w:val="0059073C"/>
    <w:rsid w:val="005924D4"/>
    <w:rsid w:val="00592961"/>
    <w:rsid w:val="00594892"/>
    <w:rsid w:val="005A263A"/>
    <w:rsid w:val="005A6706"/>
    <w:rsid w:val="005A72FB"/>
    <w:rsid w:val="005A7AFB"/>
    <w:rsid w:val="005B2148"/>
    <w:rsid w:val="005B2CC4"/>
    <w:rsid w:val="005B520F"/>
    <w:rsid w:val="005B5690"/>
    <w:rsid w:val="005B6CCE"/>
    <w:rsid w:val="005C4C37"/>
    <w:rsid w:val="005C5DDE"/>
    <w:rsid w:val="005D47E4"/>
    <w:rsid w:val="005E009C"/>
    <w:rsid w:val="005E2F80"/>
    <w:rsid w:val="005F0077"/>
    <w:rsid w:val="005F2009"/>
    <w:rsid w:val="005F41B6"/>
    <w:rsid w:val="005F5BEC"/>
    <w:rsid w:val="006006B4"/>
    <w:rsid w:val="00605393"/>
    <w:rsid w:val="006131BD"/>
    <w:rsid w:val="00613923"/>
    <w:rsid w:val="00623F8E"/>
    <w:rsid w:val="006244D8"/>
    <w:rsid w:val="00633E4A"/>
    <w:rsid w:val="00635915"/>
    <w:rsid w:val="0064013B"/>
    <w:rsid w:val="0064337F"/>
    <w:rsid w:val="00650B7D"/>
    <w:rsid w:val="00654378"/>
    <w:rsid w:val="00655348"/>
    <w:rsid w:val="00660385"/>
    <w:rsid w:val="00665361"/>
    <w:rsid w:val="00672C73"/>
    <w:rsid w:val="006738FB"/>
    <w:rsid w:val="00676809"/>
    <w:rsid w:val="00680240"/>
    <w:rsid w:val="006810F9"/>
    <w:rsid w:val="00681534"/>
    <w:rsid w:val="00682798"/>
    <w:rsid w:val="00684B8E"/>
    <w:rsid w:val="0069506A"/>
    <w:rsid w:val="0069599D"/>
    <w:rsid w:val="006A2D3C"/>
    <w:rsid w:val="006B2DB2"/>
    <w:rsid w:val="006B5605"/>
    <w:rsid w:val="006B5B97"/>
    <w:rsid w:val="006C48C3"/>
    <w:rsid w:val="006D3D2C"/>
    <w:rsid w:val="006D5A69"/>
    <w:rsid w:val="006D5CBA"/>
    <w:rsid w:val="006D729E"/>
    <w:rsid w:val="006E186F"/>
    <w:rsid w:val="006E1978"/>
    <w:rsid w:val="006E5101"/>
    <w:rsid w:val="006E7070"/>
    <w:rsid w:val="006F2E58"/>
    <w:rsid w:val="006F61BC"/>
    <w:rsid w:val="006F7A15"/>
    <w:rsid w:val="006F7B53"/>
    <w:rsid w:val="00702FA6"/>
    <w:rsid w:val="00705FEA"/>
    <w:rsid w:val="0071082A"/>
    <w:rsid w:val="00715581"/>
    <w:rsid w:val="00721F9B"/>
    <w:rsid w:val="00724CAE"/>
    <w:rsid w:val="00731496"/>
    <w:rsid w:val="007346D4"/>
    <w:rsid w:val="00751E80"/>
    <w:rsid w:val="00755757"/>
    <w:rsid w:val="00764701"/>
    <w:rsid w:val="007677EF"/>
    <w:rsid w:val="00771B4D"/>
    <w:rsid w:val="0077370E"/>
    <w:rsid w:val="007766FA"/>
    <w:rsid w:val="00783E56"/>
    <w:rsid w:val="0079110D"/>
    <w:rsid w:val="007937EC"/>
    <w:rsid w:val="007A0A96"/>
    <w:rsid w:val="007A261B"/>
    <w:rsid w:val="007A759C"/>
    <w:rsid w:val="007B08AC"/>
    <w:rsid w:val="007B0ACA"/>
    <w:rsid w:val="007B107C"/>
    <w:rsid w:val="007B521F"/>
    <w:rsid w:val="007C1091"/>
    <w:rsid w:val="007C6F51"/>
    <w:rsid w:val="007C77AC"/>
    <w:rsid w:val="007D087C"/>
    <w:rsid w:val="007D1B9C"/>
    <w:rsid w:val="007D528D"/>
    <w:rsid w:val="007E0D81"/>
    <w:rsid w:val="007E4AA3"/>
    <w:rsid w:val="007F783B"/>
    <w:rsid w:val="008032F7"/>
    <w:rsid w:val="008100E4"/>
    <w:rsid w:val="00813996"/>
    <w:rsid w:val="00814511"/>
    <w:rsid w:val="00816C1C"/>
    <w:rsid w:val="0081757F"/>
    <w:rsid w:val="00825478"/>
    <w:rsid w:val="00825F86"/>
    <w:rsid w:val="008273B5"/>
    <w:rsid w:val="00831A0E"/>
    <w:rsid w:val="0083354C"/>
    <w:rsid w:val="00834F6E"/>
    <w:rsid w:val="00835AA2"/>
    <w:rsid w:val="008463C4"/>
    <w:rsid w:val="00854E55"/>
    <w:rsid w:val="00854FD8"/>
    <w:rsid w:val="00855F4D"/>
    <w:rsid w:val="00861D97"/>
    <w:rsid w:val="008636DD"/>
    <w:rsid w:val="00865896"/>
    <w:rsid w:val="0086791E"/>
    <w:rsid w:val="00871F46"/>
    <w:rsid w:val="00882980"/>
    <w:rsid w:val="00890DCA"/>
    <w:rsid w:val="00896DE1"/>
    <w:rsid w:val="0089741E"/>
    <w:rsid w:val="008A12E9"/>
    <w:rsid w:val="008A29FB"/>
    <w:rsid w:val="008B3DE6"/>
    <w:rsid w:val="008B57BA"/>
    <w:rsid w:val="008C1628"/>
    <w:rsid w:val="008C20F4"/>
    <w:rsid w:val="008C3887"/>
    <w:rsid w:val="008C681E"/>
    <w:rsid w:val="008C7B81"/>
    <w:rsid w:val="008D1F74"/>
    <w:rsid w:val="008E4036"/>
    <w:rsid w:val="008E4610"/>
    <w:rsid w:val="008E555E"/>
    <w:rsid w:val="008E6F80"/>
    <w:rsid w:val="008F1C29"/>
    <w:rsid w:val="008F7C81"/>
    <w:rsid w:val="00900505"/>
    <w:rsid w:val="00910D6B"/>
    <w:rsid w:val="0091128C"/>
    <w:rsid w:val="00912AFE"/>
    <w:rsid w:val="0092039E"/>
    <w:rsid w:val="00920D43"/>
    <w:rsid w:val="00921301"/>
    <w:rsid w:val="00925546"/>
    <w:rsid w:val="009279B2"/>
    <w:rsid w:val="009319C8"/>
    <w:rsid w:val="009325E4"/>
    <w:rsid w:val="00933744"/>
    <w:rsid w:val="00942F6F"/>
    <w:rsid w:val="00944B99"/>
    <w:rsid w:val="00950B99"/>
    <w:rsid w:val="00953E56"/>
    <w:rsid w:val="00955197"/>
    <w:rsid w:val="00955975"/>
    <w:rsid w:val="0095613E"/>
    <w:rsid w:val="00960E1F"/>
    <w:rsid w:val="00962371"/>
    <w:rsid w:val="009636A9"/>
    <w:rsid w:val="0096582B"/>
    <w:rsid w:val="0097183A"/>
    <w:rsid w:val="0097369F"/>
    <w:rsid w:val="00975DA2"/>
    <w:rsid w:val="009774E2"/>
    <w:rsid w:val="00980636"/>
    <w:rsid w:val="009875C7"/>
    <w:rsid w:val="00996AC3"/>
    <w:rsid w:val="009A1D39"/>
    <w:rsid w:val="009A72E1"/>
    <w:rsid w:val="009B0924"/>
    <w:rsid w:val="009B1364"/>
    <w:rsid w:val="009B208A"/>
    <w:rsid w:val="009B25FA"/>
    <w:rsid w:val="009B4340"/>
    <w:rsid w:val="009B5418"/>
    <w:rsid w:val="009D13AC"/>
    <w:rsid w:val="009D2D0B"/>
    <w:rsid w:val="009D353B"/>
    <w:rsid w:val="009F455D"/>
    <w:rsid w:val="009F4DD6"/>
    <w:rsid w:val="00A01F26"/>
    <w:rsid w:val="00A02401"/>
    <w:rsid w:val="00A1228B"/>
    <w:rsid w:val="00A146B3"/>
    <w:rsid w:val="00A2044C"/>
    <w:rsid w:val="00A21743"/>
    <w:rsid w:val="00A27881"/>
    <w:rsid w:val="00A313D2"/>
    <w:rsid w:val="00A41715"/>
    <w:rsid w:val="00A417B8"/>
    <w:rsid w:val="00A42D39"/>
    <w:rsid w:val="00A44C82"/>
    <w:rsid w:val="00A46B0F"/>
    <w:rsid w:val="00A47129"/>
    <w:rsid w:val="00A516EE"/>
    <w:rsid w:val="00A62EED"/>
    <w:rsid w:val="00A63C68"/>
    <w:rsid w:val="00A66B6F"/>
    <w:rsid w:val="00A67AF9"/>
    <w:rsid w:val="00A67EFF"/>
    <w:rsid w:val="00A73113"/>
    <w:rsid w:val="00A73C5C"/>
    <w:rsid w:val="00A76714"/>
    <w:rsid w:val="00A818AF"/>
    <w:rsid w:val="00A83D6E"/>
    <w:rsid w:val="00A8736E"/>
    <w:rsid w:val="00A900BA"/>
    <w:rsid w:val="00A909C6"/>
    <w:rsid w:val="00A95A24"/>
    <w:rsid w:val="00AA6450"/>
    <w:rsid w:val="00AB0CD2"/>
    <w:rsid w:val="00AB4CC4"/>
    <w:rsid w:val="00AB55AD"/>
    <w:rsid w:val="00AB62B7"/>
    <w:rsid w:val="00AB7310"/>
    <w:rsid w:val="00AC2277"/>
    <w:rsid w:val="00AC30B0"/>
    <w:rsid w:val="00AC4D4A"/>
    <w:rsid w:val="00AD0C20"/>
    <w:rsid w:val="00AD1141"/>
    <w:rsid w:val="00AD4811"/>
    <w:rsid w:val="00AD6DCF"/>
    <w:rsid w:val="00AE3A78"/>
    <w:rsid w:val="00AF1317"/>
    <w:rsid w:val="00AF5598"/>
    <w:rsid w:val="00AF629C"/>
    <w:rsid w:val="00B01019"/>
    <w:rsid w:val="00B03226"/>
    <w:rsid w:val="00B11E40"/>
    <w:rsid w:val="00B133D2"/>
    <w:rsid w:val="00B136EC"/>
    <w:rsid w:val="00B15280"/>
    <w:rsid w:val="00B154A1"/>
    <w:rsid w:val="00B15994"/>
    <w:rsid w:val="00B1599C"/>
    <w:rsid w:val="00B1642E"/>
    <w:rsid w:val="00B16E99"/>
    <w:rsid w:val="00B21827"/>
    <w:rsid w:val="00B230FA"/>
    <w:rsid w:val="00B25662"/>
    <w:rsid w:val="00B25691"/>
    <w:rsid w:val="00B27ECD"/>
    <w:rsid w:val="00B35754"/>
    <w:rsid w:val="00B37350"/>
    <w:rsid w:val="00B37473"/>
    <w:rsid w:val="00B37EB8"/>
    <w:rsid w:val="00B40A6F"/>
    <w:rsid w:val="00B40DF2"/>
    <w:rsid w:val="00B418BD"/>
    <w:rsid w:val="00B43A07"/>
    <w:rsid w:val="00B46E1A"/>
    <w:rsid w:val="00B47432"/>
    <w:rsid w:val="00B50666"/>
    <w:rsid w:val="00B513D3"/>
    <w:rsid w:val="00B5241E"/>
    <w:rsid w:val="00B52C98"/>
    <w:rsid w:val="00B55070"/>
    <w:rsid w:val="00B56679"/>
    <w:rsid w:val="00B6070E"/>
    <w:rsid w:val="00B620B9"/>
    <w:rsid w:val="00B62BD1"/>
    <w:rsid w:val="00B717A7"/>
    <w:rsid w:val="00B71B19"/>
    <w:rsid w:val="00B74B37"/>
    <w:rsid w:val="00B74BD2"/>
    <w:rsid w:val="00B75422"/>
    <w:rsid w:val="00B76775"/>
    <w:rsid w:val="00B76A73"/>
    <w:rsid w:val="00B777FE"/>
    <w:rsid w:val="00B805FB"/>
    <w:rsid w:val="00B80A26"/>
    <w:rsid w:val="00B84D62"/>
    <w:rsid w:val="00B86E16"/>
    <w:rsid w:val="00B905AA"/>
    <w:rsid w:val="00B97067"/>
    <w:rsid w:val="00BA0F52"/>
    <w:rsid w:val="00BA0F6D"/>
    <w:rsid w:val="00BA1CD2"/>
    <w:rsid w:val="00BB4F36"/>
    <w:rsid w:val="00BB613D"/>
    <w:rsid w:val="00BB648F"/>
    <w:rsid w:val="00BB78F4"/>
    <w:rsid w:val="00BB7B2C"/>
    <w:rsid w:val="00BC0779"/>
    <w:rsid w:val="00BC09AD"/>
    <w:rsid w:val="00BC4FF2"/>
    <w:rsid w:val="00BC582F"/>
    <w:rsid w:val="00BC7504"/>
    <w:rsid w:val="00BD248C"/>
    <w:rsid w:val="00BD4D7F"/>
    <w:rsid w:val="00BD59B0"/>
    <w:rsid w:val="00BE10BF"/>
    <w:rsid w:val="00BE2984"/>
    <w:rsid w:val="00BF3E7B"/>
    <w:rsid w:val="00BF4E55"/>
    <w:rsid w:val="00C071AB"/>
    <w:rsid w:val="00C07C75"/>
    <w:rsid w:val="00C10270"/>
    <w:rsid w:val="00C10BD3"/>
    <w:rsid w:val="00C418D3"/>
    <w:rsid w:val="00C41960"/>
    <w:rsid w:val="00C428C4"/>
    <w:rsid w:val="00C45AFD"/>
    <w:rsid w:val="00C46FBA"/>
    <w:rsid w:val="00C53ACB"/>
    <w:rsid w:val="00C6032D"/>
    <w:rsid w:val="00C609EE"/>
    <w:rsid w:val="00C61653"/>
    <w:rsid w:val="00C61710"/>
    <w:rsid w:val="00C6768D"/>
    <w:rsid w:val="00C72479"/>
    <w:rsid w:val="00C776E1"/>
    <w:rsid w:val="00C81C14"/>
    <w:rsid w:val="00C91CD5"/>
    <w:rsid w:val="00C92139"/>
    <w:rsid w:val="00C92932"/>
    <w:rsid w:val="00CA056C"/>
    <w:rsid w:val="00CB268F"/>
    <w:rsid w:val="00CB3FCA"/>
    <w:rsid w:val="00CB6B6C"/>
    <w:rsid w:val="00CC22FF"/>
    <w:rsid w:val="00CC46DB"/>
    <w:rsid w:val="00CD0859"/>
    <w:rsid w:val="00CD2E3B"/>
    <w:rsid w:val="00CD74F2"/>
    <w:rsid w:val="00CE09D1"/>
    <w:rsid w:val="00CE1C58"/>
    <w:rsid w:val="00CF05B4"/>
    <w:rsid w:val="00CF23C1"/>
    <w:rsid w:val="00CF3A9B"/>
    <w:rsid w:val="00CF4A8D"/>
    <w:rsid w:val="00CF5A8B"/>
    <w:rsid w:val="00CF646B"/>
    <w:rsid w:val="00D02A55"/>
    <w:rsid w:val="00D0359B"/>
    <w:rsid w:val="00D05E92"/>
    <w:rsid w:val="00D21693"/>
    <w:rsid w:val="00D23EDB"/>
    <w:rsid w:val="00D42168"/>
    <w:rsid w:val="00D42C22"/>
    <w:rsid w:val="00D51624"/>
    <w:rsid w:val="00D56666"/>
    <w:rsid w:val="00D6389B"/>
    <w:rsid w:val="00D7527A"/>
    <w:rsid w:val="00D771FF"/>
    <w:rsid w:val="00D8493D"/>
    <w:rsid w:val="00D85DFF"/>
    <w:rsid w:val="00D909B8"/>
    <w:rsid w:val="00D9315B"/>
    <w:rsid w:val="00D961F9"/>
    <w:rsid w:val="00D964DB"/>
    <w:rsid w:val="00DA5BB5"/>
    <w:rsid w:val="00DA6C46"/>
    <w:rsid w:val="00DA71F2"/>
    <w:rsid w:val="00DC0A7C"/>
    <w:rsid w:val="00DC0E77"/>
    <w:rsid w:val="00DC4D49"/>
    <w:rsid w:val="00DC6A7F"/>
    <w:rsid w:val="00DD4474"/>
    <w:rsid w:val="00DD6FDC"/>
    <w:rsid w:val="00DE06C4"/>
    <w:rsid w:val="00DF00A8"/>
    <w:rsid w:val="00DF0CA3"/>
    <w:rsid w:val="00DF7617"/>
    <w:rsid w:val="00E046B4"/>
    <w:rsid w:val="00E059C8"/>
    <w:rsid w:val="00E05F09"/>
    <w:rsid w:val="00E11291"/>
    <w:rsid w:val="00E112CF"/>
    <w:rsid w:val="00E12197"/>
    <w:rsid w:val="00E1270E"/>
    <w:rsid w:val="00E145A7"/>
    <w:rsid w:val="00E14CCA"/>
    <w:rsid w:val="00E154FE"/>
    <w:rsid w:val="00E16333"/>
    <w:rsid w:val="00E200D0"/>
    <w:rsid w:val="00E22014"/>
    <w:rsid w:val="00E22C16"/>
    <w:rsid w:val="00E260FD"/>
    <w:rsid w:val="00E335B6"/>
    <w:rsid w:val="00E349B5"/>
    <w:rsid w:val="00E35D4B"/>
    <w:rsid w:val="00E406C0"/>
    <w:rsid w:val="00E46059"/>
    <w:rsid w:val="00E46EBC"/>
    <w:rsid w:val="00E51129"/>
    <w:rsid w:val="00E5306F"/>
    <w:rsid w:val="00E56B80"/>
    <w:rsid w:val="00E73C9E"/>
    <w:rsid w:val="00E740FB"/>
    <w:rsid w:val="00E74B9E"/>
    <w:rsid w:val="00E8624B"/>
    <w:rsid w:val="00E90456"/>
    <w:rsid w:val="00E922D1"/>
    <w:rsid w:val="00E94F97"/>
    <w:rsid w:val="00E96C3D"/>
    <w:rsid w:val="00EA23F5"/>
    <w:rsid w:val="00EA56BD"/>
    <w:rsid w:val="00EB0A6F"/>
    <w:rsid w:val="00EB2DCB"/>
    <w:rsid w:val="00EB4A9C"/>
    <w:rsid w:val="00EB6E05"/>
    <w:rsid w:val="00EC0173"/>
    <w:rsid w:val="00EC2062"/>
    <w:rsid w:val="00EC2D9D"/>
    <w:rsid w:val="00EC5735"/>
    <w:rsid w:val="00EC68E3"/>
    <w:rsid w:val="00EC68F0"/>
    <w:rsid w:val="00ED1DCA"/>
    <w:rsid w:val="00ED5B67"/>
    <w:rsid w:val="00EE18F7"/>
    <w:rsid w:val="00EF2C8F"/>
    <w:rsid w:val="00F00239"/>
    <w:rsid w:val="00F00835"/>
    <w:rsid w:val="00F30E2B"/>
    <w:rsid w:val="00F32B01"/>
    <w:rsid w:val="00F34DBF"/>
    <w:rsid w:val="00F373F0"/>
    <w:rsid w:val="00F37970"/>
    <w:rsid w:val="00F41C2C"/>
    <w:rsid w:val="00F43BF6"/>
    <w:rsid w:val="00F52D03"/>
    <w:rsid w:val="00F5463A"/>
    <w:rsid w:val="00F54858"/>
    <w:rsid w:val="00F54BC3"/>
    <w:rsid w:val="00F6246F"/>
    <w:rsid w:val="00F63102"/>
    <w:rsid w:val="00F73629"/>
    <w:rsid w:val="00F73F34"/>
    <w:rsid w:val="00F74B0F"/>
    <w:rsid w:val="00F75F20"/>
    <w:rsid w:val="00F777B6"/>
    <w:rsid w:val="00F841F1"/>
    <w:rsid w:val="00F84E7C"/>
    <w:rsid w:val="00F87B31"/>
    <w:rsid w:val="00F953CB"/>
    <w:rsid w:val="00FA5158"/>
    <w:rsid w:val="00FB7039"/>
    <w:rsid w:val="00FB7818"/>
    <w:rsid w:val="00FB7F71"/>
    <w:rsid w:val="00FC2D7B"/>
    <w:rsid w:val="00FD05BE"/>
    <w:rsid w:val="00FD12D9"/>
    <w:rsid w:val="00FD40B9"/>
    <w:rsid w:val="00FE6030"/>
    <w:rsid w:val="00FF01FA"/>
    <w:rsid w:val="00FF147F"/>
    <w:rsid w:val="00FF1A56"/>
    <w:rsid w:val="00FF1D86"/>
    <w:rsid w:val="00FF419D"/>
    <w:rsid w:val="00FF4D5F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8AE0A2"/>
  <w15:docId w15:val="{7DC5D431-3CDC-4488-A416-8DCF8AF3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2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2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5">
    <w:name w:val="header"/>
    <w:basedOn w:val="a1"/>
    <w:link w:val="a6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1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semiHidden/>
    <w:unhideWhenUsed/>
    <w:rsid w:val="004E3EAA"/>
    <w:pPr>
      <w:spacing w:after="100"/>
      <w:ind w:left="400"/>
    </w:pPr>
  </w:style>
  <w:style w:type="paragraph" w:styleId="ae">
    <w:name w:val="List Paragraph"/>
    <w:aliases w:val="ТЗ список,Абзац списка литеральный"/>
    <w:basedOn w:val="a1"/>
    <w:link w:val="af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ТЗ список Знак,Абзац списка литеральный Знак"/>
    <w:basedOn w:val="a2"/>
    <w:link w:val="ae"/>
    <w:uiPriority w:val="34"/>
    <w:rsid w:val="004E3EAA"/>
  </w:style>
  <w:style w:type="paragraph" w:customStyle="1" w:styleId="a">
    <w:name w:val="Раздел документа СМК"/>
    <w:basedOn w:val="a1"/>
    <w:rsid w:val="004E3EAA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0">
    <w:name w:val="Подраздел документа СМК"/>
    <w:basedOn w:val="a1"/>
    <w:link w:val="af0"/>
    <w:rsid w:val="004E3EAA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1">
    <w:name w:val="footnote text"/>
    <w:basedOn w:val="a1"/>
    <w:link w:val="af2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2"/>
    <w:link w:val="af1"/>
    <w:semiHidden/>
    <w:rsid w:val="004E3EAA"/>
    <w:rPr>
      <w:sz w:val="20"/>
      <w:szCs w:val="20"/>
    </w:rPr>
  </w:style>
  <w:style w:type="character" w:styleId="af3">
    <w:name w:val="footnote reference"/>
    <w:basedOn w:val="a2"/>
    <w:semiHidden/>
    <w:unhideWhenUsed/>
    <w:rsid w:val="004E3EAA"/>
    <w:rPr>
      <w:vertAlign w:val="superscript"/>
    </w:rPr>
  </w:style>
  <w:style w:type="character" w:styleId="af4">
    <w:name w:val="annotation reference"/>
    <w:basedOn w:val="a2"/>
    <w:uiPriority w:val="99"/>
    <w:semiHidden/>
    <w:unhideWhenUsed/>
    <w:rsid w:val="004E3EAA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2"/>
    <w:link w:val="af5"/>
    <w:uiPriority w:val="99"/>
    <w:rsid w:val="004E3EA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E3EA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E3EAA"/>
    <w:rPr>
      <w:b/>
      <w:bCs/>
      <w:sz w:val="20"/>
      <w:szCs w:val="20"/>
    </w:rPr>
  </w:style>
  <w:style w:type="paragraph" w:styleId="af9">
    <w:name w:val="No Spacing"/>
    <w:uiPriority w:val="1"/>
    <w:qFormat/>
    <w:rsid w:val="004E3EAA"/>
    <w:pPr>
      <w:spacing w:after="0" w:line="240" w:lineRule="auto"/>
    </w:pPr>
  </w:style>
  <w:style w:type="paragraph" w:styleId="afa">
    <w:name w:val="Normal Indent"/>
    <w:basedOn w:val="a1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b">
    <w:name w:val="FollowedHyperlink"/>
    <w:basedOn w:val="a2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0">
    <w:name w:val="Подраздел документа СМК Знак"/>
    <w:link w:val="a0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2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ConsPlusNormal">
    <w:name w:val="ConsPlusNormal"/>
    <w:rsid w:val="00556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Normal (Web)"/>
    <w:basedOn w:val="a1"/>
    <w:uiPriority w:val="99"/>
    <w:unhideWhenUsed/>
    <w:rsid w:val="00C428C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Title">
    <w:name w:val="ConsPlusTitle"/>
    <w:rsid w:val="00CF5A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3">
    <w:name w:val="Абзац списка1"/>
    <w:basedOn w:val="a1"/>
    <w:rsid w:val="00AB6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112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d">
    <w:name w:val="Strong"/>
    <w:basedOn w:val="a2"/>
    <w:uiPriority w:val="22"/>
    <w:qFormat/>
    <w:rsid w:val="0049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F8E3-F89A-495B-9D35-DCFD8650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2025-05-20T08:47:00Z</dcterms:created>
  <dc:creator>Яблокова София Александровна</dc:creator>
  <cp:lastModifiedBy>Унжакова Татьяна Владимировна</cp:lastModifiedBy>
  <cp:lastPrinted>2025-05-16T11:17:00Z</cp:lastPrinted>
  <dcterms:modified xsi:type="dcterms:W3CDTF">2025-05-20T08:47:00Z</dcterms:modified>
  <cp:revision>2</cp:revision>
</cp:coreProperties>
</file>