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A752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1B239FE0" w14:textId="7FC4EED5" w:rsidR="00EF0D64" w:rsidRPr="002643D3" w:rsidRDefault="00704CB4" w:rsidP="00EF0D64">
      <w:pPr>
        <w:jc w:val="right"/>
        <w:rPr>
          <w:rFonts w:ascii="Arial" w:hAnsi="Arial" w:cs="Arial"/>
          <w:bCs/>
          <w:sz w:val="24"/>
          <w:szCs w:val="24"/>
        </w:rPr>
      </w:pPr>
      <w:r w:rsidRPr="002643D3">
        <w:rPr>
          <w:rFonts w:ascii="Arial" w:hAnsi="Arial" w:cs="Arial"/>
          <w:bCs/>
          <w:sz w:val="24"/>
          <w:szCs w:val="24"/>
        </w:rPr>
        <w:t>Приложение</w:t>
      </w:r>
    </w:p>
    <w:p w14:paraId="40B918DC" w14:textId="6C5AE67F" w:rsidR="00EF0D64" w:rsidRPr="002643D3" w:rsidRDefault="00704CB4" w:rsidP="00EF0D64">
      <w:pPr>
        <w:jc w:val="right"/>
        <w:rPr>
          <w:rFonts w:ascii="Arial" w:hAnsi="Arial" w:cs="Arial"/>
          <w:bCs/>
          <w:sz w:val="24"/>
          <w:szCs w:val="24"/>
        </w:rPr>
      </w:pPr>
      <w:r w:rsidRPr="002643D3">
        <w:rPr>
          <w:rFonts w:ascii="Arial" w:hAnsi="Arial" w:cs="Arial"/>
          <w:bCs/>
          <w:sz w:val="24"/>
          <w:szCs w:val="24"/>
        </w:rPr>
        <w:t xml:space="preserve">к </w:t>
      </w:r>
      <w:r w:rsidR="00EF0D64" w:rsidRPr="002643D3">
        <w:rPr>
          <w:rFonts w:ascii="Arial" w:hAnsi="Arial" w:cs="Arial"/>
          <w:bCs/>
          <w:sz w:val="24"/>
          <w:szCs w:val="24"/>
        </w:rPr>
        <w:t>приказ</w:t>
      </w:r>
      <w:r w:rsidRPr="002643D3">
        <w:rPr>
          <w:rFonts w:ascii="Arial" w:hAnsi="Arial" w:cs="Arial"/>
          <w:bCs/>
          <w:sz w:val="24"/>
          <w:szCs w:val="24"/>
        </w:rPr>
        <w:t>у</w:t>
      </w:r>
      <w:r w:rsidR="00EF0D64" w:rsidRPr="002643D3">
        <w:rPr>
          <w:rFonts w:ascii="Arial" w:hAnsi="Arial" w:cs="Arial"/>
          <w:bCs/>
          <w:sz w:val="24"/>
          <w:szCs w:val="24"/>
        </w:rPr>
        <w:t xml:space="preserve"> от</w:t>
      </w:r>
      <w:r w:rsidR="00EF0D64" w:rsidRPr="002643D3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="00EF0D64" w:rsidRPr="002643D3">
        <w:rPr>
          <w:rFonts w:ascii="Arial" w:hAnsi="Arial" w:cs="Arial"/>
          <w:bCs/>
          <w:sz w:val="24"/>
          <w:szCs w:val="24"/>
        </w:rPr>
        <w:t xml:space="preserve"> №_______</w:t>
      </w:r>
      <w:r w:rsidR="00EF0D64" w:rsidRPr="002643D3">
        <w:rPr>
          <w:rFonts w:ascii="Arial" w:hAnsi="Arial" w:cs="Arial"/>
          <w:bCs/>
        </w:rPr>
        <w:t xml:space="preserve">  </w:t>
      </w:r>
    </w:p>
    <w:p w14:paraId="17FB8A83" w14:textId="77777777" w:rsidR="00EF0D64" w:rsidRPr="002643D3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27FD8E38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4545D0E3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26B6670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D45A597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3EE4F99" w14:textId="6394C2B7" w:rsidR="00EF0D6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CFED154" w14:textId="36B15E1B" w:rsidR="00C50365" w:rsidRDefault="00C50365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D73FC70" w14:textId="75A82B3A" w:rsidR="00C50365" w:rsidRDefault="00C50365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F8F4868" w14:textId="77777777" w:rsidR="00C50365" w:rsidRPr="00DE2859" w:rsidRDefault="00C50365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8706DD6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C3268A1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CF35DB8" w14:textId="18C3AEB0" w:rsidR="007B3A3E" w:rsidRPr="007B3A3E" w:rsidRDefault="00145F8A" w:rsidP="007B3A3E">
      <w:pPr>
        <w:pStyle w:val="15"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</w:p>
    <w:p w14:paraId="2F5F3EC0" w14:textId="6AC0D4C2" w:rsidR="007B3A3E" w:rsidRPr="007B3A3E" w:rsidRDefault="00145F8A" w:rsidP="007B3A3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О 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>СПИСАНИ</w:t>
      </w:r>
      <w:r>
        <w:rPr>
          <w:rFonts w:ascii="Arial" w:hAnsi="Arial" w:cs="Arial"/>
          <w:bCs/>
          <w:color w:val="000000"/>
          <w:sz w:val="24"/>
          <w:szCs w:val="24"/>
          <w:lang w:bidi="ru-RU"/>
        </w:rPr>
        <w:t>И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НЕДВИЖИМОГО ИМУЩЕСТВА, НАХОДЯЩЕГОСЯ В ФЕДЕРАЛЬНОЙ </w:t>
      </w:r>
      <w:r w:rsidR="00D471A9">
        <w:rPr>
          <w:rFonts w:ascii="Arial" w:hAnsi="Arial" w:cs="Arial"/>
          <w:bCs/>
          <w:color w:val="000000"/>
          <w:sz w:val="24"/>
          <w:szCs w:val="24"/>
          <w:lang w:bidi="ru-RU"/>
        </w:rPr>
        <w:t>С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ОБСТВЕННОСТИ И </w:t>
      </w:r>
      <w:r w:rsidR="008A57A8">
        <w:rPr>
          <w:rFonts w:ascii="Arial" w:hAnsi="Arial" w:cs="Arial"/>
          <w:bCs/>
          <w:color w:val="000000"/>
          <w:sz w:val="24"/>
          <w:szCs w:val="24"/>
          <w:lang w:bidi="ru-RU"/>
        </w:rPr>
        <w:t>ПРИНАДЛЕЖАЩЕГО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ТОМСК</w:t>
      </w:r>
      <w:r w:rsidR="008A57A8">
        <w:rPr>
          <w:rFonts w:ascii="Arial" w:hAnsi="Arial" w:cs="Arial"/>
          <w:bCs/>
          <w:color w:val="000000"/>
          <w:sz w:val="24"/>
          <w:szCs w:val="24"/>
          <w:lang w:bidi="ru-RU"/>
        </w:rPr>
        <w:t>ОМУ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ПОЛИТЕХНИЧЕСК</w:t>
      </w:r>
      <w:r w:rsidR="008A57A8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ОМУ 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>УНИВЕРСИТЕТ</w:t>
      </w:r>
      <w:r w:rsidR="008A57A8">
        <w:rPr>
          <w:rFonts w:ascii="Arial" w:hAnsi="Arial" w:cs="Arial"/>
          <w:bCs/>
          <w:color w:val="000000"/>
          <w:sz w:val="24"/>
          <w:szCs w:val="24"/>
          <w:lang w:bidi="ru-RU"/>
        </w:rPr>
        <w:t>У</w:t>
      </w:r>
      <w:r w:rsidR="007B3A3E" w:rsidRPr="007B3A3E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="00CD746C">
        <w:rPr>
          <w:rFonts w:ascii="Arial" w:hAnsi="Arial" w:cs="Arial"/>
          <w:bCs/>
          <w:color w:val="000000"/>
          <w:sz w:val="24"/>
          <w:szCs w:val="24"/>
          <w:lang w:bidi="ru-RU"/>
        </w:rPr>
        <w:t>НА СООТВЕТСТВУЮЩЕМ ВЕЩНОМ ПРАВЕ</w:t>
      </w:r>
    </w:p>
    <w:p w14:paraId="73F71C98" w14:textId="77777777" w:rsidR="00EF0D64" w:rsidRPr="00DE2859" w:rsidRDefault="00EF0D64" w:rsidP="00EF0D64">
      <w:pPr>
        <w:jc w:val="center"/>
        <w:rPr>
          <w:rFonts w:ascii="Arial" w:hAnsi="Arial" w:cs="Arial"/>
          <w:b/>
          <w:sz w:val="24"/>
          <w:szCs w:val="24"/>
        </w:rPr>
      </w:pPr>
    </w:p>
    <w:p w14:paraId="6A10F30B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748E8B4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14:paraId="330FE96E" w14:textId="77777777" w:rsidTr="00A53BA1">
        <w:tc>
          <w:tcPr>
            <w:tcW w:w="3114" w:type="dxa"/>
          </w:tcPr>
          <w:p w14:paraId="331416F6" w14:textId="77777777" w:rsidR="00EF0D64" w:rsidRPr="00DE2859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24C19F7B" w14:textId="77777777" w:rsidR="00EF0D64" w:rsidRPr="007B3A3E" w:rsidRDefault="007B3A3E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3E">
              <w:rPr>
                <w:rFonts w:ascii="Arial" w:hAnsi="Arial" w:cs="Arial"/>
                <w:sz w:val="24"/>
                <w:szCs w:val="24"/>
              </w:rPr>
              <w:t>Отдел земельных и имущественных отношений</w:t>
            </w:r>
            <w:r w:rsidR="00EF0D64" w:rsidRPr="007B3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DE2859" w14:paraId="494D98F5" w14:textId="77777777" w:rsidTr="00A53BA1">
        <w:tc>
          <w:tcPr>
            <w:tcW w:w="3114" w:type="dxa"/>
          </w:tcPr>
          <w:p w14:paraId="047B0033" w14:textId="77777777" w:rsidR="00EF0D64" w:rsidRPr="00DE2859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7DC352D4" w14:textId="77777777" w:rsidR="00EF0D64" w:rsidRPr="007B3A3E" w:rsidRDefault="007B3A3E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A3E">
              <w:rPr>
                <w:rFonts w:ascii="Arial" w:hAnsi="Arial" w:cs="Arial"/>
                <w:sz w:val="24"/>
                <w:szCs w:val="24"/>
              </w:rPr>
              <w:t>Управление кампусом</w:t>
            </w:r>
          </w:p>
        </w:tc>
      </w:tr>
    </w:tbl>
    <w:p w14:paraId="40F1D847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1902FD81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2C3EBF2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513F7197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09F57D0F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29CB5BB4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9C527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D7549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93EC5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9EFD2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A60E5" w14:textId="46D98CD5" w:rsidR="007B3A3E" w:rsidRDefault="007B3A3E" w:rsidP="00EF0D64">
      <w:pPr>
        <w:rPr>
          <w:b/>
          <w:sz w:val="24"/>
          <w:szCs w:val="24"/>
        </w:rPr>
      </w:pPr>
    </w:p>
    <w:p w14:paraId="22FC930F" w14:textId="77777777" w:rsidR="00C50365" w:rsidRDefault="00C50365" w:rsidP="00EF0D64">
      <w:pPr>
        <w:rPr>
          <w:b/>
          <w:sz w:val="24"/>
          <w:szCs w:val="24"/>
        </w:rPr>
      </w:pPr>
    </w:p>
    <w:p w14:paraId="09840A49" w14:textId="77777777" w:rsidR="007B3A3E" w:rsidRDefault="007B3A3E" w:rsidP="00EF0D64">
      <w:pPr>
        <w:rPr>
          <w:b/>
          <w:sz w:val="24"/>
          <w:szCs w:val="24"/>
        </w:rPr>
      </w:pPr>
    </w:p>
    <w:p w14:paraId="298B44DF" w14:textId="77777777" w:rsidR="007B3A3E" w:rsidRDefault="007B3A3E" w:rsidP="00EF0D64">
      <w:pPr>
        <w:rPr>
          <w:b/>
          <w:sz w:val="24"/>
          <w:szCs w:val="24"/>
        </w:rPr>
      </w:pPr>
    </w:p>
    <w:p w14:paraId="5EDDFB3F" w14:textId="77777777" w:rsidR="007B3A3E" w:rsidRDefault="007B3A3E" w:rsidP="00EF0D64">
      <w:pPr>
        <w:rPr>
          <w:b/>
          <w:sz w:val="24"/>
          <w:szCs w:val="24"/>
        </w:rPr>
      </w:pPr>
    </w:p>
    <w:p w14:paraId="04FC90BC" w14:textId="77777777" w:rsidR="007B3A3E" w:rsidRDefault="007B3A3E" w:rsidP="00EF0D64">
      <w:pPr>
        <w:rPr>
          <w:b/>
          <w:sz w:val="24"/>
          <w:szCs w:val="24"/>
        </w:rPr>
      </w:pPr>
    </w:p>
    <w:p w14:paraId="68491E89" w14:textId="77777777" w:rsidR="007B3A3E" w:rsidRDefault="007B3A3E" w:rsidP="00EF0D64">
      <w:pPr>
        <w:rPr>
          <w:b/>
          <w:sz w:val="24"/>
          <w:szCs w:val="24"/>
        </w:rPr>
      </w:pPr>
    </w:p>
    <w:p w14:paraId="58256E58" w14:textId="77777777" w:rsidR="007B3A3E" w:rsidRDefault="007B3A3E" w:rsidP="00EF0D64">
      <w:pPr>
        <w:rPr>
          <w:b/>
          <w:sz w:val="24"/>
          <w:szCs w:val="24"/>
        </w:rPr>
      </w:pPr>
    </w:p>
    <w:p w14:paraId="2F071A7C" w14:textId="77777777" w:rsidR="007B3A3E" w:rsidRDefault="007B3A3E" w:rsidP="00EF0D64">
      <w:pPr>
        <w:rPr>
          <w:b/>
          <w:sz w:val="24"/>
          <w:szCs w:val="24"/>
        </w:rPr>
      </w:pPr>
    </w:p>
    <w:p w14:paraId="3E8FCBD5" w14:textId="77777777" w:rsidR="007B3A3E" w:rsidRDefault="007B3A3E" w:rsidP="00EF0D64">
      <w:pPr>
        <w:rPr>
          <w:b/>
          <w:sz w:val="24"/>
          <w:szCs w:val="24"/>
        </w:rPr>
      </w:pPr>
    </w:p>
    <w:p w14:paraId="2D8B7A7B" w14:textId="77777777" w:rsidR="007B3A3E" w:rsidRPr="00780BF6" w:rsidRDefault="007B3A3E" w:rsidP="00EF0D64">
      <w:pPr>
        <w:rPr>
          <w:b/>
          <w:sz w:val="24"/>
          <w:szCs w:val="24"/>
        </w:rPr>
      </w:pPr>
    </w:p>
    <w:p w14:paraId="2699D656" w14:textId="77777777" w:rsidR="00EF0D64" w:rsidRDefault="00EF0D64" w:rsidP="00145F8A">
      <w:pPr>
        <w:jc w:val="center"/>
        <w:rPr>
          <w:sz w:val="24"/>
          <w:szCs w:val="24"/>
        </w:rPr>
      </w:pPr>
      <w:r w:rsidRPr="00DE2859">
        <w:rPr>
          <w:rFonts w:ascii="Arial" w:hAnsi="Arial" w:cs="Arial"/>
          <w:sz w:val="24"/>
          <w:szCs w:val="24"/>
        </w:rPr>
        <w:t>Томск – 20</w:t>
      </w:r>
      <w:r w:rsidR="007B3A3E">
        <w:rPr>
          <w:rFonts w:ascii="Arial" w:hAnsi="Arial" w:cs="Arial"/>
          <w:sz w:val="24"/>
          <w:szCs w:val="24"/>
        </w:rPr>
        <w:t>25</w:t>
      </w:r>
      <w:r>
        <w:rPr>
          <w:sz w:val="24"/>
          <w:szCs w:val="24"/>
        </w:rPr>
        <w:br w:type="page"/>
      </w:r>
    </w:p>
    <w:p w14:paraId="76C06A72" w14:textId="77777777" w:rsidR="007B3A3E" w:rsidRDefault="007B3A3E" w:rsidP="00EF0D64">
      <w:pPr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14:paraId="4A6EDDA2" w14:textId="564E8B27" w:rsidR="00B05FF5" w:rsidRPr="002643D3" w:rsidRDefault="00762F0B" w:rsidP="00A97941">
      <w:pPr>
        <w:pStyle w:val="af"/>
        <w:numPr>
          <w:ilvl w:val="0"/>
          <w:numId w:val="3"/>
        </w:numPr>
        <w:spacing w:after="0" w:line="240" w:lineRule="auto"/>
        <w:ind w:left="709" w:hanging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Назначение и область применения</w:t>
      </w:r>
    </w:p>
    <w:p w14:paraId="730F9CF6" w14:textId="77777777" w:rsidR="002643D3" w:rsidRPr="002643D3" w:rsidRDefault="002643D3" w:rsidP="002643D3">
      <w:pPr>
        <w:pStyle w:val="af"/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</w:p>
    <w:p w14:paraId="416434E3" w14:textId="79CE87EB" w:rsidR="008A57A8" w:rsidRDefault="00EE5FE7" w:rsidP="00E14112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</w:t>
      </w:r>
      <w:r w:rsidR="00145F8A">
        <w:rPr>
          <w:rFonts w:ascii="Arial" w:hAnsi="Arial" w:cs="Arial"/>
          <w:bCs/>
          <w:sz w:val="24"/>
          <w:szCs w:val="24"/>
        </w:rPr>
        <w:t xml:space="preserve">ее </w:t>
      </w:r>
      <w:r w:rsidR="004D2898" w:rsidRPr="004D2898">
        <w:rPr>
          <w:rFonts w:ascii="Arial" w:hAnsi="Arial" w:cs="Arial"/>
          <w:bCs/>
          <w:sz w:val="24"/>
          <w:szCs w:val="24"/>
        </w:rPr>
        <w:t>П</w:t>
      </w:r>
      <w:r w:rsidR="00145F8A">
        <w:rPr>
          <w:rFonts w:ascii="Arial" w:hAnsi="Arial" w:cs="Arial"/>
          <w:bCs/>
          <w:sz w:val="24"/>
          <w:szCs w:val="24"/>
        </w:rPr>
        <w:t xml:space="preserve">оложение о </w:t>
      </w:r>
      <w:r w:rsidR="00562316">
        <w:rPr>
          <w:rFonts w:ascii="Arial" w:hAnsi="Arial" w:cs="Arial"/>
          <w:bCs/>
          <w:sz w:val="24"/>
          <w:szCs w:val="24"/>
        </w:rPr>
        <w:t>списани</w:t>
      </w:r>
      <w:r w:rsidR="00145F8A">
        <w:rPr>
          <w:rFonts w:ascii="Arial" w:hAnsi="Arial" w:cs="Arial"/>
          <w:bCs/>
          <w:sz w:val="24"/>
          <w:szCs w:val="24"/>
        </w:rPr>
        <w:t>и</w:t>
      </w:r>
      <w:r w:rsidR="00562316">
        <w:rPr>
          <w:rFonts w:ascii="Arial" w:hAnsi="Arial" w:cs="Arial"/>
          <w:bCs/>
          <w:sz w:val="24"/>
          <w:szCs w:val="24"/>
        </w:rPr>
        <w:t xml:space="preserve"> недвижимого имущества, находящегося в федеральной собственности и </w:t>
      </w:r>
      <w:r w:rsidR="008A57A8">
        <w:rPr>
          <w:rFonts w:ascii="Arial" w:hAnsi="Arial" w:cs="Arial"/>
          <w:bCs/>
          <w:sz w:val="24"/>
          <w:szCs w:val="24"/>
        </w:rPr>
        <w:t>принадлежащего</w:t>
      </w:r>
      <w:r w:rsidR="00562316">
        <w:rPr>
          <w:rFonts w:ascii="Arial" w:hAnsi="Arial" w:cs="Arial"/>
          <w:bCs/>
          <w:sz w:val="24"/>
          <w:szCs w:val="24"/>
        </w:rPr>
        <w:t xml:space="preserve"> Томск</w:t>
      </w:r>
      <w:r w:rsidR="008A57A8">
        <w:rPr>
          <w:rFonts w:ascii="Arial" w:hAnsi="Arial" w:cs="Arial"/>
          <w:bCs/>
          <w:sz w:val="24"/>
          <w:szCs w:val="24"/>
        </w:rPr>
        <w:t>ому</w:t>
      </w:r>
      <w:r w:rsidR="00562316">
        <w:rPr>
          <w:rFonts w:ascii="Arial" w:hAnsi="Arial" w:cs="Arial"/>
          <w:bCs/>
          <w:sz w:val="24"/>
          <w:szCs w:val="24"/>
        </w:rPr>
        <w:t xml:space="preserve"> </w:t>
      </w:r>
      <w:r w:rsidR="008A57A8">
        <w:rPr>
          <w:rFonts w:ascii="Arial" w:hAnsi="Arial" w:cs="Arial"/>
          <w:bCs/>
          <w:sz w:val="24"/>
          <w:szCs w:val="24"/>
        </w:rPr>
        <w:t>политехническому</w:t>
      </w:r>
      <w:r w:rsidR="00562316">
        <w:rPr>
          <w:rFonts w:ascii="Arial" w:hAnsi="Arial" w:cs="Arial"/>
          <w:bCs/>
          <w:sz w:val="24"/>
          <w:szCs w:val="24"/>
        </w:rPr>
        <w:t xml:space="preserve"> университет</w:t>
      </w:r>
      <w:r w:rsidR="008A57A8">
        <w:rPr>
          <w:rFonts w:ascii="Arial" w:hAnsi="Arial" w:cs="Arial"/>
          <w:bCs/>
          <w:sz w:val="24"/>
          <w:szCs w:val="24"/>
        </w:rPr>
        <w:t>у</w:t>
      </w:r>
      <w:r w:rsidR="007B3A3E" w:rsidRPr="005022CA">
        <w:rPr>
          <w:rFonts w:ascii="Arial" w:hAnsi="Arial" w:cs="Arial"/>
          <w:bCs/>
          <w:sz w:val="24"/>
          <w:szCs w:val="24"/>
        </w:rPr>
        <w:t xml:space="preserve"> </w:t>
      </w:r>
      <w:r w:rsidR="008A57A8">
        <w:rPr>
          <w:rFonts w:ascii="Arial" w:hAnsi="Arial" w:cs="Arial"/>
          <w:bCs/>
          <w:sz w:val="24"/>
          <w:szCs w:val="24"/>
        </w:rPr>
        <w:t xml:space="preserve">на соответствующем вещном праве </w:t>
      </w:r>
      <w:r w:rsidR="00562316">
        <w:rPr>
          <w:rFonts w:ascii="Arial" w:hAnsi="Arial" w:cs="Arial"/>
          <w:bCs/>
          <w:sz w:val="24"/>
          <w:szCs w:val="24"/>
        </w:rPr>
        <w:t xml:space="preserve">(далее – </w:t>
      </w:r>
      <w:r>
        <w:rPr>
          <w:rFonts w:ascii="Arial" w:hAnsi="Arial" w:cs="Arial"/>
          <w:bCs/>
          <w:sz w:val="24"/>
          <w:szCs w:val="24"/>
        </w:rPr>
        <w:t>П</w:t>
      </w:r>
      <w:r w:rsidR="00145F8A">
        <w:rPr>
          <w:rFonts w:ascii="Arial" w:hAnsi="Arial" w:cs="Arial"/>
          <w:bCs/>
          <w:sz w:val="24"/>
          <w:szCs w:val="24"/>
        </w:rPr>
        <w:t>оложение</w:t>
      </w:r>
      <w:r w:rsidR="00562316">
        <w:rPr>
          <w:rFonts w:ascii="Arial" w:hAnsi="Arial" w:cs="Arial"/>
          <w:bCs/>
          <w:sz w:val="24"/>
          <w:szCs w:val="24"/>
        </w:rPr>
        <w:t xml:space="preserve">) </w:t>
      </w:r>
      <w:r w:rsidR="007B3A3E" w:rsidRPr="005022CA">
        <w:rPr>
          <w:rFonts w:ascii="Arial" w:hAnsi="Arial" w:cs="Arial"/>
          <w:bCs/>
          <w:sz w:val="24"/>
          <w:szCs w:val="24"/>
        </w:rPr>
        <w:t xml:space="preserve">определяет правила и порядок организации работы по списанию недвижимого имущества, учитываемого на балансе </w:t>
      </w:r>
      <w:bookmarkStart w:id="0" w:name="_Hlk196917914"/>
      <w:r w:rsidR="007B3A3E" w:rsidRPr="005022CA">
        <w:rPr>
          <w:rFonts w:ascii="Arial" w:hAnsi="Arial" w:cs="Arial"/>
          <w:bCs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</w:t>
      </w:r>
      <w:bookmarkEnd w:id="0"/>
      <w:r w:rsidR="007B3A3E" w:rsidRPr="005022CA">
        <w:rPr>
          <w:rFonts w:ascii="Arial" w:hAnsi="Arial" w:cs="Arial"/>
          <w:bCs/>
          <w:sz w:val="24"/>
          <w:szCs w:val="24"/>
        </w:rPr>
        <w:t>(</w:t>
      </w:r>
      <w:r w:rsidR="00562316">
        <w:rPr>
          <w:rFonts w:ascii="Arial" w:hAnsi="Arial" w:cs="Arial"/>
          <w:bCs/>
          <w:sz w:val="24"/>
          <w:szCs w:val="24"/>
        </w:rPr>
        <w:t xml:space="preserve">далее </w:t>
      </w:r>
      <w:r w:rsidR="007B3A3E" w:rsidRPr="005022CA">
        <w:rPr>
          <w:rFonts w:ascii="Arial" w:hAnsi="Arial" w:cs="Arial"/>
          <w:bCs/>
          <w:sz w:val="24"/>
          <w:szCs w:val="24"/>
        </w:rPr>
        <w:t xml:space="preserve">– ТПУ, </w:t>
      </w:r>
      <w:r w:rsidR="00554047" w:rsidRPr="005022CA">
        <w:rPr>
          <w:rFonts w:ascii="Arial" w:hAnsi="Arial" w:cs="Arial"/>
          <w:bCs/>
          <w:sz w:val="24"/>
          <w:szCs w:val="24"/>
        </w:rPr>
        <w:t>У</w:t>
      </w:r>
      <w:r w:rsidR="007B3A3E" w:rsidRPr="005022CA">
        <w:rPr>
          <w:rFonts w:ascii="Arial" w:hAnsi="Arial" w:cs="Arial"/>
          <w:bCs/>
          <w:sz w:val="24"/>
          <w:szCs w:val="24"/>
        </w:rPr>
        <w:t>ниверситет), порядок подготовки документов, необходимых для согласования с Министерством науки и высшего образования Российской Федерации (далее</w:t>
      </w:r>
      <w:r w:rsidR="00562316">
        <w:rPr>
          <w:rFonts w:ascii="Arial" w:hAnsi="Arial" w:cs="Arial"/>
          <w:bCs/>
          <w:sz w:val="24"/>
          <w:szCs w:val="24"/>
        </w:rPr>
        <w:t xml:space="preserve"> </w:t>
      </w:r>
      <w:r w:rsidR="007B3A3E" w:rsidRPr="005022CA">
        <w:rPr>
          <w:rFonts w:ascii="Arial" w:hAnsi="Arial" w:cs="Arial"/>
          <w:bCs/>
          <w:sz w:val="24"/>
          <w:szCs w:val="24"/>
        </w:rPr>
        <w:t xml:space="preserve">– </w:t>
      </w:r>
      <w:bookmarkStart w:id="1" w:name="_Hlk196918011"/>
      <w:r w:rsidR="007B3A3E" w:rsidRPr="005022CA">
        <w:rPr>
          <w:rFonts w:ascii="Arial" w:hAnsi="Arial" w:cs="Arial"/>
          <w:bCs/>
          <w:sz w:val="24"/>
          <w:szCs w:val="24"/>
        </w:rPr>
        <w:t xml:space="preserve">Минобрнауки России, </w:t>
      </w:r>
      <w:r w:rsidR="00E53658">
        <w:rPr>
          <w:rFonts w:ascii="Arial" w:hAnsi="Arial" w:cs="Arial"/>
          <w:bCs/>
          <w:sz w:val="24"/>
          <w:szCs w:val="24"/>
        </w:rPr>
        <w:t>У</w:t>
      </w:r>
      <w:r w:rsidR="007B3A3E" w:rsidRPr="005022CA">
        <w:rPr>
          <w:rFonts w:ascii="Arial" w:hAnsi="Arial" w:cs="Arial"/>
          <w:bCs/>
          <w:sz w:val="24"/>
          <w:szCs w:val="24"/>
        </w:rPr>
        <w:t>чредитель</w:t>
      </w:r>
      <w:bookmarkEnd w:id="1"/>
      <w:r w:rsidR="007B3A3E" w:rsidRPr="005022CA">
        <w:rPr>
          <w:rFonts w:ascii="Arial" w:hAnsi="Arial" w:cs="Arial"/>
          <w:bCs/>
          <w:sz w:val="24"/>
          <w:szCs w:val="24"/>
        </w:rPr>
        <w:t>) списания недвижимого имущества.</w:t>
      </w:r>
    </w:p>
    <w:p w14:paraId="490FD9C8" w14:textId="77777777" w:rsidR="00762F0B" w:rsidRDefault="001D53E6" w:rsidP="00762F0B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A57A8">
        <w:rPr>
          <w:rFonts w:ascii="Arial" w:hAnsi="Arial" w:cs="Arial"/>
          <w:bCs/>
          <w:color w:val="000000" w:themeColor="text1"/>
          <w:sz w:val="24"/>
          <w:szCs w:val="24"/>
        </w:rPr>
        <w:t>Настоящ</w:t>
      </w:r>
      <w:r w:rsidR="00145F8A">
        <w:rPr>
          <w:rFonts w:ascii="Arial" w:hAnsi="Arial" w:cs="Arial"/>
          <w:bCs/>
          <w:color w:val="000000" w:themeColor="text1"/>
          <w:sz w:val="24"/>
          <w:szCs w:val="24"/>
        </w:rPr>
        <w:t>ее Положение</w:t>
      </w:r>
      <w:r w:rsidRPr="008A57A8">
        <w:rPr>
          <w:rFonts w:ascii="Arial" w:hAnsi="Arial" w:cs="Arial"/>
          <w:bCs/>
          <w:color w:val="000000" w:themeColor="text1"/>
          <w:sz w:val="24"/>
          <w:szCs w:val="24"/>
        </w:rPr>
        <w:t xml:space="preserve"> не распространяется на списание недвижимого имущества, приобретенного ТПУ за сч</w:t>
      </w:r>
      <w:r w:rsidR="007E6DDF" w:rsidRPr="008A57A8">
        <w:rPr>
          <w:rFonts w:ascii="Arial" w:hAnsi="Arial" w:cs="Arial"/>
          <w:bCs/>
          <w:color w:val="000000" w:themeColor="text1"/>
          <w:sz w:val="24"/>
          <w:szCs w:val="24"/>
        </w:rPr>
        <w:t xml:space="preserve">ет средств от приносящей доход деятельности и </w:t>
      </w:r>
      <w:r w:rsidRPr="008A57A8">
        <w:rPr>
          <w:rFonts w:ascii="Arial" w:hAnsi="Arial" w:cs="Arial"/>
          <w:bCs/>
          <w:color w:val="000000" w:themeColor="text1"/>
          <w:sz w:val="24"/>
          <w:szCs w:val="24"/>
        </w:rPr>
        <w:t>принятого в дар</w:t>
      </w:r>
      <w:r w:rsidR="007E6DDF" w:rsidRPr="008A57A8">
        <w:rPr>
          <w:rFonts w:ascii="Arial" w:hAnsi="Arial" w:cs="Arial"/>
          <w:bCs/>
          <w:color w:val="000000" w:themeColor="text1"/>
          <w:sz w:val="24"/>
          <w:szCs w:val="24"/>
        </w:rPr>
        <w:t xml:space="preserve"> (на основании пожертвования). Порядок списания указанного недвижимого имущества осуществляется в соответствии с действующим законодательством и иными локальными-нормативными актами ТПУ. </w:t>
      </w:r>
    </w:p>
    <w:p w14:paraId="2AA379ED" w14:textId="4A39F6AB" w:rsidR="007B3A3E" w:rsidRDefault="00762F0B" w:rsidP="00762F0B">
      <w:pPr>
        <w:pStyle w:val="af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F0B">
        <w:rPr>
          <w:rFonts w:ascii="Arial" w:hAnsi="Arial" w:cs="Arial"/>
          <w:b/>
          <w:sz w:val="24"/>
          <w:szCs w:val="24"/>
        </w:rPr>
        <w:t>Нормативные ссылки</w:t>
      </w:r>
    </w:p>
    <w:p w14:paraId="4C49E744" w14:textId="77777777" w:rsidR="00762F0B" w:rsidRPr="00762F0B" w:rsidRDefault="00762F0B" w:rsidP="00762F0B">
      <w:pPr>
        <w:pStyle w:val="af"/>
        <w:spacing w:after="0" w:line="240" w:lineRule="auto"/>
        <w:ind w:left="35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894E37" w14:textId="5BE31640" w:rsidR="007B3A3E" w:rsidRPr="005022CA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Федеральн</w:t>
      </w:r>
      <w:r w:rsidR="00762F0B">
        <w:rPr>
          <w:rFonts w:ascii="Arial" w:hAnsi="Arial" w:cs="Arial"/>
          <w:bCs/>
          <w:sz w:val="24"/>
          <w:szCs w:val="24"/>
        </w:rPr>
        <w:t>ый</w:t>
      </w:r>
      <w:r w:rsidRPr="005022CA">
        <w:rPr>
          <w:rFonts w:ascii="Arial" w:hAnsi="Arial" w:cs="Arial"/>
          <w:bCs/>
          <w:sz w:val="24"/>
          <w:szCs w:val="24"/>
        </w:rPr>
        <w:t xml:space="preserve"> закон от 03.11.2006 № 174-ФЗ «Об автономных учреждениях»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1A8A7B02" w14:textId="0D96E4BB" w:rsidR="007B3A3E" w:rsidRPr="005022CA" w:rsidRDefault="00762F0B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Федеральн</w:t>
      </w:r>
      <w:r>
        <w:rPr>
          <w:rFonts w:ascii="Arial" w:hAnsi="Arial" w:cs="Arial"/>
          <w:bCs/>
          <w:sz w:val="24"/>
          <w:szCs w:val="24"/>
        </w:rPr>
        <w:t>ый</w:t>
      </w:r>
      <w:r w:rsidRPr="005022CA">
        <w:rPr>
          <w:rFonts w:ascii="Arial" w:hAnsi="Arial" w:cs="Arial"/>
          <w:bCs/>
          <w:sz w:val="24"/>
          <w:szCs w:val="24"/>
        </w:rPr>
        <w:t xml:space="preserve"> закон </w:t>
      </w:r>
      <w:r w:rsidR="007B3A3E" w:rsidRPr="005022CA">
        <w:rPr>
          <w:rFonts w:ascii="Arial" w:hAnsi="Arial" w:cs="Arial"/>
          <w:bCs/>
          <w:sz w:val="24"/>
          <w:szCs w:val="24"/>
        </w:rPr>
        <w:t>от 12.01.1996 № 7-ФЗ «О некоммерческих организациях»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4D9DCC33" w14:textId="212CA266" w:rsidR="007B3A3E" w:rsidRPr="005022CA" w:rsidRDefault="00E44AC3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Федеральн</w:t>
      </w:r>
      <w:r>
        <w:rPr>
          <w:rFonts w:ascii="Arial" w:hAnsi="Arial" w:cs="Arial"/>
          <w:bCs/>
          <w:sz w:val="24"/>
          <w:szCs w:val="24"/>
        </w:rPr>
        <w:t>ый</w:t>
      </w:r>
      <w:r w:rsidRPr="005022CA">
        <w:rPr>
          <w:rFonts w:ascii="Arial" w:hAnsi="Arial" w:cs="Arial"/>
          <w:bCs/>
          <w:sz w:val="24"/>
          <w:szCs w:val="24"/>
        </w:rPr>
        <w:t xml:space="preserve"> закон </w:t>
      </w:r>
      <w:r w:rsidR="007B3A3E" w:rsidRPr="005022CA">
        <w:rPr>
          <w:rFonts w:ascii="Arial" w:hAnsi="Arial" w:cs="Arial"/>
          <w:bCs/>
          <w:sz w:val="24"/>
          <w:szCs w:val="24"/>
        </w:rPr>
        <w:t>от 06.12.2011 № 402-ФЗ «О бухгалтерском учете»</w:t>
      </w:r>
      <w:r w:rsidR="004D2898">
        <w:rPr>
          <w:rFonts w:ascii="Arial" w:hAnsi="Arial" w:cs="Arial"/>
          <w:bCs/>
          <w:sz w:val="24"/>
          <w:szCs w:val="24"/>
        </w:rPr>
        <w:t>.</w:t>
      </w:r>
    </w:p>
    <w:p w14:paraId="39AF9D84" w14:textId="6ADFE49B" w:rsidR="007B3A3E" w:rsidRPr="005022CA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Постановлени</w:t>
      </w:r>
      <w:r w:rsidR="00E44AC3">
        <w:rPr>
          <w:rFonts w:ascii="Arial" w:hAnsi="Arial" w:cs="Arial"/>
          <w:bCs/>
          <w:sz w:val="24"/>
          <w:szCs w:val="24"/>
        </w:rPr>
        <w:t>е</w:t>
      </w:r>
      <w:r w:rsidRPr="005022CA">
        <w:rPr>
          <w:rFonts w:ascii="Arial" w:hAnsi="Arial" w:cs="Arial"/>
          <w:bCs/>
          <w:sz w:val="24"/>
          <w:szCs w:val="24"/>
        </w:rPr>
        <w:t xml:space="preserve"> Правительства 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от 14.10.2010 № 834 «Об особенностях списания федерального имущества»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213A9464" w14:textId="28E10AE4" w:rsidR="007B3A3E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Постановлени</w:t>
      </w:r>
      <w:r w:rsidR="00E44AC3">
        <w:rPr>
          <w:rFonts w:ascii="Arial" w:hAnsi="Arial" w:cs="Arial"/>
          <w:bCs/>
          <w:sz w:val="24"/>
          <w:szCs w:val="24"/>
        </w:rPr>
        <w:t>е</w:t>
      </w:r>
      <w:r w:rsidRPr="005022CA">
        <w:rPr>
          <w:rFonts w:ascii="Arial" w:hAnsi="Arial" w:cs="Arial"/>
          <w:bCs/>
          <w:sz w:val="24"/>
          <w:szCs w:val="24"/>
        </w:rPr>
        <w:t xml:space="preserve"> Правительства </w:t>
      </w:r>
      <w:r w:rsidR="00145F8A" w:rsidRPr="005022CA">
        <w:rPr>
          <w:rFonts w:ascii="Arial" w:hAnsi="Arial" w:cs="Arial"/>
          <w:bCs/>
          <w:sz w:val="24"/>
          <w:szCs w:val="24"/>
        </w:rPr>
        <w:t>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от 16.07.2007 № 447 «О совершенствовании учета федерального имущества»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5F5764A4" w14:textId="69BFA251" w:rsidR="002E2F57" w:rsidRPr="005022CA" w:rsidRDefault="002E2F57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</w:t>
      </w:r>
      <w:r w:rsidR="00E44AC3">
        <w:rPr>
          <w:rFonts w:ascii="Arial" w:hAnsi="Arial" w:cs="Arial"/>
          <w:bCs/>
          <w:sz w:val="24"/>
          <w:szCs w:val="24"/>
        </w:rPr>
        <w:t xml:space="preserve">е </w:t>
      </w:r>
      <w:r>
        <w:rPr>
          <w:rFonts w:ascii="Arial" w:hAnsi="Arial" w:cs="Arial"/>
          <w:bCs/>
          <w:sz w:val="24"/>
          <w:szCs w:val="24"/>
        </w:rPr>
        <w:t xml:space="preserve">Правительства </w:t>
      </w:r>
      <w:r w:rsidR="00145F8A" w:rsidRPr="005022CA">
        <w:rPr>
          <w:rFonts w:ascii="Arial" w:hAnsi="Arial" w:cs="Arial"/>
          <w:bCs/>
          <w:sz w:val="24"/>
          <w:szCs w:val="24"/>
        </w:rPr>
        <w:t>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>
        <w:rPr>
          <w:rFonts w:ascii="Arial" w:hAnsi="Arial" w:cs="Arial"/>
          <w:bCs/>
          <w:sz w:val="24"/>
          <w:szCs w:val="24"/>
        </w:rPr>
        <w:t xml:space="preserve"> от 28.01.2006 № 47 «</w:t>
      </w:r>
      <w:r w:rsidRPr="002E2F57">
        <w:rPr>
          <w:rFonts w:ascii="Arial" w:hAnsi="Arial" w:cs="Arial"/>
          <w:bCs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Arial" w:hAnsi="Arial" w:cs="Arial"/>
          <w:bCs/>
          <w:sz w:val="24"/>
          <w:szCs w:val="24"/>
        </w:rPr>
        <w:t>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5F5B8616" w14:textId="77C2E26D" w:rsidR="007B3A3E" w:rsidRPr="005022CA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Приказ Министерства экономического развития </w:t>
      </w:r>
      <w:r w:rsidR="00145F8A" w:rsidRPr="005022CA">
        <w:rPr>
          <w:rFonts w:ascii="Arial" w:hAnsi="Arial" w:cs="Arial"/>
          <w:bCs/>
          <w:sz w:val="24"/>
          <w:szCs w:val="24"/>
        </w:rPr>
        <w:t>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и </w:t>
      </w:r>
      <w:r w:rsidR="007026F5" w:rsidRPr="005022CA">
        <w:rPr>
          <w:rFonts w:ascii="Arial" w:hAnsi="Arial" w:cs="Arial"/>
          <w:bCs/>
          <w:sz w:val="24"/>
          <w:szCs w:val="24"/>
        </w:rPr>
        <w:t>Мин</w:t>
      </w:r>
      <w:r w:rsidR="007026F5">
        <w:rPr>
          <w:rFonts w:ascii="Arial" w:hAnsi="Arial" w:cs="Arial"/>
          <w:bCs/>
          <w:sz w:val="24"/>
          <w:szCs w:val="24"/>
        </w:rPr>
        <w:t>истерства финансов</w:t>
      </w:r>
      <w:r w:rsidRPr="005022CA">
        <w:rPr>
          <w:rFonts w:ascii="Arial" w:hAnsi="Arial" w:cs="Arial"/>
          <w:bCs/>
          <w:sz w:val="24"/>
          <w:szCs w:val="24"/>
        </w:rPr>
        <w:t xml:space="preserve"> </w:t>
      </w:r>
      <w:r w:rsidR="00145F8A" w:rsidRPr="005022CA">
        <w:rPr>
          <w:rFonts w:ascii="Arial" w:hAnsi="Arial" w:cs="Arial"/>
          <w:bCs/>
          <w:sz w:val="24"/>
          <w:szCs w:val="24"/>
        </w:rPr>
        <w:t>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от 10.03.2011 </w:t>
      </w:r>
      <w:r w:rsidR="001A364B">
        <w:rPr>
          <w:rFonts w:ascii="Arial" w:hAnsi="Arial" w:cs="Arial"/>
          <w:bCs/>
          <w:sz w:val="24"/>
          <w:szCs w:val="24"/>
        </w:rPr>
        <w:t>№</w:t>
      </w:r>
      <w:r w:rsidRPr="005022CA">
        <w:rPr>
          <w:rFonts w:ascii="Arial" w:hAnsi="Arial" w:cs="Arial"/>
          <w:bCs/>
          <w:sz w:val="24"/>
          <w:szCs w:val="24"/>
        </w:rPr>
        <w:t xml:space="preserve"> 96/30н «Об утверждении порядка представления федеральными государственными унитарными предприятиями,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имущества, закрепленного за ними на праве хозяйственного ведения или оперативного управления»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5533D7F4" w14:textId="7643851A" w:rsidR="007B3A3E" w:rsidRPr="005022CA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Приказ </w:t>
      </w:r>
      <w:r w:rsidR="007026F5" w:rsidRPr="005022CA">
        <w:rPr>
          <w:rFonts w:ascii="Arial" w:hAnsi="Arial" w:cs="Arial"/>
          <w:bCs/>
          <w:sz w:val="24"/>
          <w:szCs w:val="24"/>
        </w:rPr>
        <w:t>Мин</w:t>
      </w:r>
      <w:r w:rsidR="007026F5">
        <w:rPr>
          <w:rFonts w:ascii="Arial" w:hAnsi="Arial" w:cs="Arial"/>
          <w:bCs/>
          <w:sz w:val="24"/>
          <w:szCs w:val="24"/>
        </w:rPr>
        <w:t>истерства финансов</w:t>
      </w:r>
      <w:r w:rsidRPr="005022CA">
        <w:rPr>
          <w:rFonts w:ascii="Arial" w:hAnsi="Arial" w:cs="Arial"/>
          <w:bCs/>
          <w:sz w:val="24"/>
          <w:szCs w:val="24"/>
        </w:rPr>
        <w:t xml:space="preserve"> </w:t>
      </w:r>
      <w:r w:rsidR="00145F8A" w:rsidRPr="005022CA">
        <w:rPr>
          <w:rFonts w:ascii="Arial" w:hAnsi="Arial" w:cs="Arial"/>
          <w:bCs/>
          <w:sz w:val="24"/>
          <w:szCs w:val="24"/>
        </w:rPr>
        <w:t>Р</w:t>
      </w:r>
      <w:r w:rsidR="00145F8A">
        <w:rPr>
          <w:rFonts w:ascii="Arial" w:hAnsi="Arial" w:cs="Arial"/>
          <w:bCs/>
          <w:sz w:val="24"/>
          <w:szCs w:val="24"/>
        </w:rPr>
        <w:t>оссийской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от 23.12.2010 </w:t>
      </w:r>
      <w:r w:rsidR="00E44AC3">
        <w:rPr>
          <w:rFonts w:ascii="Arial" w:hAnsi="Arial" w:cs="Arial"/>
          <w:bCs/>
          <w:sz w:val="24"/>
          <w:szCs w:val="24"/>
        </w:rPr>
        <w:br/>
      </w:r>
      <w:r w:rsidRPr="005022CA">
        <w:rPr>
          <w:rFonts w:ascii="Arial" w:hAnsi="Arial" w:cs="Arial"/>
          <w:bCs/>
          <w:sz w:val="24"/>
          <w:szCs w:val="24"/>
        </w:rPr>
        <w:t>№ 183н «Об утверждении Плана счетов бухгалтерского учета автономных учреждений и Инструкции по его применению»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40F07CF0" w14:textId="79287BDB" w:rsidR="007B3A3E" w:rsidRPr="005022CA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Приказ </w:t>
      </w:r>
      <w:r w:rsidR="007026F5">
        <w:rPr>
          <w:rFonts w:ascii="Arial" w:hAnsi="Arial" w:cs="Arial"/>
          <w:bCs/>
          <w:sz w:val="24"/>
          <w:szCs w:val="24"/>
        </w:rPr>
        <w:t>Министерства науки и высшего образования</w:t>
      </w:r>
      <w:r w:rsidRPr="005022CA">
        <w:rPr>
          <w:rFonts w:ascii="Arial" w:hAnsi="Arial" w:cs="Arial"/>
          <w:bCs/>
          <w:sz w:val="24"/>
          <w:szCs w:val="24"/>
        </w:rPr>
        <w:t xml:space="preserve"> Росси</w:t>
      </w:r>
      <w:r w:rsidR="007026F5">
        <w:rPr>
          <w:rFonts w:ascii="Arial" w:hAnsi="Arial" w:cs="Arial"/>
          <w:bCs/>
          <w:sz w:val="24"/>
          <w:szCs w:val="24"/>
        </w:rPr>
        <w:t>йской Федерации</w:t>
      </w:r>
      <w:r w:rsidRPr="005022CA">
        <w:rPr>
          <w:rFonts w:ascii="Arial" w:hAnsi="Arial" w:cs="Arial"/>
          <w:bCs/>
          <w:sz w:val="24"/>
          <w:szCs w:val="24"/>
        </w:rPr>
        <w:t xml:space="preserve"> от 31.10.2024 № 734 «Об установлении перечней документов, необходимых для </w:t>
      </w:r>
      <w:r w:rsidRPr="005022CA">
        <w:rPr>
          <w:rFonts w:ascii="Arial" w:hAnsi="Arial" w:cs="Arial"/>
          <w:bCs/>
          <w:sz w:val="24"/>
          <w:szCs w:val="24"/>
        </w:rPr>
        <w:lastRenderedPageBreak/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организации»</w:t>
      </w:r>
      <w:r w:rsidR="00E14112">
        <w:rPr>
          <w:rFonts w:ascii="Arial" w:hAnsi="Arial" w:cs="Arial"/>
          <w:bCs/>
          <w:sz w:val="24"/>
          <w:szCs w:val="24"/>
        </w:rPr>
        <w:t>.</w:t>
      </w:r>
    </w:p>
    <w:p w14:paraId="2FC15400" w14:textId="3E996100" w:rsidR="00050F92" w:rsidRDefault="007B3A3E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Приказ </w:t>
      </w:r>
      <w:r w:rsidR="007026F5">
        <w:rPr>
          <w:rFonts w:ascii="Arial" w:hAnsi="Arial" w:cs="Arial"/>
          <w:bCs/>
          <w:sz w:val="24"/>
          <w:szCs w:val="24"/>
        </w:rPr>
        <w:t>Министерства науки и высшего образования</w:t>
      </w:r>
      <w:r w:rsidR="007026F5" w:rsidRPr="005022CA">
        <w:rPr>
          <w:rFonts w:ascii="Arial" w:hAnsi="Arial" w:cs="Arial"/>
          <w:bCs/>
          <w:sz w:val="24"/>
          <w:szCs w:val="24"/>
        </w:rPr>
        <w:t xml:space="preserve"> Росси</w:t>
      </w:r>
      <w:r w:rsidR="007026F5">
        <w:rPr>
          <w:rFonts w:ascii="Arial" w:hAnsi="Arial" w:cs="Arial"/>
          <w:bCs/>
          <w:sz w:val="24"/>
          <w:szCs w:val="24"/>
        </w:rPr>
        <w:t>йской Федерации</w:t>
      </w:r>
      <w:r w:rsidR="007026F5" w:rsidRPr="005022CA">
        <w:rPr>
          <w:rFonts w:ascii="Arial" w:hAnsi="Arial" w:cs="Arial"/>
          <w:bCs/>
          <w:sz w:val="24"/>
          <w:szCs w:val="24"/>
        </w:rPr>
        <w:t xml:space="preserve"> </w:t>
      </w:r>
      <w:r w:rsidRPr="005022CA">
        <w:rPr>
          <w:rFonts w:ascii="Arial" w:hAnsi="Arial" w:cs="Arial"/>
          <w:bCs/>
          <w:sz w:val="24"/>
          <w:szCs w:val="24"/>
        </w:rPr>
        <w:t>от 01.08.2018 № 19н «Об утверждении перечней документов, необходимых для согласования решения о списании федерального имущества, закрепленного за организациями, подведомственными Министерству науки и высшего образования Российской Федерации».</w:t>
      </w:r>
    </w:p>
    <w:p w14:paraId="1D2B1B30" w14:textId="77777777" w:rsidR="00E44AC3" w:rsidRDefault="00E44AC3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5D621F54" w14:textId="19BEC047" w:rsidR="00E44AC3" w:rsidRDefault="00E44AC3" w:rsidP="00E44AC3">
      <w:pPr>
        <w:pStyle w:val="af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AC3">
        <w:rPr>
          <w:rFonts w:ascii="Arial" w:hAnsi="Arial" w:cs="Arial"/>
          <w:b/>
          <w:sz w:val="24"/>
          <w:szCs w:val="24"/>
        </w:rPr>
        <w:t>Термины, определения и сокращения</w:t>
      </w:r>
    </w:p>
    <w:p w14:paraId="45E33457" w14:textId="77777777" w:rsidR="00E44AC3" w:rsidRPr="00E44AC3" w:rsidRDefault="00E44AC3" w:rsidP="00E44AC3">
      <w:pPr>
        <w:pStyle w:val="af"/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</w:p>
    <w:p w14:paraId="5C5D0EF8" w14:textId="77777777" w:rsidR="00E51396" w:rsidRDefault="00762F0B" w:rsidP="00E51396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62F0B">
        <w:rPr>
          <w:rFonts w:ascii="Arial" w:hAnsi="Arial" w:cs="Arial"/>
          <w:bCs/>
          <w:sz w:val="24"/>
          <w:szCs w:val="24"/>
        </w:rPr>
        <w:t>В настоящем положении используются следующие т</w:t>
      </w:r>
      <w:r w:rsidR="001A364B" w:rsidRPr="00762F0B">
        <w:rPr>
          <w:rFonts w:ascii="Arial" w:hAnsi="Arial" w:cs="Arial"/>
          <w:bCs/>
          <w:sz w:val="24"/>
          <w:szCs w:val="24"/>
        </w:rPr>
        <w:t>ермины и определения</w:t>
      </w:r>
      <w:r w:rsidRPr="00762F0B">
        <w:rPr>
          <w:rFonts w:ascii="Arial" w:hAnsi="Arial" w:cs="Arial"/>
          <w:bCs/>
          <w:sz w:val="24"/>
          <w:szCs w:val="24"/>
        </w:rPr>
        <w:t>:</w:t>
      </w:r>
    </w:p>
    <w:p w14:paraId="1E3DD597" w14:textId="1264C0D0" w:rsidR="00E51396" w:rsidRPr="00E51396" w:rsidRDefault="00E51396" w:rsidP="00E5139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1396">
        <w:rPr>
          <w:rFonts w:ascii="Arial" w:hAnsi="Arial" w:cs="Arial"/>
          <w:bCs/>
          <w:sz w:val="24"/>
          <w:szCs w:val="24"/>
        </w:rPr>
        <w:t xml:space="preserve">Объекты недвижимого имущества – земельные участки (непроизведенные активы), здания, </w:t>
      </w:r>
      <w:r w:rsidRPr="00E51396">
        <w:rPr>
          <w:rFonts w:ascii="Arial" w:hAnsi="Arial" w:cs="Arial"/>
          <w:bCs/>
          <w:color w:val="000000" w:themeColor="text1"/>
          <w:sz w:val="24"/>
          <w:szCs w:val="24"/>
        </w:rPr>
        <w:t>строения, сооружения, объекты незавершенного строительства, помещения.</w:t>
      </w:r>
    </w:p>
    <w:p w14:paraId="3E45948C" w14:textId="1142AD7B" w:rsidR="00E51396" w:rsidRPr="00E51396" w:rsidRDefault="00E51396" w:rsidP="00E5139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51396">
        <w:rPr>
          <w:rFonts w:ascii="Arial" w:hAnsi="Arial" w:cs="Arial"/>
          <w:bCs/>
          <w:sz w:val="24"/>
          <w:szCs w:val="24"/>
        </w:rPr>
        <w:t>Списание (ликвидация) имущества – комплекс действий, связанных с признанием федерального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или распоряжения вследствие гибели или уничтожения, а также с невозможностью установления его местонахождения.</w:t>
      </w:r>
    </w:p>
    <w:p w14:paraId="538D37E3" w14:textId="63D284CF" w:rsidR="007B3A3E" w:rsidRPr="005022CA" w:rsidRDefault="007B3A3E" w:rsidP="00E51396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51396">
        <w:rPr>
          <w:rFonts w:ascii="Arial" w:hAnsi="Arial" w:cs="Arial"/>
          <w:bCs/>
          <w:sz w:val="24"/>
          <w:szCs w:val="24"/>
        </w:rPr>
        <w:t>Федеральное имущество</w:t>
      </w:r>
      <w:r w:rsidRPr="005022CA">
        <w:rPr>
          <w:rFonts w:ascii="Arial" w:hAnsi="Arial" w:cs="Arial"/>
          <w:bCs/>
          <w:sz w:val="24"/>
          <w:szCs w:val="24"/>
        </w:rPr>
        <w:t xml:space="preserve"> – объекты недвижимого имущества, находящиеся в федеральной собственности </w:t>
      </w:r>
      <w:r w:rsidRPr="002F45FB">
        <w:rPr>
          <w:rFonts w:ascii="Arial" w:hAnsi="Arial" w:cs="Arial"/>
          <w:bCs/>
          <w:color w:val="000000" w:themeColor="text1"/>
          <w:sz w:val="24"/>
          <w:szCs w:val="24"/>
        </w:rPr>
        <w:t xml:space="preserve">и </w:t>
      </w:r>
      <w:r w:rsidR="005E4352" w:rsidRPr="002F45FB">
        <w:rPr>
          <w:rFonts w:ascii="Arial" w:hAnsi="Arial" w:cs="Arial"/>
          <w:bCs/>
          <w:color w:val="000000" w:themeColor="text1"/>
          <w:sz w:val="24"/>
          <w:szCs w:val="24"/>
        </w:rPr>
        <w:t>принадлежащие ТПУ на вещном праве:</w:t>
      </w:r>
      <w:r w:rsidR="005E4352" w:rsidRPr="005E435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022CA">
        <w:rPr>
          <w:rFonts w:ascii="Arial" w:hAnsi="Arial" w:cs="Arial"/>
          <w:bCs/>
          <w:sz w:val="24"/>
          <w:szCs w:val="24"/>
        </w:rPr>
        <w:t>праве оперативного управления или на праве постоянного (бессрочного) пользования.</w:t>
      </w:r>
    </w:p>
    <w:p w14:paraId="509DCF0D" w14:textId="77777777" w:rsidR="00E44AC3" w:rsidRDefault="00762F0B" w:rsidP="004D2898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62F0B">
        <w:rPr>
          <w:rFonts w:ascii="Arial" w:hAnsi="Arial" w:cs="Arial"/>
          <w:bCs/>
          <w:sz w:val="24"/>
          <w:szCs w:val="24"/>
        </w:rPr>
        <w:t>В настоящем положении используются следующие</w:t>
      </w:r>
      <w:r w:rsidR="00E44AC3">
        <w:rPr>
          <w:rFonts w:ascii="Arial" w:hAnsi="Arial" w:cs="Arial"/>
          <w:bCs/>
          <w:sz w:val="24"/>
          <w:szCs w:val="24"/>
        </w:rPr>
        <w:t xml:space="preserve"> сокращения:</w:t>
      </w:r>
    </w:p>
    <w:p w14:paraId="224074A8" w14:textId="7BAFBB15" w:rsidR="009D23C2" w:rsidRDefault="004D2898" w:rsidP="004D28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Минобрнауки России, </w:t>
      </w:r>
      <w:r>
        <w:rPr>
          <w:rFonts w:ascii="Arial" w:hAnsi="Arial" w:cs="Arial"/>
          <w:bCs/>
          <w:sz w:val="24"/>
          <w:szCs w:val="24"/>
        </w:rPr>
        <w:t>У</w:t>
      </w:r>
      <w:r w:rsidRPr="005022CA">
        <w:rPr>
          <w:rFonts w:ascii="Arial" w:hAnsi="Arial" w:cs="Arial"/>
          <w:bCs/>
          <w:sz w:val="24"/>
          <w:szCs w:val="24"/>
        </w:rPr>
        <w:t>чредитель</w:t>
      </w:r>
      <w:r>
        <w:rPr>
          <w:rFonts w:ascii="Arial" w:hAnsi="Arial" w:cs="Arial"/>
          <w:bCs/>
          <w:sz w:val="24"/>
          <w:szCs w:val="24"/>
        </w:rPr>
        <w:t xml:space="preserve"> – Министерство </w:t>
      </w:r>
      <w:r w:rsidRPr="005022CA">
        <w:rPr>
          <w:rFonts w:ascii="Arial" w:hAnsi="Arial" w:cs="Arial"/>
          <w:bCs/>
          <w:sz w:val="24"/>
          <w:szCs w:val="24"/>
        </w:rPr>
        <w:t>науки и высшего образования Российской Федерации</w:t>
      </w:r>
    </w:p>
    <w:p w14:paraId="1FA90819" w14:textId="5DEA07D7" w:rsidR="00F75AF7" w:rsidRDefault="00F75AF7" w:rsidP="00F75AF7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A364B">
        <w:rPr>
          <w:rFonts w:ascii="Arial" w:hAnsi="Arial" w:cs="Arial"/>
          <w:bCs/>
          <w:sz w:val="24"/>
          <w:szCs w:val="24"/>
        </w:rPr>
        <w:t>ОЗИО</w:t>
      </w:r>
      <w:r>
        <w:rPr>
          <w:rFonts w:ascii="Arial" w:hAnsi="Arial" w:cs="Arial"/>
          <w:bCs/>
          <w:sz w:val="24"/>
          <w:szCs w:val="24"/>
        </w:rPr>
        <w:t xml:space="preserve"> ТПУ – отдел земельных и имущественных отношений Университета</w:t>
      </w:r>
    </w:p>
    <w:p w14:paraId="42FDAEC0" w14:textId="7B092F82" w:rsidR="00DC5D31" w:rsidRDefault="00DC5D31" w:rsidP="00DC5D31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AC3">
        <w:rPr>
          <w:rFonts w:ascii="Arial" w:hAnsi="Arial" w:cs="Arial"/>
          <w:bCs/>
          <w:sz w:val="24"/>
          <w:szCs w:val="24"/>
        </w:rPr>
        <w:t>ТПУ</w:t>
      </w:r>
      <w:r>
        <w:rPr>
          <w:rFonts w:ascii="Arial" w:hAnsi="Arial" w:cs="Arial"/>
          <w:bCs/>
          <w:sz w:val="24"/>
          <w:szCs w:val="24"/>
        </w:rPr>
        <w:t>, Университет</w:t>
      </w:r>
      <w:r w:rsidRPr="00E44AC3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ф</w:t>
      </w:r>
      <w:r w:rsidRPr="004D2898">
        <w:rPr>
          <w:rFonts w:ascii="Arial" w:hAnsi="Arial" w:cs="Arial"/>
          <w:bCs/>
          <w:sz w:val="24"/>
          <w:szCs w:val="24"/>
        </w:rPr>
        <w:t>едерально</w:t>
      </w:r>
      <w:r>
        <w:rPr>
          <w:rFonts w:ascii="Arial" w:hAnsi="Arial" w:cs="Arial"/>
          <w:bCs/>
          <w:sz w:val="24"/>
          <w:szCs w:val="24"/>
        </w:rPr>
        <w:t>е</w:t>
      </w:r>
      <w:r w:rsidRPr="004D2898">
        <w:rPr>
          <w:rFonts w:ascii="Arial" w:hAnsi="Arial" w:cs="Arial"/>
          <w:bCs/>
          <w:sz w:val="24"/>
          <w:szCs w:val="24"/>
        </w:rPr>
        <w:t xml:space="preserve"> государственно</w:t>
      </w:r>
      <w:r>
        <w:rPr>
          <w:rFonts w:ascii="Arial" w:hAnsi="Arial" w:cs="Arial"/>
          <w:bCs/>
          <w:sz w:val="24"/>
          <w:szCs w:val="24"/>
        </w:rPr>
        <w:t>е</w:t>
      </w:r>
      <w:r w:rsidRPr="004D2898">
        <w:rPr>
          <w:rFonts w:ascii="Arial" w:hAnsi="Arial" w:cs="Arial"/>
          <w:bCs/>
          <w:sz w:val="24"/>
          <w:szCs w:val="24"/>
        </w:rPr>
        <w:t xml:space="preserve"> автономно</w:t>
      </w:r>
      <w:r>
        <w:rPr>
          <w:rFonts w:ascii="Arial" w:hAnsi="Arial" w:cs="Arial"/>
          <w:bCs/>
          <w:sz w:val="24"/>
          <w:szCs w:val="24"/>
        </w:rPr>
        <w:t>е</w:t>
      </w:r>
      <w:r w:rsidRPr="004D2898">
        <w:rPr>
          <w:rFonts w:ascii="Arial" w:hAnsi="Arial" w:cs="Arial"/>
          <w:bCs/>
          <w:sz w:val="24"/>
          <w:szCs w:val="24"/>
        </w:rPr>
        <w:t xml:space="preserve"> образовательно</w:t>
      </w:r>
      <w:r>
        <w:rPr>
          <w:rFonts w:ascii="Arial" w:hAnsi="Arial" w:cs="Arial"/>
          <w:bCs/>
          <w:sz w:val="24"/>
          <w:szCs w:val="24"/>
        </w:rPr>
        <w:t>е</w:t>
      </w:r>
      <w:r w:rsidRPr="004D2898">
        <w:rPr>
          <w:rFonts w:ascii="Arial" w:hAnsi="Arial" w:cs="Arial"/>
          <w:bCs/>
          <w:sz w:val="24"/>
          <w:szCs w:val="24"/>
        </w:rPr>
        <w:t xml:space="preserve"> учреждени</w:t>
      </w:r>
      <w:r>
        <w:rPr>
          <w:rFonts w:ascii="Arial" w:hAnsi="Arial" w:cs="Arial"/>
          <w:bCs/>
          <w:sz w:val="24"/>
          <w:szCs w:val="24"/>
        </w:rPr>
        <w:t>е</w:t>
      </w:r>
      <w:r w:rsidRPr="004D2898">
        <w:rPr>
          <w:rFonts w:ascii="Arial" w:hAnsi="Arial" w:cs="Arial"/>
          <w:bCs/>
          <w:sz w:val="24"/>
          <w:szCs w:val="24"/>
        </w:rPr>
        <w:t xml:space="preserve"> высшего образования «Национальный исследовательский Томский политехнический университет»</w:t>
      </w:r>
    </w:p>
    <w:p w14:paraId="2A708CB5" w14:textId="3AD2C69C" w:rsidR="00A0623D" w:rsidRDefault="00A0623D" w:rsidP="00DC5D31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431A13C2" w14:textId="5A74BF15" w:rsidR="00A0623D" w:rsidRDefault="00A0623D" w:rsidP="00DC5D31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4BD37F04" w14:textId="77777777" w:rsidR="00A0623D" w:rsidRDefault="00A0623D" w:rsidP="00DC5D31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12BE6762" w14:textId="2D90CF81" w:rsidR="00DC5D31" w:rsidRDefault="00DC5D31" w:rsidP="004D28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95329FB" w14:textId="721FD173" w:rsidR="00B05FF5" w:rsidRPr="00B63CE6" w:rsidRDefault="00DC5D31" w:rsidP="00A0623D">
      <w:pPr>
        <w:pStyle w:val="af"/>
        <w:numPr>
          <w:ilvl w:val="0"/>
          <w:numId w:val="3"/>
        </w:numPr>
        <w:spacing w:after="0" w:line="240" w:lineRule="auto"/>
        <w:ind w:left="142" w:hanging="142"/>
        <w:jc w:val="center"/>
        <w:rPr>
          <w:rFonts w:ascii="Arial" w:hAnsi="Arial" w:cs="Arial"/>
          <w:bCs/>
          <w:sz w:val="24"/>
          <w:szCs w:val="24"/>
        </w:rPr>
      </w:pPr>
      <w:r w:rsidRPr="00A0623D">
        <w:rPr>
          <w:rFonts w:ascii="Arial" w:hAnsi="Arial" w:cs="Arial"/>
          <w:b/>
          <w:bCs/>
          <w:sz w:val="24"/>
          <w:szCs w:val="24"/>
          <w:lang w:bidi="ru-RU"/>
        </w:rPr>
        <w:lastRenderedPageBreak/>
        <w:t>О</w:t>
      </w:r>
      <w:r w:rsidR="00E44AC3" w:rsidRPr="00A0623D">
        <w:rPr>
          <w:rFonts w:ascii="Arial" w:hAnsi="Arial" w:cs="Arial"/>
          <w:b/>
          <w:bCs/>
          <w:sz w:val="24"/>
          <w:szCs w:val="24"/>
          <w:lang w:bidi="ru-RU"/>
        </w:rPr>
        <w:t xml:space="preserve">рганизация деятельности </w:t>
      </w:r>
      <w:r w:rsidR="00E44AC3" w:rsidRPr="00A0623D">
        <w:rPr>
          <w:rFonts w:ascii="Arial" w:hAnsi="Arial" w:cs="Arial"/>
          <w:b/>
          <w:bCs/>
          <w:sz w:val="24"/>
          <w:szCs w:val="24"/>
        </w:rPr>
        <w:t>комиссии по рассмотрению вопросов о списании недвижимого имущества, находящегося в федеральной собственности и закрепленного за Томским политехническим университетом</w:t>
      </w:r>
    </w:p>
    <w:p w14:paraId="49B320D0" w14:textId="77777777" w:rsidR="00B63CE6" w:rsidRPr="00B63CE6" w:rsidRDefault="00B63CE6" w:rsidP="00B63CE6">
      <w:pPr>
        <w:jc w:val="center"/>
        <w:rPr>
          <w:rFonts w:ascii="Arial" w:hAnsi="Arial" w:cs="Arial"/>
          <w:bCs/>
          <w:sz w:val="24"/>
          <w:szCs w:val="24"/>
        </w:rPr>
      </w:pPr>
    </w:p>
    <w:p w14:paraId="277D8E29" w14:textId="77777777" w:rsidR="00E44AC3" w:rsidRPr="005022CA" w:rsidRDefault="00E44AC3" w:rsidP="00E44AC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Решение о списании недвижимого имущества принимается в случае, если:</w:t>
      </w:r>
    </w:p>
    <w:p w14:paraId="16C37677" w14:textId="77777777" w:rsidR="00E44AC3" w:rsidRPr="005022CA" w:rsidRDefault="00E44AC3" w:rsidP="00E44AC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недвижимое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63A47637" w14:textId="77777777" w:rsidR="00E44AC3" w:rsidRPr="005022CA" w:rsidRDefault="00E44AC3" w:rsidP="00E44AC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недвижимое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14:paraId="375804A8" w14:textId="77777777" w:rsidR="00E44AC3" w:rsidRPr="005022CA" w:rsidRDefault="00E44AC3" w:rsidP="00E44AC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Решение о списании недвижимого имущества принимается Университетом по согласованию с Минобрнауки России.</w:t>
      </w:r>
    </w:p>
    <w:p w14:paraId="444CDAAE" w14:textId="2E696158" w:rsidR="00762F0B" w:rsidRDefault="00762F0B" w:rsidP="00762F0B">
      <w:pPr>
        <w:pStyle w:val="af"/>
        <w:numPr>
          <w:ilvl w:val="1"/>
          <w:numId w:val="3"/>
        </w:numPr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0F92">
        <w:rPr>
          <w:rFonts w:ascii="Arial" w:hAnsi="Arial" w:cs="Arial"/>
          <w:bCs/>
          <w:color w:val="000000" w:themeColor="text1"/>
          <w:sz w:val="24"/>
          <w:szCs w:val="24"/>
        </w:rPr>
        <w:t>Для рассмотрения вопросов о списании недвижимого имущества создается комиссия по рассмотрению вопросов о списании недвижимого имущества, находящегося в федеральной собственности и принадлежащего Томскому политехническому университету на соответствующем вещном праве (далее – Комиссия).</w:t>
      </w:r>
    </w:p>
    <w:p w14:paraId="61057685" w14:textId="77777777" w:rsidR="00F26397" w:rsidRPr="005022CA" w:rsidRDefault="00F26397" w:rsidP="00F26397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Комиссия осуществляет следующие полномочия:</w:t>
      </w:r>
    </w:p>
    <w:p w14:paraId="29A0C960" w14:textId="77777777" w:rsidR="00F26397" w:rsidRPr="005022CA" w:rsidRDefault="00F26397" w:rsidP="00F26397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осматривает федеральное имущество, подлежащее списанию, с учетом данных, содержащихся в учетно-технической и иной документации;</w:t>
      </w:r>
    </w:p>
    <w:p w14:paraId="185A216C" w14:textId="77777777" w:rsidR="00F26397" w:rsidRPr="005022CA" w:rsidRDefault="00F26397" w:rsidP="00F26397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принимает решение по вопросу о целесообразности (пригодности) дальнейшего использования федерального имущества;</w:t>
      </w:r>
    </w:p>
    <w:p w14:paraId="54C0F2E4" w14:textId="77777777" w:rsidR="00F26397" w:rsidRPr="005022CA" w:rsidRDefault="00F26397" w:rsidP="00F26397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устанавливает причины списания федерального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федерального имущества;</w:t>
      </w:r>
    </w:p>
    <w:p w14:paraId="1BC843D0" w14:textId="241B7BD2" w:rsidR="00F26397" w:rsidRPr="00F26397" w:rsidRDefault="00F26397" w:rsidP="00F26397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2CA">
        <w:rPr>
          <w:rFonts w:ascii="Arial" w:hAnsi="Arial" w:cs="Arial"/>
          <w:sz w:val="24"/>
          <w:szCs w:val="24"/>
        </w:rPr>
        <w:t>подготавливает акт о списании федерального имущества (далее - акт о списании) в зависимости от вида списываемого федерального имущества по установленной форме.</w:t>
      </w:r>
    </w:p>
    <w:p w14:paraId="7C1AE702" w14:textId="77777777" w:rsidR="00762F0B" w:rsidRPr="005022CA" w:rsidRDefault="00762F0B" w:rsidP="00762F0B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Персональный состав Комиссии утверждается приказом ректора ТПУ.</w:t>
      </w:r>
    </w:p>
    <w:p w14:paraId="2F1D26C6" w14:textId="77777777" w:rsidR="00762F0B" w:rsidRPr="005022CA" w:rsidRDefault="00762F0B" w:rsidP="00762F0B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осуществляет общий контроль за реализацией принятых Комиссией решений.</w:t>
      </w:r>
    </w:p>
    <w:p w14:paraId="200393E1" w14:textId="24462EDA" w:rsidR="00762F0B" w:rsidRPr="00E44AC3" w:rsidRDefault="00762F0B" w:rsidP="00E44AC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Секретарь Комиссии обеспечивает организацию делопроизводства Комиссии: уведомляет членов Комиссии о месте, дате и времени проведения заседания Комиссии, ведение протоколов заседания Комиссии, сбор и хранение материалов заседания Комиссии.</w:t>
      </w:r>
    </w:p>
    <w:p w14:paraId="0217C3D2" w14:textId="77777777" w:rsidR="00B05FF5" w:rsidRPr="005022CA" w:rsidRDefault="00B05FF5" w:rsidP="005022CA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Комиссия проводит заседания по мере необходимости.</w:t>
      </w:r>
    </w:p>
    <w:p w14:paraId="64C00863" w14:textId="77777777" w:rsidR="00B05FF5" w:rsidRPr="005022CA" w:rsidRDefault="00B05FF5" w:rsidP="005022CA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lastRenderedPageBreak/>
        <w:t>Заседание Комиссии правомочно при наличии кворума, который составляет не менее двух третей членов состава Комиссии.</w:t>
      </w:r>
    </w:p>
    <w:p w14:paraId="360E982D" w14:textId="77777777" w:rsidR="00B05FF5" w:rsidRPr="005022CA" w:rsidRDefault="00B05FF5" w:rsidP="005022CA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 xml:space="preserve">Решения Комиссии принимаются простым большинством голосов присутствующих на заседании путем </w:t>
      </w:r>
      <w:r w:rsidRPr="005022CA">
        <w:rPr>
          <w:rFonts w:ascii="Arial" w:hAnsi="Arial" w:cs="Arial"/>
          <w:bCs/>
          <w:iCs/>
          <w:sz w:val="24"/>
          <w:szCs w:val="24"/>
        </w:rPr>
        <w:t>открытого</w:t>
      </w:r>
      <w:r w:rsidRPr="005022CA">
        <w:rPr>
          <w:rFonts w:ascii="Arial" w:hAnsi="Arial" w:cs="Arial"/>
          <w:bCs/>
          <w:sz w:val="24"/>
          <w:szCs w:val="24"/>
        </w:rPr>
        <w:t xml:space="preserve"> голосования. При равенстве голосов принятым считается решение, за которое проголосовал председательствующий на заседании.</w:t>
      </w:r>
    </w:p>
    <w:p w14:paraId="68F0BCDA" w14:textId="70A1E6F6" w:rsidR="00B05FF5" w:rsidRDefault="00B05FF5" w:rsidP="005022CA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022CA">
        <w:rPr>
          <w:rFonts w:ascii="Arial" w:hAnsi="Arial" w:cs="Arial"/>
          <w:bCs/>
          <w:sz w:val="24"/>
          <w:szCs w:val="24"/>
        </w:rPr>
        <w:t>Решения Комиссии оформляются протоколами, которые подписываются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 Решение о выбытии (списании) федерального недвижимого имущества принимается путем подписания акта о списании.</w:t>
      </w:r>
    </w:p>
    <w:p w14:paraId="7689F479" w14:textId="77777777" w:rsidR="00B05FF5" w:rsidRPr="00A97941" w:rsidRDefault="00B05FF5" w:rsidP="00A97941">
      <w:pPr>
        <w:jc w:val="both"/>
        <w:rPr>
          <w:rFonts w:ascii="Arial" w:hAnsi="Arial" w:cs="Arial"/>
          <w:bCs/>
          <w:sz w:val="24"/>
          <w:szCs w:val="24"/>
        </w:rPr>
      </w:pPr>
    </w:p>
    <w:p w14:paraId="2574BAC6" w14:textId="2475B80C" w:rsidR="00B05FF5" w:rsidRDefault="00B05FF5" w:rsidP="002643D3">
      <w:pPr>
        <w:pStyle w:val="af"/>
        <w:numPr>
          <w:ilvl w:val="0"/>
          <w:numId w:val="3"/>
        </w:num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022CA">
        <w:rPr>
          <w:rFonts w:ascii="Arial" w:hAnsi="Arial" w:cs="Arial"/>
          <w:b/>
          <w:sz w:val="24"/>
          <w:szCs w:val="24"/>
        </w:rPr>
        <w:t>Согласование списания недвижимого имущества с Учредителем</w:t>
      </w:r>
    </w:p>
    <w:p w14:paraId="0A2DF84D" w14:textId="77777777" w:rsidR="005022CA" w:rsidRPr="005022CA" w:rsidRDefault="005022CA" w:rsidP="005022CA">
      <w:pPr>
        <w:pStyle w:val="af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09B688F" w14:textId="45F82FFA" w:rsidR="00B05FF5" w:rsidRPr="005022CA" w:rsidRDefault="002A1043" w:rsidP="005022CA">
      <w:pPr>
        <w:ind w:firstLine="709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2A1043">
        <w:rPr>
          <w:rFonts w:ascii="Arial" w:hAnsi="Arial" w:cs="Arial"/>
          <w:bCs/>
          <w:sz w:val="24"/>
          <w:szCs w:val="24"/>
        </w:rPr>
        <w:t>5</w:t>
      </w:r>
      <w:r w:rsidR="00B05FF5" w:rsidRPr="005022CA">
        <w:rPr>
          <w:rFonts w:ascii="Arial" w:hAnsi="Arial" w:cs="Arial"/>
          <w:bCs/>
          <w:sz w:val="24"/>
          <w:szCs w:val="24"/>
        </w:rPr>
        <w:t>.1.</w:t>
      </w:r>
      <w:r w:rsidR="00B05FF5" w:rsidRPr="005022CA">
        <w:rPr>
          <w:rFonts w:ascii="Arial" w:hAnsi="Arial" w:cs="Arial"/>
          <w:bCs/>
          <w:color w:val="000000"/>
          <w:spacing w:val="-1"/>
          <w:sz w:val="24"/>
          <w:szCs w:val="24"/>
          <w:lang w:bidi="ru-RU"/>
        </w:rPr>
        <w:t xml:space="preserve"> </w:t>
      </w:r>
      <w:r w:rsidR="00B05FF5" w:rsidRPr="005022CA">
        <w:rPr>
          <w:rFonts w:ascii="Arial" w:hAnsi="Arial" w:cs="Arial"/>
          <w:bCs/>
          <w:sz w:val="24"/>
          <w:szCs w:val="24"/>
          <w:lang w:bidi="ru-RU"/>
        </w:rPr>
        <w:t xml:space="preserve">В случае принятия решения о списании недвижимого имущества </w:t>
      </w:r>
      <w:bookmarkStart w:id="2" w:name="_Hlk195869123"/>
      <w:r w:rsidR="00AC2CB9">
        <w:rPr>
          <w:rFonts w:ascii="Arial" w:hAnsi="Arial" w:cs="Arial"/>
          <w:bCs/>
          <w:sz w:val="24"/>
          <w:szCs w:val="24"/>
          <w:lang w:bidi="ru-RU"/>
        </w:rPr>
        <w:t>ОЗИО</w:t>
      </w:r>
      <w:r w:rsidR="00F11E95">
        <w:rPr>
          <w:rFonts w:ascii="Arial" w:hAnsi="Arial" w:cs="Arial"/>
          <w:bCs/>
          <w:sz w:val="24"/>
          <w:szCs w:val="24"/>
          <w:lang w:bidi="ru-RU"/>
        </w:rPr>
        <w:t xml:space="preserve"> ТПУ</w:t>
      </w:r>
      <w:r w:rsidR="00B05FF5" w:rsidRPr="005022CA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bookmarkEnd w:id="2"/>
      <w:r w:rsidR="00B05FF5" w:rsidRPr="005022CA">
        <w:rPr>
          <w:rFonts w:ascii="Arial" w:hAnsi="Arial" w:cs="Arial"/>
          <w:bCs/>
          <w:sz w:val="24"/>
          <w:szCs w:val="24"/>
        </w:rPr>
        <w:t xml:space="preserve">в целях согласования с </w:t>
      </w:r>
      <w:r w:rsidR="00E53658">
        <w:rPr>
          <w:rFonts w:ascii="Arial" w:hAnsi="Arial" w:cs="Arial"/>
          <w:bCs/>
          <w:sz w:val="24"/>
          <w:szCs w:val="24"/>
        </w:rPr>
        <w:t>У</w:t>
      </w:r>
      <w:r w:rsidR="00B05FF5" w:rsidRPr="005022CA">
        <w:rPr>
          <w:rFonts w:ascii="Arial" w:hAnsi="Arial" w:cs="Arial"/>
          <w:bCs/>
          <w:sz w:val="24"/>
          <w:szCs w:val="24"/>
        </w:rPr>
        <w:t>чредителем оценки последствий принятия решения о ликвидации объекта социальной инфраструктуры</w:t>
      </w:r>
      <w:r w:rsidR="00B05FF5" w:rsidRPr="005022CA">
        <w:rPr>
          <w:rFonts w:ascii="Arial" w:hAnsi="Arial" w:cs="Arial"/>
          <w:bCs/>
          <w:sz w:val="24"/>
          <w:szCs w:val="24"/>
          <w:lang w:bidi="ru-RU"/>
        </w:rPr>
        <w:t xml:space="preserve"> направляет в адрес </w:t>
      </w:r>
      <w:r w:rsidR="00E53658">
        <w:rPr>
          <w:rFonts w:ascii="Arial" w:hAnsi="Arial" w:cs="Arial"/>
          <w:bCs/>
          <w:sz w:val="24"/>
          <w:szCs w:val="24"/>
          <w:lang w:bidi="ru-RU"/>
        </w:rPr>
        <w:t>У</w:t>
      </w:r>
      <w:r w:rsidR="00B05FF5" w:rsidRPr="005022CA">
        <w:rPr>
          <w:rFonts w:ascii="Arial" w:hAnsi="Arial" w:cs="Arial"/>
          <w:bCs/>
          <w:sz w:val="24"/>
          <w:szCs w:val="24"/>
          <w:lang w:bidi="ru-RU"/>
        </w:rPr>
        <w:t>чредителя следующие документы:</w:t>
      </w:r>
    </w:p>
    <w:p w14:paraId="0506ED7A" w14:textId="34FE4F0E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857909" w:rsidRPr="005022CA">
        <w:rPr>
          <w:rFonts w:ascii="Arial" w:hAnsi="Arial" w:cs="Arial"/>
          <w:sz w:val="24"/>
          <w:szCs w:val="24"/>
        </w:rPr>
        <w:t>опии документов технического учета либо копии выкопировок и экспликации к поэтажному плану из технического паспорта здания (сооружения, помещения)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75D10548" w14:textId="75C298AC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857909" w:rsidRPr="005022CA">
        <w:rPr>
          <w:rFonts w:ascii="Arial" w:hAnsi="Arial" w:cs="Arial"/>
          <w:sz w:val="24"/>
          <w:szCs w:val="24"/>
        </w:rPr>
        <w:t>отографии объекта недвижимого имущества, предлагаемого к ликвидации, с указанием даты съемки и адресных ориентиров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6EC4A28D" w14:textId="3D7DC77B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итуационный план с указанием границ земельного участка, объекта недвижимого имущества, предлагаемого к ликвидации, и иных объектов (включая объекты незавершенного строительства), принадлежащих третьим лицам, расположенных на указанном земельном участке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089CDDC2" w14:textId="36CBEE00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57909" w:rsidRPr="005022CA">
        <w:rPr>
          <w:rFonts w:ascii="Arial" w:hAnsi="Arial" w:cs="Arial"/>
          <w:sz w:val="24"/>
          <w:szCs w:val="24"/>
        </w:rPr>
        <w:t>ешение коллегиального органа управления образовательной организацией о необходимости ликвидации объекта недвижимого имущества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04F40990" w14:textId="7B273C33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857909" w:rsidRPr="005022CA">
        <w:rPr>
          <w:rFonts w:ascii="Arial" w:hAnsi="Arial" w:cs="Arial"/>
          <w:sz w:val="24"/>
          <w:szCs w:val="24"/>
        </w:rPr>
        <w:t>аключение независимого эксперта о техническом состоянии объекта недвижимого имущества, подтверждающее его непригодность к восстановлению и дальнейшему использованию,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 К заключению должны быть приложены документы, подтверждающие полномочия независимого эксперта на осуществление соответствующей деятельности на территории Российской Федерации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211F81A0" w14:textId="2624E640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 xml:space="preserve">правка-обоснование целесообразности ликвидации объекта недвижимого имущества с учетом </w:t>
      </w:r>
      <w:hyperlink r:id="rId7" w:history="1">
        <w:r w:rsidR="00857909" w:rsidRPr="005022CA">
          <w:rPr>
            <w:rFonts w:ascii="Arial" w:hAnsi="Arial" w:cs="Arial"/>
            <w:sz w:val="24"/>
            <w:szCs w:val="24"/>
          </w:rPr>
          <w:t>постановления</w:t>
        </w:r>
      </w:hyperlink>
      <w:r w:rsidR="00857909" w:rsidRPr="005022CA">
        <w:rPr>
          <w:rFonts w:ascii="Arial" w:hAnsi="Arial" w:cs="Arial"/>
          <w:sz w:val="24"/>
          <w:szCs w:val="24"/>
        </w:rPr>
        <w:t xml:space="preserve"> Правительства Российской Федерации от 24</w:t>
      </w:r>
      <w:r>
        <w:rPr>
          <w:rFonts w:ascii="Arial" w:hAnsi="Arial" w:cs="Arial"/>
          <w:sz w:val="24"/>
          <w:szCs w:val="24"/>
        </w:rPr>
        <w:t>.07.</w:t>
      </w:r>
      <w:r w:rsidR="00857909" w:rsidRPr="005022CA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№</w:t>
      </w:r>
      <w:r w:rsidR="00857909" w:rsidRPr="005022CA">
        <w:rPr>
          <w:rFonts w:ascii="Arial" w:hAnsi="Arial" w:cs="Arial"/>
          <w:sz w:val="24"/>
          <w:szCs w:val="24"/>
        </w:rPr>
        <w:t xml:space="preserve"> 1193 </w:t>
      </w:r>
      <w:r>
        <w:rPr>
          <w:rFonts w:ascii="Arial" w:hAnsi="Arial" w:cs="Arial"/>
          <w:sz w:val="24"/>
          <w:szCs w:val="24"/>
        </w:rPr>
        <w:t>«</w:t>
      </w:r>
      <w:r w:rsidR="00857909" w:rsidRPr="005022CA">
        <w:rPr>
          <w:rFonts w:ascii="Arial" w:hAnsi="Arial" w:cs="Arial"/>
          <w:sz w:val="24"/>
          <w:szCs w:val="24"/>
        </w:rPr>
        <w:t>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</w:t>
      </w:r>
      <w:r>
        <w:rPr>
          <w:rFonts w:ascii="Arial" w:hAnsi="Arial" w:cs="Arial"/>
          <w:sz w:val="24"/>
          <w:szCs w:val="24"/>
        </w:rPr>
        <w:t>»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50BCA653" w14:textId="542314B6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правка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704597C4" w14:textId="52B5713F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="00857909" w:rsidRPr="005022CA">
        <w:rPr>
          <w:rFonts w:ascii="Arial" w:hAnsi="Arial" w:cs="Arial"/>
          <w:sz w:val="24"/>
          <w:szCs w:val="24"/>
        </w:rPr>
        <w:t>правка-обоснование, содержащая предложения по дальнейшему использованию земельного участка (с указанием кадастрового номера, площади) под объектом недвижимого имущества, предлагаемым к ликвидации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38DC1D56" w14:textId="7790102D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правка, содержащая анализ последствий ликвидации объекта недвижимого имущества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6F5E2BB4" w14:textId="09943E63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ликвидации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0ABF92D4" w14:textId="44122E8D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недвижимого имущества, предлагаемого к ликвидации, до принятия решения о ликвидации</w:t>
      </w:r>
      <w:r w:rsidR="00554047" w:rsidRPr="005022CA">
        <w:rPr>
          <w:rFonts w:ascii="Arial" w:hAnsi="Arial" w:cs="Arial"/>
          <w:sz w:val="24"/>
          <w:szCs w:val="24"/>
        </w:rPr>
        <w:t>.</w:t>
      </w:r>
    </w:p>
    <w:p w14:paraId="72707AFF" w14:textId="301F58EB" w:rsidR="00857909" w:rsidRPr="005022CA" w:rsidRDefault="00091B14" w:rsidP="005022CA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правка о текущем использовании и техническом состоянии объекта недвижимого имущества, предлагаемого к ликвидации.</w:t>
      </w:r>
    </w:p>
    <w:p w14:paraId="602B7A60" w14:textId="2E226FFC" w:rsidR="00857909" w:rsidRPr="005022CA" w:rsidRDefault="002A1043" w:rsidP="005022C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bidi="ru-RU"/>
        </w:rPr>
      </w:pPr>
      <w:r w:rsidRPr="002A1043">
        <w:rPr>
          <w:rFonts w:ascii="Arial" w:eastAsiaTheme="minorHAnsi" w:hAnsi="Arial" w:cs="Arial"/>
          <w:sz w:val="24"/>
          <w:szCs w:val="24"/>
        </w:rPr>
        <w:t>5</w:t>
      </w:r>
      <w:r w:rsidR="00857909" w:rsidRPr="005022CA">
        <w:rPr>
          <w:rFonts w:ascii="Arial" w:eastAsiaTheme="minorHAnsi" w:hAnsi="Arial" w:cs="Arial"/>
          <w:sz w:val="24"/>
          <w:szCs w:val="24"/>
        </w:rPr>
        <w:t xml:space="preserve">.2. </w:t>
      </w:r>
      <w:r w:rsidR="00857909" w:rsidRPr="005022CA">
        <w:rPr>
          <w:rFonts w:ascii="Arial" w:eastAsiaTheme="minorHAnsi" w:hAnsi="Arial" w:cs="Arial"/>
          <w:bCs/>
          <w:sz w:val="24"/>
          <w:szCs w:val="24"/>
        </w:rPr>
        <w:t xml:space="preserve">В случае получения положительного заключения комиссии Минобрнауки России по оценке последствий принятия решения о ликвидации объекта социальной инфраструктуры для согласования списания федерального недвижимого имущества </w:t>
      </w:r>
      <w:r w:rsidR="00AC2CB9">
        <w:rPr>
          <w:rFonts w:ascii="Arial" w:eastAsiaTheme="minorHAnsi" w:hAnsi="Arial" w:cs="Arial"/>
          <w:bCs/>
          <w:sz w:val="24"/>
          <w:szCs w:val="24"/>
          <w:lang w:bidi="ru-RU"/>
        </w:rPr>
        <w:t>ОЗИО</w:t>
      </w:r>
      <w:r w:rsidR="00857909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ТПУ направляет </w:t>
      </w:r>
      <w:r w:rsidR="00E53658">
        <w:rPr>
          <w:rFonts w:ascii="Arial" w:eastAsiaTheme="minorHAnsi" w:hAnsi="Arial" w:cs="Arial"/>
          <w:bCs/>
          <w:sz w:val="24"/>
          <w:szCs w:val="24"/>
          <w:lang w:bidi="ru-RU"/>
        </w:rPr>
        <w:t>У</w:t>
      </w:r>
      <w:r w:rsidR="00857909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чредителю следующие документы:</w:t>
      </w:r>
    </w:p>
    <w:p w14:paraId="7F02AAE2" w14:textId="326BB0E0" w:rsidR="00857909" w:rsidRPr="005022CA" w:rsidRDefault="00091B14" w:rsidP="00485C6F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57909" w:rsidRPr="005022CA">
        <w:rPr>
          <w:rFonts w:ascii="Arial" w:hAnsi="Arial" w:cs="Arial"/>
          <w:sz w:val="24"/>
          <w:szCs w:val="24"/>
        </w:rPr>
        <w:t>опроводительное письмо с указанием перечня объектов федерального имущества, в отношении которых принято решение о списании, и прилагаемых документов. В сопроводительном письме указываются:</w:t>
      </w:r>
    </w:p>
    <w:p w14:paraId="2462A387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а) номер объекта федерального имущества по порядку;</w:t>
      </w:r>
    </w:p>
    <w:p w14:paraId="77283C98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б) вид федерального имущества (недвижимое имущество);</w:t>
      </w:r>
    </w:p>
    <w:p w14:paraId="5DA98928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в) наименование объекта федерального недвижимого имущества;</w:t>
      </w:r>
    </w:p>
    <w:p w14:paraId="4BFF99C6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г) инвентарный номер объекта федерального недвижимого имущества (в случае его присвоения); кадастровый номер объекта федерального недвижимого имущества; номер объекта федерального недвижимого имущества в реестре федерального имущества;</w:t>
      </w:r>
    </w:p>
    <w:p w14:paraId="27BB1D65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д) год ввода в эксплуатацию (год выпуска) объекта федерального недвижимого имущества или упоминание о том, что федеральное имущество является объектом незавершенного строительства;</w:t>
      </w:r>
    </w:p>
    <w:p w14:paraId="506364B6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е) балансовая стоимость объекта федерального недвижимого имущества на момент принятия решения о списании;</w:t>
      </w:r>
    </w:p>
    <w:p w14:paraId="101B7CBA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ж) остаточная стоимость объекта федерального недвижимого имущества на момент принятия решения о списании;</w:t>
      </w:r>
    </w:p>
    <w:p w14:paraId="098CA08C" w14:textId="77777777" w:rsidR="00857909" w:rsidRPr="005022CA" w:rsidRDefault="00857909" w:rsidP="00D471A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22CA">
        <w:rPr>
          <w:rFonts w:ascii="Arial" w:hAnsi="Arial" w:cs="Arial"/>
          <w:sz w:val="24"/>
          <w:szCs w:val="24"/>
        </w:rPr>
        <w:t>з) срок полезного использования, установленный для данного объекта федерального недвижимого имущества, и срок фактического использования на момент принятия решения о его списании.</w:t>
      </w:r>
    </w:p>
    <w:p w14:paraId="72F7DE71" w14:textId="471A5599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62316" w:rsidRPr="005022CA">
        <w:rPr>
          <w:rFonts w:ascii="Arial" w:hAnsi="Arial" w:cs="Arial"/>
          <w:sz w:val="24"/>
          <w:szCs w:val="24"/>
        </w:rPr>
        <w:t xml:space="preserve">опии распорядительных актов Университета о создании Комиссии и ее составе с приложением положения о Комиссии. Указанные документы могут не предоставляться в случае, если они направлялись в Министерство ранее. В данном </w:t>
      </w:r>
      <w:r w:rsidR="00562316" w:rsidRPr="005022CA">
        <w:rPr>
          <w:rFonts w:ascii="Arial" w:hAnsi="Arial" w:cs="Arial"/>
          <w:sz w:val="24"/>
          <w:szCs w:val="24"/>
        </w:rPr>
        <w:lastRenderedPageBreak/>
        <w:t>случае информация о реквизитах обращения Университета, приложением к которому являются указанные документы, должна содержаться в сопроводительном письме.</w:t>
      </w:r>
    </w:p>
    <w:p w14:paraId="2A1D8F1C" w14:textId="78C5E9DD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62316" w:rsidRPr="005022CA">
        <w:rPr>
          <w:rFonts w:ascii="Arial" w:hAnsi="Arial" w:cs="Arial"/>
          <w:sz w:val="24"/>
          <w:szCs w:val="24"/>
        </w:rPr>
        <w:t>опия протокола заседания Комиссии о невозможности использования, нецелесообразности реконструкции (переустройства) объекта федерального недвижимого имущества и принятии решения о его списании (с приложением технико-экономического обоснования необходимости и целесообразности списания объекта федерального недвижимого имущества).</w:t>
      </w:r>
    </w:p>
    <w:p w14:paraId="4B07FAF7" w14:textId="1BEE1673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62316" w:rsidRPr="005022CA">
        <w:rPr>
          <w:rFonts w:ascii="Arial" w:hAnsi="Arial" w:cs="Arial"/>
          <w:sz w:val="24"/>
          <w:szCs w:val="24"/>
        </w:rPr>
        <w:t>формленный Комиссией акт о списании.</w:t>
      </w:r>
    </w:p>
    <w:p w14:paraId="0C33AEC0" w14:textId="091E546E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62316" w:rsidRPr="005022CA">
        <w:rPr>
          <w:rFonts w:ascii="Arial" w:hAnsi="Arial" w:cs="Arial"/>
          <w:sz w:val="24"/>
          <w:szCs w:val="24"/>
        </w:rPr>
        <w:t>опия инвентарной карточки учета предлагаемого к списанию федерального имущества.</w:t>
      </w:r>
    </w:p>
    <w:p w14:paraId="35C3A722" w14:textId="0204472F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562316" w:rsidRPr="005022CA">
        <w:rPr>
          <w:rFonts w:ascii="Arial" w:hAnsi="Arial" w:cs="Arial"/>
          <w:sz w:val="24"/>
          <w:szCs w:val="24"/>
        </w:rPr>
        <w:t>аключение независимого эксперта о техническом состоянии объекта недвижимого имущества, подтверждающее его непригодность к восстановлению и дальнейшему использованию,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 К заключению должны быть приложены документы, подтверждающие полномочия независимого эксперта на осуществление соответствующей деятельности на территории Российской Федерации, а также фотографии объектов недвижимого имущества, предлагаемых к списанию (с указанием даты съемки).</w:t>
      </w:r>
    </w:p>
    <w:p w14:paraId="2DEFA3B6" w14:textId="1546038A" w:rsidR="00562316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62316" w:rsidRPr="005022CA">
        <w:rPr>
          <w:rFonts w:ascii="Arial" w:hAnsi="Arial" w:cs="Arial"/>
          <w:sz w:val="24"/>
          <w:szCs w:val="24"/>
        </w:rPr>
        <w:t>опии документов технического учета на объект недвижимого имущества, подлежащий списанию.</w:t>
      </w:r>
    </w:p>
    <w:p w14:paraId="5D684738" w14:textId="0D553947" w:rsidR="00562316" w:rsidRPr="00562316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62316" w:rsidRPr="005022CA">
        <w:rPr>
          <w:rFonts w:ascii="Arial" w:hAnsi="Arial" w:cs="Arial"/>
          <w:sz w:val="24"/>
          <w:szCs w:val="24"/>
        </w:rPr>
        <w:t>ыписка из Единого государственного реестра недвижимости в отношении земельного участка, занятого объектом недвижимого имущества, подлежащим списанию.</w:t>
      </w:r>
    </w:p>
    <w:p w14:paraId="048121D7" w14:textId="5260D169" w:rsidR="00562316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562316" w:rsidRPr="005022CA">
        <w:rPr>
          <w:rFonts w:ascii="Arial" w:hAnsi="Arial" w:cs="Arial"/>
          <w:sz w:val="24"/>
          <w:szCs w:val="24"/>
        </w:rPr>
        <w:t>правка Университета о планируемом использовании земельного участка, занятого объектом недвижимого имущества, подлежащим списанию, в случае если на таком земельном участке отсутствуют иные объекты недвижимого имущества, принадлежащие Университету.</w:t>
      </w:r>
    </w:p>
    <w:p w14:paraId="68FBD732" w14:textId="4CFAAD14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62316" w:rsidRPr="005022CA">
        <w:rPr>
          <w:rFonts w:ascii="Arial" w:hAnsi="Arial" w:cs="Arial"/>
          <w:sz w:val="24"/>
          <w:szCs w:val="24"/>
        </w:rPr>
        <w:t>ыписка из Единого государственного реестра недвижимости о зарегистрированных правах на подлежащее списанию федеральное недвижимое имущество (при отсутствии в Едином государственном реестре недвижимости указанных сведений представляются документы, подтверждающие принятие Университетом мер к оформлению права собственности Российской Федерации, вещного права на подлежащее списанию федеральное имущество).</w:t>
      </w:r>
    </w:p>
    <w:p w14:paraId="207B8BCE" w14:textId="5D71600D" w:rsidR="00562316" w:rsidRPr="00562316" w:rsidRDefault="00091B14" w:rsidP="00562316">
      <w:pPr>
        <w:pStyle w:val="af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562316" w:rsidRPr="00562316">
        <w:rPr>
          <w:rFonts w:ascii="Arial" w:hAnsi="Arial" w:cs="Arial"/>
          <w:sz w:val="24"/>
          <w:szCs w:val="24"/>
        </w:rPr>
        <w:t>нформация, подтверждающая наличие или отсутствие обременений, установленных в отношении списываемого объекта (объектов) федерального имущества, в том числе документы о возбуждении исполнительного производства при его наличии.</w:t>
      </w:r>
    </w:p>
    <w:p w14:paraId="3EAF343B" w14:textId="036A1BE1" w:rsidR="00562316" w:rsidRPr="005022CA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562316" w:rsidRPr="005022CA">
        <w:rPr>
          <w:rFonts w:ascii="Arial" w:hAnsi="Arial" w:cs="Arial"/>
          <w:sz w:val="24"/>
          <w:szCs w:val="24"/>
        </w:rPr>
        <w:t xml:space="preserve">ешение межведомственной комиссии о признании жилого здания (жилых зданий) аварийным и подлежащим сносу в соответствии с </w:t>
      </w:r>
      <w:hyperlink r:id="rId8" w:history="1">
        <w:r w:rsidR="00562316" w:rsidRPr="005022CA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562316" w:rsidRPr="005022CA">
        <w:rPr>
          <w:rFonts w:ascii="Arial" w:hAnsi="Arial" w:cs="Arial"/>
          <w:sz w:val="24"/>
          <w:szCs w:val="24"/>
        </w:rPr>
        <w:t xml:space="preserve"> Правительства Российской Федерации от 28 января 2006 г. </w:t>
      </w:r>
      <w:r w:rsidR="004D2898">
        <w:rPr>
          <w:rFonts w:ascii="Arial" w:hAnsi="Arial" w:cs="Arial"/>
          <w:sz w:val="24"/>
          <w:szCs w:val="24"/>
        </w:rPr>
        <w:t>№</w:t>
      </w:r>
      <w:r w:rsidR="00562316" w:rsidRPr="005022CA">
        <w:rPr>
          <w:rFonts w:ascii="Arial" w:hAnsi="Arial" w:cs="Arial"/>
          <w:sz w:val="24"/>
          <w:szCs w:val="24"/>
        </w:rPr>
        <w:t xml:space="preserve"> 47 </w:t>
      </w:r>
      <w:r w:rsidR="004D2898">
        <w:rPr>
          <w:rFonts w:ascii="Arial" w:hAnsi="Arial" w:cs="Arial"/>
          <w:sz w:val="24"/>
          <w:szCs w:val="24"/>
        </w:rPr>
        <w:t>«</w:t>
      </w:r>
      <w:r w:rsidR="00562316" w:rsidRPr="005022CA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D2898">
        <w:rPr>
          <w:rFonts w:ascii="Arial" w:hAnsi="Arial" w:cs="Arial"/>
          <w:sz w:val="24"/>
          <w:szCs w:val="24"/>
        </w:rPr>
        <w:t>»</w:t>
      </w:r>
      <w:r w:rsidR="00562316" w:rsidRPr="005022CA">
        <w:rPr>
          <w:rFonts w:ascii="Arial" w:hAnsi="Arial" w:cs="Arial"/>
          <w:sz w:val="24"/>
          <w:szCs w:val="24"/>
        </w:rPr>
        <w:t xml:space="preserve"> в случае принятия решения о списании жилого здания, находящегося в аварийном состоянии и подлежащего сносу.</w:t>
      </w:r>
    </w:p>
    <w:p w14:paraId="62737F77" w14:textId="4FF703C7" w:rsidR="00562316" w:rsidRDefault="00091B14" w:rsidP="005022CA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</w:t>
      </w:r>
      <w:r w:rsidR="00562316" w:rsidRPr="005022CA">
        <w:rPr>
          <w:rFonts w:ascii="Arial" w:hAnsi="Arial" w:cs="Arial"/>
          <w:sz w:val="24"/>
          <w:szCs w:val="24"/>
        </w:rPr>
        <w:t>дресная справка подразделения по вопросам миграции территориального органа Министерства внутренних дел Российской Федерации на районном уровне об отсутствии граждан, зарегистрированных для проживания по адресу местонахождения предлагаемого к списанию объекта недвижимого имущества жилищного фонда (по каждому объекту недвижимого имущества жилищного фонда)</w:t>
      </w:r>
      <w:r w:rsidR="00562316">
        <w:rPr>
          <w:rFonts w:ascii="Arial" w:hAnsi="Arial" w:cs="Arial"/>
          <w:sz w:val="24"/>
          <w:szCs w:val="24"/>
        </w:rPr>
        <w:t>.</w:t>
      </w:r>
    </w:p>
    <w:p w14:paraId="03EDF5BD" w14:textId="31B8C73B" w:rsidR="00562316" w:rsidRPr="00562316" w:rsidRDefault="00091B14" w:rsidP="00562316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62316" w:rsidRPr="005022CA">
        <w:rPr>
          <w:rFonts w:ascii="Arial" w:hAnsi="Arial" w:cs="Arial"/>
          <w:sz w:val="24"/>
          <w:szCs w:val="24"/>
        </w:rPr>
        <w:t>окумент, подтверждающий, что лица, ранее зарегистрированные в списываемом объекте недвижимого имущества жилищного фонда, фактически в нем не проживают, подписанный ректором Университета.</w:t>
      </w:r>
    </w:p>
    <w:p w14:paraId="5AF910A7" w14:textId="413652B9" w:rsidR="00857909" w:rsidRPr="002A1043" w:rsidRDefault="00857909" w:rsidP="002A1043">
      <w:pPr>
        <w:pStyle w:val="af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043">
        <w:rPr>
          <w:rFonts w:ascii="Arial" w:hAnsi="Arial" w:cs="Arial"/>
          <w:sz w:val="24"/>
          <w:szCs w:val="24"/>
        </w:rPr>
        <w:t xml:space="preserve">При списании </w:t>
      </w:r>
      <w:r w:rsidR="00A0623D">
        <w:rPr>
          <w:rFonts w:ascii="Arial" w:hAnsi="Arial" w:cs="Arial"/>
          <w:sz w:val="24"/>
          <w:szCs w:val="24"/>
        </w:rPr>
        <w:t>о</w:t>
      </w:r>
      <w:r w:rsidRPr="002A1043">
        <w:rPr>
          <w:rFonts w:ascii="Arial" w:hAnsi="Arial" w:cs="Arial"/>
          <w:sz w:val="24"/>
          <w:szCs w:val="24"/>
        </w:rPr>
        <w:t>бъект</w:t>
      </w:r>
      <w:r w:rsidR="00A0623D">
        <w:rPr>
          <w:rFonts w:ascii="Arial" w:hAnsi="Arial" w:cs="Arial"/>
          <w:sz w:val="24"/>
          <w:szCs w:val="24"/>
        </w:rPr>
        <w:t>а</w:t>
      </w:r>
      <w:r w:rsidRPr="002A1043">
        <w:rPr>
          <w:rFonts w:ascii="Arial" w:hAnsi="Arial" w:cs="Arial"/>
          <w:sz w:val="24"/>
          <w:szCs w:val="24"/>
        </w:rPr>
        <w:t xml:space="preserve"> незавершенного строительства), сопроводительное письмо дополнительно должно содержать информацию о балансовой стоимости </w:t>
      </w:r>
      <w:r w:rsidR="00A0623D">
        <w:rPr>
          <w:rFonts w:ascii="Arial" w:hAnsi="Arial" w:cs="Arial"/>
          <w:sz w:val="24"/>
          <w:szCs w:val="24"/>
        </w:rPr>
        <w:t>о</w:t>
      </w:r>
      <w:r w:rsidRPr="002A1043">
        <w:rPr>
          <w:rFonts w:ascii="Arial" w:hAnsi="Arial" w:cs="Arial"/>
          <w:sz w:val="24"/>
          <w:szCs w:val="24"/>
        </w:rPr>
        <w:t xml:space="preserve">бъекта незавершенного строительства на дату принятия решения о его списании и подробное обоснование причин списания </w:t>
      </w:r>
      <w:r w:rsidR="00A0623D">
        <w:rPr>
          <w:rFonts w:ascii="Arial" w:hAnsi="Arial" w:cs="Arial"/>
          <w:sz w:val="24"/>
          <w:szCs w:val="24"/>
        </w:rPr>
        <w:t>о</w:t>
      </w:r>
      <w:r w:rsidRPr="002A1043">
        <w:rPr>
          <w:rFonts w:ascii="Arial" w:hAnsi="Arial" w:cs="Arial"/>
          <w:sz w:val="24"/>
          <w:szCs w:val="24"/>
        </w:rPr>
        <w:t>бъекта незавершенного строительства с приложением документов, являющихся составной частью проектной документации (копии пояснительной записки)</w:t>
      </w:r>
      <w:r w:rsidR="00554047" w:rsidRPr="002A1043">
        <w:rPr>
          <w:rFonts w:ascii="Arial" w:hAnsi="Arial" w:cs="Arial"/>
          <w:sz w:val="24"/>
          <w:szCs w:val="24"/>
        </w:rPr>
        <w:t>.</w:t>
      </w:r>
    </w:p>
    <w:p w14:paraId="2000AAF7" w14:textId="00C54390" w:rsidR="00857909" w:rsidRPr="002A1043" w:rsidRDefault="00857909" w:rsidP="002A1043">
      <w:pPr>
        <w:pStyle w:val="af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Par14"/>
      <w:bookmarkStart w:id="4" w:name="Par18"/>
      <w:bookmarkEnd w:id="3"/>
      <w:bookmarkEnd w:id="4"/>
      <w:r w:rsidRPr="002A1043">
        <w:rPr>
          <w:rFonts w:ascii="Arial" w:hAnsi="Arial" w:cs="Arial"/>
          <w:sz w:val="24"/>
          <w:szCs w:val="24"/>
        </w:rPr>
        <w:t>В случае списания объектов федерального недвижимого имущества, пришедших в негодность в результате чрезвычайной ситуации, кроме</w:t>
      </w:r>
      <w:r w:rsidR="005C7BCF" w:rsidRPr="002A1043">
        <w:rPr>
          <w:rFonts w:ascii="Arial" w:hAnsi="Arial" w:cs="Arial"/>
          <w:sz w:val="24"/>
          <w:szCs w:val="24"/>
        </w:rPr>
        <w:t xml:space="preserve"> </w:t>
      </w:r>
      <w:r w:rsidR="00E51396" w:rsidRPr="002A1043">
        <w:rPr>
          <w:rFonts w:ascii="Arial" w:hAnsi="Arial" w:cs="Arial"/>
          <w:sz w:val="24"/>
          <w:szCs w:val="24"/>
        </w:rPr>
        <w:t xml:space="preserve">документов, </w:t>
      </w:r>
      <w:r w:rsidR="005C7BCF" w:rsidRPr="002A1043">
        <w:rPr>
          <w:rFonts w:ascii="Arial" w:hAnsi="Arial" w:cs="Arial"/>
          <w:sz w:val="24"/>
          <w:szCs w:val="24"/>
        </w:rPr>
        <w:t>указанных</w:t>
      </w:r>
      <w:r w:rsidRPr="002A1043">
        <w:rPr>
          <w:rFonts w:ascii="Arial" w:hAnsi="Arial" w:cs="Arial"/>
          <w:sz w:val="24"/>
          <w:szCs w:val="24"/>
        </w:rPr>
        <w:t xml:space="preserve"> </w:t>
      </w:r>
      <w:r w:rsidR="00E51396" w:rsidRPr="002A1043">
        <w:rPr>
          <w:rFonts w:ascii="Arial" w:hAnsi="Arial" w:cs="Arial"/>
          <w:sz w:val="24"/>
          <w:szCs w:val="24"/>
        </w:rPr>
        <w:t xml:space="preserve">в пункте </w:t>
      </w:r>
      <w:r w:rsidR="002A1043">
        <w:rPr>
          <w:rFonts w:ascii="Arial" w:hAnsi="Arial" w:cs="Arial"/>
          <w:sz w:val="24"/>
          <w:szCs w:val="24"/>
        </w:rPr>
        <w:t>5</w:t>
      </w:r>
      <w:r w:rsidR="00E51396" w:rsidRPr="002A1043">
        <w:rPr>
          <w:rFonts w:ascii="Arial" w:hAnsi="Arial" w:cs="Arial"/>
          <w:sz w:val="24"/>
          <w:szCs w:val="24"/>
        </w:rPr>
        <w:t>.2</w:t>
      </w:r>
      <w:r w:rsidRPr="002A1043">
        <w:rPr>
          <w:rFonts w:ascii="Arial" w:hAnsi="Arial" w:cs="Arial"/>
          <w:sz w:val="24"/>
          <w:szCs w:val="24"/>
        </w:rPr>
        <w:t>, дополнительно прилагаются справки, выданные органами исполнительной власти субъектов Российской Федерации или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подтверждающие факт чрезвычайной ситуации с указанием объектов федерального недвижимого имущества, пострадавших от этих бедствий, с характеристикой ущерба.</w:t>
      </w:r>
    </w:p>
    <w:p w14:paraId="54AB8678" w14:textId="45793477" w:rsidR="00554047" w:rsidRPr="00AC2CB9" w:rsidRDefault="00857909" w:rsidP="002A1043">
      <w:pPr>
        <w:pStyle w:val="af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2CB9">
        <w:rPr>
          <w:rFonts w:ascii="Arial" w:hAnsi="Arial" w:cs="Arial"/>
          <w:sz w:val="24"/>
          <w:szCs w:val="24"/>
        </w:rPr>
        <w:t>В случае списания объектов федерального недвижимого имущества в результате причинения ущерба, кроме документов,</w:t>
      </w:r>
      <w:r w:rsidR="00E51396">
        <w:rPr>
          <w:rFonts w:ascii="Arial" w:hAnsi="Arial" w:cs="Arial"/>
          <w:sz w:val="24"/>
          <w:szCs w:val="24"/>
        </w:rPr>
        <w:t xml:space="preserve"> указанных в пункте </w:t>
      </w:r>
      <w:r w:rsidR="002A1043">
        <w:rPr>
          <w:rFonts w:ascii="Arial" w:hAnsi="Arial" w:cs="Arial"/>
          <w:sz w:val="24"/>
          <w:szCs w:val="24"/>
        </w:rPr>
        <w:t>5</w:t>
      </w:r>
      <w:r w:rsidR="00E51396">
        <w:rPr>
          <w:rFonts w:ascii="Arial" w:hAnsi="Arial" w:cs="Arial"/>
          <w:sz w:val="24"/>
          <w:szCs w:val="24"/>
        </w:rPr>
        <w:t>.2,</w:t>
      </w:r>
      <w:r w:rsidRPr="00AC2CB9">
        <w:rPr>
          <w:rFonts w:ascii="Arial" w:hAnsi="Arial" w:cs="Arial"/>
          <w:sz w:val="24"/>
          <w:szCs w:val="24"/>
        </w:rPr>
        <w:t xml:space="preserve"> дополнительно прилагаются:</w:t>
      </w:r>
    </w:p>
    <w:p w14:paraId="53528109" w14:textId="77777777" w:rsidR="00554047" w:rsidRPr="00AC2CB9" w:rsidRDefault="00554047" w:rsidP="00AC2CB9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2CB9">
        <w:rPr>
          <w:rFonts w:ascii="Arial" w:hAnsi="Arial" w:cs="Arial"/>
          <w:sz w:val="24"/>
          <w:szCs w:val="24"/>
        </w:rPr>
        <w:t>с</w:t>
      </w:r>
      <w:r w:rsidR="00857909" w:rsidRPr="00AC2CB9">
        <w:rPr>
          <w:rFonts w:ascii="Arial" w:hAnsi="Arial" w:cs="Arial"/>
          <w:sz w:val="24"/>
          <w:szCs w:val="24"/>
        </w:rPr>
        <w:t>правка о стоимости нанесенного ущерба</w:t>
      </w:r>
      <w:r w:rsidRPr="00AC2CB9">
        <w:rPr>
          <w:rFonts w:ascii="Arial" w:hAnsi="Arial" w:cs="Arial"/>
          <w:sz w:val="24"/>
          <w:szCs w:val="24"/>
        </w:rPr>
        <w:t>;</w:t>
      </w:r>
    </w:p>
    <w:p w14:paraId="1F2D0F23" w14:textId="77777777" w:rsidR="00554047" w:rsidRPr="00AC2CB9" w:rsidRDefault="00554047" w:rsidP="00AC2CB9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2CB9">
        <w:rPr>
          <w:rFonts w:ascii="Arial" w:hAnsi="Arial" w:cs="Arial"/>
          <w:sz w:val="24"/>
          <w:szCs w:val="24"/>
        </w:rPr>
        <w:t>к</w:t>
      </w:r>
      <w:r w:rsidR="00857909" w:rsidRPr="00AC2CB9">
        <w:rPr>
          <w:rFonts w:ascii="Arial" w:hAnsi="Arial" w:cs="Arial"/>
          <w:sz w:val="24"/>
          <w:szCs w:val="24"/>
        </w:rPr>
        <w:t xml:space="preserve">опия постановления о возбуждении уголовного дела, копия постановления о прекращении уголовного дела или иные документы, подтверждающие принятие мер по защите интересов </w:t>
      </w:r>
      <w:r w:rsidRPr="00AC2CB9">
        <w:rPr>
          <w:rFonts w:ascii="Arial" w:hAnsi="Arial" w:cs="Arial"/>
          <w:sz w:val="24"/>
          <w:szCs w:val="24"/>
        </w:rPr>
        <w:t>Университета</w:t>
      </w:r>
      <w:r w:rsidR="00857909" w:rsidRPr="00AC2CB9">
        <w:rPr>
          <w:rFonts w:ascii="Arial" w:hAnsi="Arial" w:cs="Arial"/>
          <w:sz w:val="24"/>
          <w:szCs w:val="24"/>
        </w:rPr>
        <w:t>, или возмещению причиненного ущерба (при наличии)</w:t>
      </w:r>
      <w:r w:rsidRPr="00AC2CB9">
        <w:rPr>
          <w:rFonts w:ascii="Arial" w:hAnsi="Arial" w:cs="Arial"/>
          <w:sz w:val="24"/>
          <w:szCs w:val="24"/>
        </w:rPr>
        <w:t>;</w:t>
      </w:r>
    </w:p>
    <w:p w14:paraId="1EAA7587" w14:textId="77777777" w:rsidR="00554047" w:rsidRPr="00AC2CB9" w:rsidRDefault="00554047" w:rsidP="00AC2CB9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2CB9">
        <w:rPr>
          <w:rFonts w:ascii="Arial" w:hAnsi="Arial" w:cs="Arial"/>
          <w:sz w:val="24"/>
          <w:szCs w:val="24"/>
        </w:rPr>
        <w:t>к</w:t>
      </w:r>
      <w:r w:rsidR="00857909" w:rsidRPr="00AC2CB9">
        <w:rPr>
          <w:rFonts w:ascii="Arial" w:hAnsi="Arial" w:cs="Arial"/>
          <w:sz w:val="24"/>
          <w:szCs w:val="24"/>
        </w:rPr>
        <w:t xml:space="preserve">опия приказа о принятии мер в отношении виновных должностных лиц </w:t>
      </w:r>
      <w:r w:rsidRPr="00AC2CB9">
        <w:rPr>
          <w:rFonts w:ascii="Arial" w:hAnsi="Arial" w:cs="Arial"/>
          <w:sz w:val="24"/>
          <w:szCs w:val="24"/>
        </w:rPr>
        <w:t>Университета</w:t>
      </w:r>
      <w:r w:rsidR="00857909" w:rsidRPr="00AC2CB9">
        <w:rPr>
          <w:rFonts w:ascii="Arial" w:hAnsi="Arial" w:cs="Arial"/>
          <w:sz w:val="24"/>
          <w:szCs w:val="24"/>
        </w:rPr>
        <w:t>, действия либо бездействие которых повлекло повреждение объекта недвижимого имущества (при наличии)</w:t>
      </w:r>
      <w:r w:rsidRPr="00AC2CB9">
        <w:rPr>
          <w:rFonts w:ascii="Arial" w:hAnsi="Arial" w:cs="Arial"/>
          <w:sz w:val="24"/>
          <w:szCs w:val="24"/>
        </w:rPr>
        <w:t>;</w:t>
      </w:r>
    </w:p>
    <w:p w14:paraId="0C6B7E48" w14:textId="77777777" w:rsidR="00857909" w:rsidRPr="00AC2CB9" w:rsidRDefault="00554047" w:rsidP="00AC2CB9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2CB9">
        <w:rPr>
          <w:rFonts w:ascii="Arial" w:hAnsi="Arial" w:cs="Arial"/>
          <w:sz w:val="24"/>
          <w:szCs w:val="24"/>
        </w:rPr>
        <w:t>к</w:t>
      </w:r>
      <w:r w:rsidR="00857909" w:rsidRPr="00AC2CB9">
        <w:rPr>
          <w:rFonts w:ascii="Arial" w:hAnsi="Arial" w:cs="Arial"/>
          <w:sz w:val="24"/>
          <w:szCs w:val="24"/>
        </w:rPr>
        <w:t>опии документов, подтверждающих факт возмещения нанесенного ущерба государству и взыскания ущерба с виновных лиц, если таковые установлены, либо страховое покрытие убытков, если имущество было застраховано, в случаях хищения имущества, причинения повреждений имуществу или его уничтожения (при наличии).</w:t>
      </w:r>
    </w:p>
    <w:p w14:paraId="12D85984" w14:textId="64835788" w:rsidR="00554047" w:rsidRDefault="002A1043" w:rsidP="00AC2CB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bidi="ru-RU"/>
        </w:rPr>
      </w:pPr>
      <w:r>
        <w:rPr>
          <w:rFonts w:ascii="Arial" w:eastAsiaTheme="minorHAnsi" w:hAnsi="Arial" w:cs="Arial"/>
          <w:bCs/>
          <w:sz w:val="24"/>
          <w:szCs w:val="24"/>
          <w:lang w:bidi="ru-RU"/>
        </w:rPr>
        <w:t>5</w:t>
      </w:r>
      <w:r w:rsidR="005022CA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.3. 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После завершения списания федерального недвижимого имущества </w:t>
      </w:r>
      <w:r w:rsidR="00AC2CB9">
        <w:rPr>
          <w:rFonts w:ascii="Arial" w:eastAsiaTheme="minorHAnsi" w:hAnsi="Arial" w:cs="Arial"/>
          <w:bCs/>
          <w:sz w:val="24"/>
          <w:szCs w:val="24"/>
          <w:lang w:bidi="ru-RU"/>
        </w:rPr>
        <w:t>ОЗИО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ТПУ направляет в месячный срок в Межрегиональное территориальное управления Федерального агентства по управлению федеральным имуществом в Кемеровской </w:t>
      </w:r>
      <w:r w:rsidR="00AC2CB9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области – Кузбассе 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и Томской област</w:t>
      </w:r>
      <w:r w:rsidR="00AC2CB9">
        <w:rPr>
          <w:rFonts w:ascii="Arial" w:eastAsiaTheme="minorHAnsi" w:hAnsi="Arial" w:cs="Arial"/>
          <w:bCs/>
          <w:sz w:val="24"/>
          <w:szCs w:val="24"/>
          <w:lang w:bidi="ru-RU"/>
        </w:rPr>
        <w:t>и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утвержденный ректором </w:t>
      </w:r>
      <w:r w:rsidR="00AC2CB9">
        <w:rPr>
          <w:rFonts w:ascii="Arial" w:eastAsiaTheme="minorHAnsi" w:hAnsi="Arial" w:cs="Arial"/>
          <w:bCs/>
          <w:sz w:val="24"/>
          <w:szCs w:val="24"/>
          <w:lang w:bidi="ru-RU"/>
        </w:rPr>
        <w:t>Университета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акт о списании, а также документы, предоставление которых предусмотрено Постановлением Правительства Российской Федерации от 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lastRenderedPageBreak/>
        <w:t>16.07.2007 №</w:t>
      </w:r>
      <w:r w:rsidR="006E3B28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447 «О совершенствовании учета федерального имущества», для внесения соответствующих сведений в реестр федерального имущества.</w:t>
      </w:r>
    </w:p>
    <w:p w14:paraId="10EEC9C3" w14:textId="77777777" w:rsidR="005022CA" w:rsidRPr="005022CA" w:rsidRDefault="005022CA" w:rsidP="00AC2CB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bidi="ru-RU"/>
        </w:rPr>
      </w:pPr>
    </w:p>
    <w:p w14:paraId="33BF0925" w14:textId="13B64A17" w:rsidR="00554047" w:rsidRPr="005022CA" w:rsidRDefault="002A1043" w:rsidP="002643D3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24"/>
          <w:szCs w:val="24"/>
          <w:lang w:bidi="ru-RU"/>
        </w:rPr>
      </w:pPr>
      <w:r>
        <w:rPr>
          <w:rFonts w:ascii="Arial" w:eastAsiaTheme="minorHAnsi" w:hAnsi="Arial" w:cs="Arial"/>
          <w:b/>
          <w:sz w:val="24"/>
          <w:szCs w:val="24"/>
          <w:lang w:bidi="ru-RU"/>
        </w:rPr>
        <w:t>6</w:t>
      </w:r>
      <w:r w:rsidR="00554047" w:rsidRPr="005022CA">
        <w:rPr>
          <w:rFonts w:ascii="Arial" w:eastAsiaTheme="minorHAnsi" w:hAnsi="Arial" w:cs="Arial"/>
          <w:b/>
          <w:sz w:val="24"/>
          <w:szCs w:val="24"/>
          <w:lang w:bidi="ru-RU"/>
        </w:rPr>
        <w:t>. Заключительные положения</w:t>
      </w:r>
    </w:p>
    <w:p w14:paraId="42CE98F9" w14:textId="77777777" w:rsidR="005022CA" w:rsidRDefault="005022CA" w:rsidP="00AC2CB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bidi="ru-RU"/>
        </w:rPr>
      </w:pPr>
    </w:p>
    <w:p w14:paraId="58BA702B" w14:textId="1B4A1C8B" w:rsidR="00857909" w:rsidRPr="00A97941" w:rsidRDefault="002A1043" w:rsidP="00A979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bidi="ru-RU"/>
        </w:rPr>
      </w:pPr>
      <w:r>
        <w:rPr>
          <w:rFonts w:ascii="Arial" w:eastAsiaTheme="minorHAnsi" w:hAnsi="Arial" w:cs="Arial"/>
          <w:bCs/>
          <w:sz w:val="24"/>
          <w:szCs w:val="24"/>
          <w:lang w:bidi="ru-RU"/>
        </w:rPr>
        <w:t>6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.1. Настоящ</w:t>
      </w:r>
      <w:r w:rsidR="00091B14">
        <w:rPr>
          <w:rFonts w:ascii="Arial" w:eastAsiaTheme="minorHAnsi" w:hAnsi="Arial" w:cs="Arial"/>
          <w:bCs/>
          <w:sz w:val="24"/>
          <w:szCs w:val="24"/>
          <w:lang w:bidi="ru-RU"/>
        </w:rPr>
        <w:t>ее Положение</w:t>
      </w:r>
      <w:r w:rsidR="00485C6F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 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 xml:space="preserve">утверждается, изменяется и отменяется приказом ректора </w:t>
      </w:r>
      <w:r w:rsidR="005022CA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У</w:t>
      </w:r>
      <w:r w:rsidR="00554047" w:rsidRPr="005022CA">
        <w:rPr>
          <w:rFonts w:ascii="Arial" w:eastAsiaTheme="minorHAnsi" w:hAnsi="Arial" w:cs="Arial"/>
          <w:bCs/>
          <w:sz w:val="24"/>
          <w:szCs w:val="24"/>
          <w:lang w:bidi="ru-RU"/>
        </w:rPr>
        <w:t>ниверситета.</w:t>
      </w:r>
    </w:p>
    <w:p w14:paraId="036DF53F" w14:textId="77777777" w:rsidR="00857909" w:rsidRPr="00857909" w:rsidRDefault="00857909" w:rsidP="00857909">
      <w:pPr>
        <w:pStyle w:val="af"/>
        <w:ind w:left="1429"/>
        <w:jc w:val="both"/>
        <w:rPr>
          <w:rFonts w:ascii="Arial" w:hAnsi="Arial" w:cs="Arial"/>
          <w:bCs/>
          <w:sz w:val="24"/>
          <w:szCs w:val="24"/>
        </w:rPr>
      </w:pPr>
    </w:p>
    <w:sectPr w:rsidR="00857909" w:rsidRPr="008579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A735" w14:textId="77777777" w:rsidR="00BD30FD" w:rsidRDefault="00BD30FD" w:rsidP="004E3EAA">
      <w:r>
        <w:separator/>
      </w:r>
    </w:p>
  </w:endnote>
  <w:endnote w:type="continuationSeparator" w:id="0">
    <w:p w14:paraId="79149247" w14:textId="77777777" w:rsidR="00BD30FD" w:rsidRDefault="00BD30FD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97FE" w14:textId="77777777" w:rsidR="00BD30FD" w:rsidRDefault="00BD30FD" w:rsidP="004E3EAA">
      <w:r>
        <w:separator/>
      </w:r>
    </w:p>
  </w:footnote>
  <w:footnote w:type="continuationSeparator" w:id="0">
    <w:p w14:paraId="462207D3" w14:textId="77777777" w:rsidR="00BD30FD" w:rsidRDefault="00BD30FD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682798" w:rsidRPr="00234EE0" w14:paraId="6A429063" w14:textId="77777777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3F01E85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7A55DEAD" wp14:editId="4B4C9C6A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CFAFA9" w14:textId="77777777" w:rsidR="00682798" w:rsidRPr="002643D3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2643D3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929A9F" w14:textId="0AFF7D09" w:rsidR="00682798" w:rsidRPr="002643D3" w:rsidRDefault="00145F8A" w:rsidP="00682798">
          <w:pPr>
            <w:jc w:val="center"/>
            <w:rPr>
              <w:rFonts w:ascii="Arial" w:hAnsi="Arial" w:cs="Arial"/>
              <w:bCs/>
              <w:color w:val="FF0000"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Положение о</w:t>
          </w:r>
          <w:r w:rsidRPr="002643D3">
            <w:rPr>
              <w:rFonts w:ascii="Arial" w:hAnsi="Arial" w:cs="Arial"/>
              <w:bCs/>
              <w:sz w:val="24"/>
              <w:szCs w:val="24"/>
            </w:rPr>
            <w:t xml:space="preserve"> списани</w:t>
          </w:r>
          <w:r>
            <w:rPr>
              <w:rFonts w:ascii="Arial" w:hAnsi="Arial" w:cs="Arial"/>
              <w:bCs/>
              <w:sz w:val="24"/>
              <w:szCs w:val="24"/>
            </w:rPr>
            <w:t>и</w:t>
          </w:r>
          <w:r w:rsidRPr="002643D3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CD746C" w:rsidRPr="002643D3">
            <w:rPr>
              <w:rFonts w:ascii="Arial" w:hAnsi="Arial" w:cs="Arial"/>
              <w:bCs/>
              <w:sz w:val="24"/>
              <w:szCs w:val="24"/>
            </w:rPr>
            <w:t xml:space="preserve">недвижимого имущества, находящегося в федеральной собственности и </w:t>
          </w:r>
          <w:bookmarkStart w:id="5" w:name="_Hlk196475197"/>
          <w:r w:rsidR="00CD746C">
            <w:rPr>
              <w:rFonts w:ascii="Arial" w:hAnsi="Arial" w:cs="Arial"/>
              <w:bCs/>
              <w:sz w:val="24"/>
              <w:szCs w:val="24"/>
            </w:rPr>
            <w:t>принадлежащего Томскому политехническому университету</w:t>
          </w:r>
          <w:r w:rsidR="00CD746C" w:rsidRPr="005022CA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CD746C">
            <w:rPr>
              <w:rFonts w:ascii="Arial" w:hAnsi="Arial" w:cs="Arial"/>
              <w:bCs/>
              <w:sz w:val="24"/>
              <w:szCs w:val="24"/>
            </w:rPr>
            <w:t>на соответствующем вещном праве</w:t>
          </w:r>
          <w:bookmarkEnd w:id="5"/>
        </w:p>
      </w:tc>
    </w:tr>
    <w:tr w:rsidR="00682798" w:rsidRPr="00234EE0" w14:paraId="1DA4C985" w14:textId="77777777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6AA22E0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0896FC" w14:textId="4235DA6B" w:rsidR="00682798" w:rsidRPr="002643D3" w:rsidRDefault="00682798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highlight w:val="yellow"/>
            </w:rPr>
          </w:pPr>
          <w:r w:rsidRPr="002643D3">
            <w:rPr>
              <w:rFonts w:ascii="Arial" w:hAnsi="Arial" w:cs="Arial"/>
              <w:noProof/>
            </w:rPr>
            <w:t xml:space="preserve">стр. </w:t>
          </w:r>
          <w:r w:rsidRPr="002643D3">
            <w:rPr>
              <w:rFonts w:ascii="Arial" w:hAnsi="Arial" w:cs="Arial"/>
              <w:noProof/>
            </w:rPr>
            <w:fldChar w:fldCharType="begin"/>
          </w:r>
          <w:r w:rsidRPr="002643D3">
            <w:rPr>
              <w:rFonts w:ascii="Arial" w:hAnsi="Arial" w:cs="Arial"/>
              <w:noProof/>
            </w:rPr>
            <w:instrText xml:space="preserve"> PAGE </w:instrText>
          </w:r>
          <w:r w:rsidRPr="002643D3">
            <w:rPr>
              <w:rFonts w:ascii="Arial" w:hAnsi="Arial" w:cs="Arial"/>
              <w:noProof/>
            </w:rPr>
            <w:fldChar w:fldCharType="separate"/>
          </w:r>
          <w:r w:rsidR="002848DB">
            <w:rPr>
              <w:rFonts w:ascii="Arial" w:hAnsi="Arial" w:cs="Arial"/>
              <w:noProof/>
            </w:rPr>
            <w:t>8</w:t>
          </w:r>
          <w:r w:rsidRPr="002643D3">
            <w:rPr>
              <w:rFonts w:ascii="Arial" w:hAnsi="Arial" w:cs="Arial"/>
              <w:noProof/>
            </w:rPr>
            <w:fldChar w:fldCharType="end"/>
          </w:r>
          <w:r w:rsidRPr="002643D3">
            <w:rPr>
              <w:rFonts w:ascii="Arial" w:hAnsi="Arial" w:cs="Arial"/>
              <w:noProof/>
            </w:rPr>
            <w:t xml:space="preserve"> из </w:t>
          </w:r>
          <w:r w:rsidRPr="002643D3">
            <w:rPr>
              <w:rFonts w:ascii="Arial" w:hAnsi="Arial" w:cs="Arial"/>
              <w:noProof/>
            </w:rPr>
            <w:fldChar w:fldCharType="begin"/>
          </w:r>
          <w:r w:rsidRPr="002643D3">
            <w:rPr>
              <w:rFonts w:ascii="Arial" w:hAnsi="Arial" w:cs="Arial"/>
              <w:noProof/>
            </w:rPr>
            <w:instrText xml:space="preserve"> NUMPAGES </w:instrText>
          </w:r>
          <w:r w:rsidRPr="002643D3">
            <w:rPr>
              <w:rFonts w:ascii="Arial" w:hAnsi="Arial" w:cs="Arial"/>
              <w:noProof/>
            </w:rPr>
            <w:fldChar w:fldCharType="separate"/>
          </w:r>
          <w:r w:rsidR="002848DB">
            <w:rPr>
              <w:rFonts w:ascii="Arial" w:hAnsi="Arial" w:cs="Arial"/>
              <w:noProof/>
            </w:rPr>
            <w:t>8</w:t>
          </w:r>
          <w:r w:rsidRPr="002643D3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951073" w14:textId="77777777" w:rsidR="00682798" w:rsidRPr="00D751A0" w:rsidRDefault="00682798" w:rsidP="00682798">
          <w:pPr>
            <w:jc w:val="center"/>
            <w:rPr>
              <w:bCs/>
              <w:color w:val="000000"/>
              <w:highlight w:val="yellow"/>
            </w:rPr>
          </w:pPr>
        </w:p>
      </w:tc>
    </w:tr>
  </w:tbl>
  <w:p w14:paraId="55D3C091" w14:textId="77777777" w:rsidR="00682798" w:rsidRDefault="006827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2643D3" w:rsidRPr="00234EE0" w14:paraId="1E669107" w14:textId="77777777" w:rsidTr="0011130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1F2F9524" w14:textId="32077809" w:rsidR="002643D3" w:rsidRPr="00234EE0" w:rsidRDefault="002643D3" w:rsidP="002643D3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E31E5AB" wp14:editId="1B44B6E0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793DE5" w14:textId="77777777" w:rsidR="002643D3" w:rsidRPr="002643D3" w:rsidRDefault="002643D3" w:rsidP="002643D3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2643D3">
            <w:rPr>
              <w:rFonts w:ascii="Arial" w:hAnsi="Arial" w:cs="Arial"/>
              <w:bCs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4886C1" w14:textId="33CB2DA0" w:rsidR="002643D3" w:rsidRPr="00D751A0" w:rsidRDefault="00145F8A" w:rsidP="002643D3">
          <w:pPr>
            <w:jc w:val="center"/>
            <w:rPr>
              <w:bCs/>
              <w:color w:val="FF0000"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Положение о</w:t>
          </w:r>
          <w:r w:rsidR="002643D3" w:rsidRPr="002643D3">
            <w:rPr>
              <w:rFonts w:ascii="Arial" w:hAnsi="Arial" w:cs="Arial"/>
              <w:bCs/>
              <w:sz w:val="24"/>
              <w:szCs w:val="24"/>
            </w:rPr>
            <w:t xml:space="preserve"> списани</w:t>
          </w:r>
          <w:r>
            <w:rPr>
              <w:rFonts w:ascii="Arial" w:hAnsi="Arial" w:cs="Arial"/>
              <w:bCs/>
              <w:sz w:val="24"/>
              <w:szCs w:val="24"/>
            </w:rPr>
            <w:t>и</w:t>
          </w:r>
          <w:r w:rsidR="002643D3" w:rsidRPr="002643D3">
            <w:rPr>
              <w:rFonts w:ascii="Arial" w:hAnsi="Arial" w:cs="Arial"/>
              <w:bCs/>
              <w:sz w:val="24"/>
              <w:szCs w:val="24"/>
            </w:rPr>
            <w:t xml:space="preserve"> недвижимого имущества, находящегося в федеральной собственности и </w:t>
          </w:r>
          <w:r w:rsidR="00CD746C">
            <w:rPr>
              <w:rFonts w:ascii="Arial" w:hAnsi="Arial" w:cs="Arial"/>
              <w:bCs/>
              <w:sz w:val="24"/>
              <w:szCs w:val="24"/>
            </w:rPr>
            <w:t>принадлежащего Томскому политехническому университету</w:t>
          </w:r>
          <w:r w:rsidR="00CD746C" w:rsidRPr="005022CA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CD746C">
            <w:rPr>
              <w:rFonts w:ascii="Arial" w:hAnsi="Arial" w:cs="Arial"/>
              <w:bCs/>
              <w:sz w:val="24"/>
              <w:szCs w:val="24"/>
            </w:rPr>
            <w:t>на соответствующем вещном праве</w:t>
          </w:r>
        </w:p>
      </w:tc>
    </w:tr>
    <w:tr w:rsidR="002643D3" w:rsidRPr="00234EE0" w14:paraId="0EE69013" w14:textId="77777777" w:rsidTr="0011130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5FD67722" w14:textId="77777777" w:rsidR="002643D3" w:rsidRPr="00234EE0" w:rsidRDefault="002643D3" w:rsidP="002643D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1A53908" w14:textId="15C1803D" w:rsidR="002643D3" w:rsidRPr="002643D3" w:rsidRDefault="002643D3" w:rsidP="002643D3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2643D3">
            <w:rPr>
              <w:rFonts w:ascii="Arial" w:hAnsi="Arial" w:cs="Arial"/>
              <w:noProof/>
            </w:rPr>
            <w:t xml:space="preserve">стр. </w:t>
          </w:r>
          <w:r w:rsidRPr="002643D3">
            <w:rPr>
              <w:rFonts w:ascii="Arial" w:hAnsi="Arial" w:cs="Arial"/>
              <w:noProof/>
            </w:rPr>
            <w:fldChar w:fldCharType="begin"/>
          </w:r>
          <w:r w:rsidRPr="002643D3">
            <w:rPr>
              <w:rFonts w:ascii="Arial" w:hAnsi="Arial" w:cs="Arial"/>
              <w:noProof/>
            </w:rPr>
            <w:instrText xml:space="preserve"> PAGE </w:instrText>
          </w:r>
          <w:r w:rsidRPr="002643D3">
            <w:rPr>
              <w:rFonts w:ascii="Arial" w:hAnsi="Arial" w:cs="Arial"/>
              <w:noProof/>
            </w:rPr>
            <w:fldChar w:fldCharType="separate"/>
          </w:r>
          <w:r w:rsidR="00E7438F">
            <w:rPr>
              <w:rFonts w:ascii="Arial" w:hAnsi="Arial" w:cs="Arial"/>
              <w:noProof/>
            </w:rPr>
            <w:t>1</w:t>
          </w:r>
          <w:r w:rsidRPr="002643D3">
            <w:rPr>
              <w:rFonts w:ascii="Arial" w:hAnsi="Arial" w:cs="Arial"/>
              <w:noProof/>
            </w:rPr>
            <w:fldChar w:fldCharType="end"/>
          </w:r>
          <w:r w:rsidRPr="002643D3">
            <w:rPr>
              <w:rFonts w:ascii="Arial" w:hAnsi="Arial" w:cs="Arial"/>
              <w:noProof/>
            </w:rPr>
            <w:t xml:space="preserve"> из </w:t>
          </w:r>
          <w:r w:rsidRPr="002643D3">
            <w:rPr>
              <w:rFonts w:ascii="Arial" w:hAnsi="Arial" w:cs="Arial"/>
              <w:noProof/>
            </w:rPr>
            <w:fldChar w:fldCharType="begin"/>
          </w:r>
          <w:r w:rsidRPr="002643D3">
            <w:rPr>
              <w:rFonts w:ascii="Arial" w:hAnsi="Arial" w:cs="Arial"/>
              <w:noProof/>
            </w:rPr>
            <w:instrText xml:space="preserve"> NUMPAGES </w:instrText>
          </w:r>
          <w:r w:rsidRPr="002643D3">
            <w:rPr>
              <w:rFonts w:ascii="Arial" w:hAnsi="Arial" w:cs="Arial"/>
              <w:noProof/>
            </w:rPr>
            <w:fldChar w:fldCharType="separate"/>
          </w:r>
          <w:r w:rsidR="00E7438F">
            <w:rPr>
              <w:rFonts w:ascii="Arial" w:hAnsi="Arial" w:cs="Arial"/>
              <w:noProof/>
            </w:rPr>
            <w:t>1</w:t>
          </w:r>
          <w:r w:rsidRPr="002643D3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A89AE09" w14:textId="77777777" w:rsidR="002643D3" w:rsidRPr="00D751A0" w:rsidRDefault="002643D3" w:rsidP="002643D3">
          <w:pPr>
            <w:jc w:val="center"/>
            <w:rPr>
              <w:bCs/>
              <w:color w:val="000000"/>
              <w:highlight w:val="yellow"/>
            </w:rPr>
          </w:pPr>
        </w:p>
      </w:tc>
    </w:tr>
  </w:tbl>
  <w:p w14:paraId="5F81E887" w14:textId="2EDEBD0D" w:rsidR="00485C6F" w:rsidRDefault="00485C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34"/>
    <w:multiLevelType w:val="hybridMultilevel"/>
    <w:tmpl w:val="535C737A"/>
    <w:lvl w:ilvl="0" w:tplc="5FA0D1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FC265D"/>
    <w:multiLevelType w:val="hybridMultilevel"/>
    <w:tmpl w:val="FA426DC2"/>
    <w:lvl w:ilvl="0" w:tplc="278EC15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27533"/>
    <w:multiLevelType w:val="multilevel"/>
    <w:tmpl w:val="83025C9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3AC577C"/>
    <w:multiLevelType w:val="multilevel"/>
    <w:tmpl w:val="00CAC102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211" w:firstLine="35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68" w:firstLine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357"/>
      </w:pPr>
      <w:rPr>
        <w:rFonts w:hint="default"/>
      </w:rPr>
    </w:lvl>
  </w:abstractNum>
  <w:abstractNum w:abstractNumId="5" w15:restartNumberingAfterBreak="0">
    <w:nsid w:val="14DA1617"/>
    <w:multiLevelType w:val="multilevel"/>
    <w:tmpl w:val="40C40B1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AAB380A"/>
    <w:multiLevelType w:val="hybridMultilevel"/>
    <w:tmpl w:val="2D905626"/>
    <w:lvl w:ilvl="0" w:tplc="4CF82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7A521C"/>
    <w:multiLevelType w:val="hybridMultilevel"/>
    <w:tmpl w:val="C1569928"/>
    <w:lvl w:ilvl="0" w:tplc="B2D4EB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E07CF"/>
    <w:multiLevelType w:val="multilevel"/>
    <w:tmpl w:val="F788CA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0081A66"/>
    <w:multiLevelType w:val="multilevel"/>
    <w:tmpl w:val="A2FC2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97215F"/>
    <w:multiLevelType w:val="hybridMultilevel"/>
    <w:tmpl w:val="7C24FC20"/>
    <w:lvl w:ilvl="0" w:tplc="4FB42B1E">
      <w:start w:val="1"/>
      <w:numFmt w:val="decimal"/>
      <w:suff w:val="space"/>
      <w:lvlText w:val="%1)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54CA1DCD"/>
    <w:multiLevelType w:val="hybridMultilevel"/>
    <w:tmpl w:val="674A1E86"/>
    <w:lvl w:ilvl="0" w:tplc="35F42FA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0F41"/>
    <w:multiLevelType w:val="hybridMultilevel"/>
    <w:tmpl w:val="044C47CC"/>
    <w:lvl w:ilvl="0" w:tplc="A55422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4" w15:restartNumberingAfterBreak="0">
    <w:nsid w:val="7CBB7364"/>
    <w:multiLevelType w:val="multilevel"/>
    <w:tmpl w:val="2228BBE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50F92"/>
    <w:rsid w:val="00091B14"/>
    <w:rsid w:val="00095709"/>
    <w:rsid w:val="000A1FE8"/>
    <w:rsid w:val="00145F8A"/>
    <w:rsid w:val="0016505C"/>
    <w:rsid w:val="001A364B"/>
    <w:rsid w:val="001D53E6"/>
    <w:rsid w:val="001F40B0"/>
    <w:rsid w:val="00232BB1"/>
    <w:rsid w:val="002643D3"/>
    <w:rsid w:val="002848DB"/>
    <w:rsid w:val="002A1043"/>
    <w:rsid w:val="002E2F57"/>
    <w:rsid w:val="002F45FB"/>
    <w:rsid w:val="00323EBD"/>
    <w:rsid w:val="00325942"/>
    <w:rsid w:val="0041208F"/>
    <w:rsid w:val="00485C6F"/>
    <w:rsid w:val="004A74AC"/>
    <w:rsid w:val="004D2898"/>
    <w:rsid w:val="004D787A"/>
    <w:rsid w:val="004E3EAA"/>
    <w:rsid w:val="005022CA"/>
    <w:rsid w:val="00554047"/>
    <w:rsid w:val="00562316"/>
    <w:rsid w:val="005C7BCF"/>
    <w:rsid w:val="005E4352"/>
    <w:rsid w:val="005F7CF0"/>
    <w:rsid w:val="00614793"/>
    <w:rsid w:val="00637E62"/>
    <w:rsid w:val="00682798"/>
    <w:rsid w:val="006B461D"/>
    <w:rsid w:val="006E3B28"/>
    <w:rsid w:val="007026F5"/>
    <w:rsid w:val="007038C5"/>
    <w:rsid w:val="00704CB4"/>
    <w:rsid w:val="00762F0B"/>
    <w:rsid w:val="00770750"/>
    <w:rsid w:val="007727DF"/>
    <w:rsid w:val="0078794F"/>
    <w:rsid w:val="007B3A3E"/>
    <w:rsid w:val="007D78EB"/>
    <w:rsid w:val="007E6DDF"/>
    <w:rsid w:val="008174A5"/>
    <w:rsid w:val="00857909"/>
    <w:rsid w:val="008A57A8"/>
    <w:rsid w:val="008F27B9"/>
    <w:rsid w:val="00945256"/>
    <w:rsid w:val="009D23C2"/>
    <w:rsid w:val="009F7CDE"/>
    <w:rsid w:val="00A0623D"/>
    <w:rsid w:val="00A2044C"/>
    <w:rsid w:val="00A713FF"/>
    <w:rsid w:val="00A836B2"/>
    <w:rsid w:val="00A97941"/>
    <w:rsid w:val="00AC2CB9"/>
    <w:rsid w:val="00B05FF5"/>
    <w:rsid w:val="00B21168"/>
    <w:rsid w:val="00B63CE6"/>
    <w:rsid w:val="00BD30FD"/>
    <w:rsid w:val="00C121A6"/>
    <w:rsid w:val="00C50365"/>
    <w:rsid w:val="00C763B7"/>
    <w:rsid w:val="00CB6B6C"/>
    <w:rsid w:val="00CD746C"/>
    <w:rsid w:val="00CE7E8B"/>
    <w:rsid w:val="00D31F1C"/>
    <w:rsid w:val="00D471A9"/>
    <w:rsid w:val="00D751A0"/>
    <w:rsid w:val="00D772B9"/>
    <w:rsid w:val="00DC5D31"/>
    <w:rsid w:val="00E073B1"/>
    <w:rsid w:val="00E14112"/>
    <w:rsid w:val="00E37794"/>
    <w:rsid w:val="00E44AC3"/>
    <w:rsid w:val="00E51396"/>
    <w:rsid w:val="00E53658"/>
    <w:rsid w:val="00E7438F"/>
    <w:rsid w:val="00E948EA"/>
    <w:rsid w:val="00EE5FE7"/>
    <w:rsid w:val="00EF0D64"/>
    <w:rsid w:val="00F11E95"/>
    <w:rsid w:val="00F26397"/>
    <w:rsid w:val="00F26C89"/>
    <w:rsid w:val="00F34DBF"/>
    <w:rsid w:val="00F75AF7"/>
    <w:rsid w:val="00F807B0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C7D3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basedOn w:val="a3"/>
    <w:link w:val="15"/>
    <w:rsid w:val="007B3A3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5">
    <w:name w:val="Заголовок №1"/>
    <w:basedOn w:val="a2"/>
    <w:link w:val="14"/>
    <w:rsid w:val="007B3A3E"/>
    <w:pPr>
      <w:widowControl w:val="0"/>
      <w:shd w:val="clear" w:color="auto" w:fill="FFFFFF"/>
      <w:spacing w:before="360" w:after="180" w:line="278" w:lineRule="exact"/>
      <w:ind w:hanging="260"/>
      <w:jc w:val="center"/>
      <w:outlineLvl w:val="0"/>
    </w:pPr>
    <w:rPr>
      <w:b/>
      <w:bCs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ogin.consultant.ru/link/?req=doc&amp;base=LAW&amp;n=453206" TargetMode="External" Type="http://schemas.openxmlformats.org/officeDocument/2006/relationships/hyperlink"/><Relationship Id="rId8" Target="https://login.consultant.ru/link/?req=doc&amp;base=LAW&amp;n=489041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2025-04-30T08:27:00Z</dcterms:created>
  <dc:creator>Яблокова София Александровна</dc:creator>
  <cp:lastModifiedBy>Стороженко Александра Михайловна</cp:lastModifiedBy>
  <cp:lastPrinted>2025-04-28T04:53:00Z</cp:lastPrinted>
  <dcterms:modified xsi:type="dcterms:W3CDTF">2025-05-05T02:34:00Z</dcterms:modified>
  <cp:revision>5</cp:revision>
</cp:coreProperties>
</file>