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570A9" w14:textId="77777777" w:rsidR="00375199" w:rsidRPr="008A2E0D" w:rsidRDefault="00375199" w:rsidP="00AB5D4E">
      <w:pPr>
        <w:spacing w:after="0" w:line="240" w:lineRule="auto"/>
        <w:rPr>
          <w:rFonts w:ascii="Arial" w:hAnsi="Arial" w:cs="Arial"/>
        </w:rPr>
      </w:pPr>
    </w:p>
    <w:p w14:paraId="508FACAE" w14:textId="77777777" w:rsidR="00375199" w:rsidRPr="008A2E0D" w:rsidRDefault="00375199" w:rsidP="00AB5D4E">
      <w:pPr>
        <w:spacing w:after="0" w:line="240" w:lineRule="auto"/>
        <w:rPr>
          <w:rFonts w:ascii="Arial" w:hAnsi="Arial" w:cs="Arial"/>
        </w:rPr>
      </w:pPr>
    </w:p>
    <w:tbl>
      <w:tblPr>
        <w:tblW w:w="5000" w:type="pct"/>
        <w:tblLook w:val="00A0" w:firstRow="1" w:lastRow="0" w:firstColumn="1" w:lastColumn="0" w:noHBand="0" w:noVBand="0"/>
      </w:tblPr>
      <w:tblGrid>
        <w:gridCol w:w="9570"/>
      </w:tblGrid>
      <w:tr w:rsidR="00375199" w:rsidRPr="00CB6AC5" w14:paraId="7E5F83E5" w14:textId="77777777" w:rsidTr="00D74111">
        <w:tc>
          <w:tcPr>
            <w:tcW w:w="5000" w:type="pct"/>
          </w:tcPr>
          <w:p w14:paraId="32E06C46" w14:textId="2E7C71B5" w:rsidR="003C52AB" w:rsidRPr="00CB6AC5" w:rsidRDefault="003C52AB" w:rsidP="00AB5D4E">
            <w:pPr>
              <w:spacing w:after="0" w:line="240" w:lineRule="auto"/>
              <w:ind w:right="174"/>
              <w:jc w:val="right"/>
              <w:rPr>
                <w:rFonts w:ascii="Arial" w:hAnsi="Arial" w:cs="Arial"/>
                <w:bCs/>
                <w:sz w:val="24"/>
                <w:szCs w:val="24"/>
              </w:rPr>
            </w:pPr>
            <w:r w:rsidRPr="00CB6AC5">
              <w:rPr>
                <w:rFonts w:ascii="Arial" w:hAnsi="Arial" w:cs="Arial"/>
                <w:bCs/>
                <w:sz w:val="24"/>
                <w:szCs w:val="24"/>
              </w:rPr>
              <w:t>Приложение</w:t>
            </w:r>
          </w:p>
          <w:p w14:paraId="66A683D5" w14:textId="77777777" w:rsidR="003C52AB" w:rsidRPr="00CB6AC5" w:rsidRDefault="003C52AB" w:rsidP="00AB5D4E">
            <w:pPr>
              <w:spacing w:after="0" w:line="240" w:lineRule="auto"/>
              <w:ind w:right="174"/>
              <w:jc w:val="right"/>
              <w:rPr>
                <w:rFonts w:ascii="Arial" w:hAnsi="Arial" w:cs="Arial"/>
                <w:bCs/>
                <w:sz w:val="24"/>
                <w:szCs w:val="24"/>
              </w:rPr>
            </w:pPr>
            <w:r w:rsidRPr="00CB6AC5">
              <w:rPr>
                <w:rFonts w:ascii="Arial" w:hAnsi="Arial" w:cs="Arial"/>
                <w:bCs/>
                <w:sz w:val="24"/>
                <w:szCs w:val="24"/>
              </w:rPr>
              <w:t>к приказу ТПУ</w:t>
            </w:r>
          </w:p>
          <w:p w14:paraId="1D1C6A62" w14:textId="6D2E56D9" w:rsidR="003C52AB" w:rsidRPr="00CB6AC5" w:rsidRDefault="003C52AB" w:rsidP="00AB5D4E">
            <w:pPr>
              <w:spacing w:after="0" w:line="240" w:lineRule="auto"/>
              <w:ind w:right="174"/>
              <w:jc w:val="right"/>
              <w:rPr>
                <w:rFonts w:ascii="Arial" w:hAnsi="Arial" w:cs="Arial"/>
                <w:bCs/>
                <w:sz w:val="24"/>
                <w:szCs w:val="24"/>
              </w:rPr>
            </w:pPr>
            <w:r w:rsidRPr="00CB6AC5">
              <w:rPr>
                <w:rFonts w:ascii="Arial" w:hAnsi="Arial" w:cs="Arial"/>
                <w:bCs/>
                <w:sz w:val="24"/>
                <w:szCs w:val="24"/>
              </w:rPr>
              <w:t>от ______________ №__________</w:t>
            </w:r>
          </w:p>
          <w:p w14:paraId="6629E992" w14:textId="77777777" w:rsidR="003C52AB" w:rsidRPr="00CB6AC5" w:rsidRDefault="003C52AB" w:rsidP="00AB5D4E">
            <w:pPr>
              <w:spacing w:after="0" w:line="240" w:lineRule="auto"/>
              <w:rPr>
                <w:rFonts w:ascii="Arial" w:hAnsi="Arial" w:cs="Arial"/>
              </w:rPr>
            </w:pPr>
          </w:p>
          <w:tbl>
            <w:tblPr>
              <w:tblW w:w="0" w:type="auto"/>
              <w:tblLook w:val="00A0" w:firstRow="1" w:lastRow="0" w:firstColumn="1" w:lastColumn="0" w:noHBand="0" w:noVBand="0"/>
            </w:tblPr>
            <w:tblGrid>
              <w:gridCol w:w="9354"/>
            </w:tblGrid>
            <w:tr w:rsidR="003C52AB" w:rsidRPr="00CB6AC5" w14:paraId="7A13AB77" w14:textId="77777777" w:rsidTr="00D74111">
              <w:tc>
                <w:tcPr>
                  <w:tcW w:w="9464" w:type="dxa"/>
                </w:tcPr>
                <w:p w14:paraId="70F27A2D" w14:textId="6D066012" w:rsidR="003C52AB" w:rsidRPr="00CB6AC5" w:rsidRDefault="003C52AB" w:rsidP="00AB5D4E">
                  <w:pPr>
                    <w:spacing w:after="0" w:line="240" w:lineRule="auto"/>
                    <w:jc w:val="right"/>
                    <w:rPr>
                      <w:rFonts w:ascii="Arial" w:hAnsi="Arial" w:cs="Arial"/>
                      <w:bCs/>
                      <w:sz w:val="24"/>
                      <w:szCs w:val="24"/>
                    </w:rPr>
                  </w:pPr>
                </w:p>
                <w:p w14:paraId="2145FF05" w14:textId="77777777" w:rsidR="003C52AB" w:rsidRPr="00CB6AC5" w:rsidRDefault="003C52AB" w:rsidP="00AB5D4E">
                  <w:pPr>
                    <w:spacing w:after="0" w:line="240" w:lineRule="auto"/>
                    <w:jc w:val="right"/>
                    <w:rPr>
                      <w:rFonts w:ascii="Arial" w:hAnsi="Arial" w:cs="Arial"/>
                      <w:bCs/>
                      <w:sz w:val="24"/>
                      <w:szCs w:val="24"/>
                    </w:rPr>
                  </w:pPr>
                </w:p>
                <w:p w14:paraId="1555213C" w14:textId="77777777" w:rsidR="003C52AB" w:rsidRPr="00CB6AC5" w:rsidRDefault="00D74111" w:rsidP="00AB5D4E">
                  <w:pPr>
                    <w:spacing w:after="0" w:line="240" w:lineRule="auto"/>
                    <w:jc w:val="right"/>
                    <w:rPr>
                      <w:rFonts w:ascii="Arial" w:hAnsi="Arial" w:cs="Arial"/>
                      <w:bCs/>
                      <w:sz w:val="24"/>
                      <w:szCs w:val="24"/>
                    </w:rPr>
                  </w:pPr>
                  <w:r w:rsidRPr="00CB6AC5">
                    <w:rPr>
                      <w:rFonts w:ascii="Arial" w:hAnsi="Arial" w:cs="Arial"/>
                      <w:bCs/>
                      <w:sz w:val="24"/>
                      <w:szCs w:val="24"/>
                    </w:rPr>
                    <w:t>УТВЕРЖДЕНО</w:t>
                  </w:r>
                </w:p>
                <w:p w14:paraId="4779DE46" w14:textId="61DF2CE8" w:rsidR="00D74111" w:rsidRPr="00CB6AC5" w:rsidRDefault="00D74111" w:rsidP="00AB5D4E">
                  <w:pPr>
                    <w:spacing w:after="0" w:line="240" w:lineRule="auto"/>
                    <w:jc w:val="right"/>
                    <w:rPr>
                      <w:rFonts w:ascii="Arial" w:hAnsi="Arial" w:cs="Arial"/>
                      <w:bCs/>
                      <w:sz w:val="24"/>
                      <w:szCs w:val="24"/>
                    </w:rPr>
                  </w:pPr>
                  <w:r w:rsidRPr="00CB6AC5">
                    <w:rPr>
                      <w:rFonts w:ascii="Arial" w:hAnsi="Arial" w:cs="Arial"/>
                      <w:bCs/>
                      <w:sz w:val="24"/>
                      <w:szCs w:val="24"/>
                    </w:rPr>
                    <w:t>Учен</w:t>
                  </w:r>
                  <w:r w:rsidR="009178A7">
                    <w:rPr>
                      <w:rFonts w:ascii="Arial" w:hAnsi="Arial" w:cs="Arial"/>
                      <w:bCs/>
                      <w:sz w:val="24"/>
                      <w:szCs w:val="24"/>
                    </w:rPr>
                    <w:t>ым</w:t>
                  </w:r>
                  <w:r w:rsidRPr="00CB6AC5">
                    <w:rPr>
                      <w:rFonts w:ascii="Arial" w:hAnsi="Arial" w:cs="Arial"/>
                      <w:bCs/>
                      <w:sz w:val="24"/>
                      <w:szCs w:val="24"/>
                    </w:rPr>
                    <w:t xml:space="preserve"> совет</w:t>
                  </w:r>
                  <w:r w:rsidR="009178A7">
                    <w:rPr>
                      <w:rFonts w:ascii="Arial" w:hAnsi="Arial" w:cs="Arial"/>
                      <w:bCs/>
                      <w:sz w:val="24"/>
                      <w:szCs w:val="24"/>
                    </w:rPr>
                    <w:t>ом</w:t>
                  </w:r>
                  <w:r w:rsidRPr="00CB6AC5">
                    <w:rPr>
                      <w:rFonts w:ascii="Arial" w:hAnsi="Arial" w:cs="Arial"/>
                      <w:bCs/>
                      <w:sz w:val="24"/>
                      <w:szCs w:val="24"/>
                    </w:rPr>
                    <w:t xml:space="preserve"> ТПУ</w:t>
                  </w:r>
                </w:p>
                <w:p w14:paraId="211CE83E" w14:textId="59216D8C" w:rsidR="00D74111" w:rsidRPr="00CB6AC5" w:rsidRDefault="009178A7" w:rsidP="00AB5D4E">
                  <w:pPr>
                    <w:spacing w:after="0" w:line="240" w:lineRule="auto"/>
                    <w:jc w:val="right"/>
                    <w:rPr>
                      <w:rFonts w:ascii="Arial" w:hAnsi="Arial" w:cs="Arial"/>
                      <w:bCs/>
                      <w:sz w:val="24"/>
                      <w:szCs w:val="24"/>
                    </w:rPr>
                  </w:pPr>
                  <w:r>
                    <w:rPr>
                      <w:rFonts w:ascii="Arial" w:hAnsi="Arial" w:cs="Arial"/>
                      <w:bCs/>
                      <w:sz w:val="24"/>
                      <w:szCs w:val="24"/>
                    </w:rPr>
                    <w:t>протокол № 11 от 28.12.2023</w:t>
                  </w:r>
                  <w:bookmarkStart w:id="0" w:name="_GoBack"/>
                  <w:bookmarkEnd w:id="0"/>
                </w:p>
                <w:p w14:paraId="7DE8BA08" w14:textId="77777777" w:rsidR="003C52AB" w:rsidRPr="00CB6AC5" w:rsidRDefault="003C52AB" w:rsidP="00AB5D4E">
                  <w:pPr>
                    <w:spacing w:after="0" w:line="240" w:lineRule="auto"/>
                    <w:jc w:val="right"/>
                    <w:rPr>
                      <w:rFonts w:ascii="Arial" w:hAnsi="Arial" w:cs="Arial"/>
                      <w:bCs/>
                      <w:sz w:val="24"/>
                      <w:szCs w:val="24"/>
                    </w:rPr>
                  </w:pPr>
                </w:p>
                <w:p w14:paraId="6435D0CC" w14:textId="1611E48E" w:rsidR="003C52AB" w:rsidRPr="00CB6AC5" w:rsidRDefault="003C52AB" w:rsidP="00AB5D4E">
                  <w:pPr>
                    <w:spacing w:after="0" w:line="240" w:lineRule="auto"/>
                    <w:jc w:val="right"/>
                    <w:rPr>
                      <w:rFonts w:ascii="Arial" w:hAnsi="Arial" w:cs="Arial"/>
                      <w:bCs/>
                    </w:rPr>
                  </w:pPr>
                </w:p>
                <w:p w14:paraId="7F9800BE" w14:textId="77777777" w:rsidR="003C52AB" w:rsidRPr="00CB6AC5" w:rsidRDefault="003C52AB" w:rsidP="00AB5D4E">
                  <w:pPr>
                    <w:spacing w:after="0" w:line="240" w:lineRule="auto"/>
                    <w:jc w:val="right"/>
                    <w:rPr>
                      <w:rFonts w:ascii="Arial" w:hAnsi="Arial" w:cs="Arial"/>
                      <w:bCs/>
                    </w:rPr>
                  </w:pPr>
                </w:p>
                <w:p w14:paraId="056162AD" w14:textId="77777777" w:rsidR="003C52AB" w:rsidRPr="00CB6AC5" w:rsidRDefault="003C52AB" w:rsidP="00AB5D4E">
                  <w:pPr>
                    <w:spacing w:after="0" w:line="240" w:lineRule="auto"/>
                    <w:jc w:val="right"/>
                    <w:rPr>
                      <w:rFonts w:ascii="Arial" w:hAnsi="Arial" w:cs="Arial"/>
                      <w:bCs/>
                    </w:rPr>
                  </w:pPr>
                </w:p>
                <w:p w14:paraId="04133ED3" w14:textId="77777777" w:rsidR="003C52AB" w:rsidRPr="00CB6AC5" w:rsidRDefault="003C52AB" w:rsidP="00AB5D4E">
                  <w:pPr>
                    <w:spacing w:after="0" w:line="240" w:lineRule="auto"/>
                    <w:jc w:val="right"/>
                    <w:rPr>
                      <w:rFonts w:ascii="Arial" w:hAnsi="Arial" w:cs="Arial"/>
                      <w:bCs/>
                    </w:rPr>
                  </w:pPr>
                </w:p>
                <w:p w14:paraId="715DCC10" w14:textId="77777777" w:rsidR="003C52AB" w:rsidRPr="00CB6AC5" w:rsidRDefault="003C52AB" w:rsidP="00AB5D4E">
                  <w:pPr>
                    <w:spacing w:after="0" w:line="240" w:lineRule="auto"/>
                    <w:rPr>
                      <w:rFonts w:ascii="Arial" w:hAnsi="Arial" w:cs="Arial"/>
                      <w:bCs/>
                      <w:sz w:val="24"/>
                      <w:szCs w:val="24"/>
                    </w:rPr>
                  </w:pPr>
                </w:p>
                <w:p w14:paraId="366A707C" w14:textId="77777777" w:rsidR="003C52AB" w:rsidRPr="00CB6AC5" w:rsidRDefault="003C52AB" w:rsidP="00AB5D4E">
                  <w:pPr>
                    <w:spacing w:after="0" w:line="240" w:lineRule="auto"/>
                    <w:rPr>
                      <w:rFonts w:ascii="Arial" w:hAnsi="Arial" w:cs="Arial"/>
                      <w:bCs/>
                      <w:sz w:val="24"/>
                      <w:szCs w:val="24"/>
                    </w:rPr>
                  </w:pPr>
                </w:p>
                <w:p w14:paraId="2C6A0377" w14:textId="77777777" w:rsidR="003C52AB" w:rsidRPr="00CB6AC5" w:rsidRDefault="003C52AB" w:rsidP="00AB5D4E">
                  <w:pPr>
                    <w:spacing w:after="0" w:line="240" w:lineRule="auto"/>
                    <w:jc w:val="right"/>
                    <w:rPr>
                      <w:rFonts w:ascii="Arial" w:hAnsi="Arial" w:cs="Arial"/>
                      <w:bCs/>
                      <w:sz w:val="24"/>
                      <w:szCs w:val="24"/>
                    </w:rPr>
                  </w:pPr>
                </w:p>
              </w:tc>
            </w:tr>
          </w:tbl>
          <w:p w14:paraId="5FA6001F" w14:textId="77777777" w:rsidR="00375199" w:rsidRPr="00CB6AC5" w:rsidRDefault="00375199" w:rsidP="00AB5D4E">
            <w:pPr>
              <w:spacing w:after="0" w:line="240" w:lineRule="auto"/>
              <w:jc w:val="right"/>
              <w:rPr>
                <w:rFonts w:ascii="Arial" w:hAnsi="Arial" w:cs="Arial"/>
                <w:bCs/>
                <w:sz w:val="24"/>
                <w:szCs w:val="24"/>
              </w:rPr>
            </w:pPr>
          </w:p>
        </w:tc>
      </w:tr>
      <w:tr w:rsidR="00FC205C" w:rsidRPr="00CB6AC5" w14:paraId="77A60370" w14:textId="77777777" w:rsidTr="00D74111">
        <w:tc>
          <w:tcPr>
            <w:tcW w:w="5000" w:type="pct"/>
          </w:tcPr>
          <w:p w14:paraId="3153D1D7" w14:textId="77777777" w:rsidR="00FC205C" w:rsidRPr="00CB6AC5" w:rsidRDefault="00FC205C" w:rsidP="00AB5D4E">
            <w:pPr>
              <w:spacing w:after="0" w:line="240" w:lineRule="auto"/>
              <w:rPr>
                <w:rFonts w:ascii="Arial" w:hAnsi="Arial" w:cs="Arial"/>
                <w:bCs/>
                <w:sz w:val="24"/>
                <w:szCs w:val="24"/>
              </w:rPr>
            </w:pPr>
          </w:p>
        </w:tc>
      </w:tr>
    </w:tbl>
    <w:p w14:paraId="36DED3D4" w14:textId="77777777" w:rsidR="00375199" w:rsidRPr="00CB6AC5" w:rsidRDefault="00375199" w:rsidP="00AB5D4E">
      <w:pPr>
        <w:spacing w:after="0" w:line="240" w:lineRule="auto"/>
        <w:jc w:val="center"/>
        <w:rPr>
          <w:rFonts w:ascii="Arial" w:hAnsi="Arial" w:cs="Arial"/>
          <w:b/>
          <w:bCs/>
          <w:sz w:val="24"/>
          <w:szCs w:val="23"/>
        </w:rPr>
      </w:pPr>
      <w:r w:rsidRPr="00CB6AC5">
        <w:rPr>
          <w:rFonts w:ascii="Arial" w:hAnsi="Arial" w:cs="Arial"/>
          <w:b/>
          <w:bCs/>
          <w:sz w:val="24"/>
          <w:szCs w:val="23"/>
        </w:rPr>
        <w:t>ПОРЯДОК ПРИЕМА НА ОБУЧЕНИЕ В ТПУ</w:t>
      </w:r>
    </w:p>
    <w:p w14:paraId="1D713479" w14:textId="77777777" w:rsidR="00375199" w:rsidRPr="00CB6AC5" w:rsidRDefault="00375199" w:rsidP="00AB5D4E">
      <w:pPr>
        <w:spacing w:after="0" w:line="240" w:lineRule="auto"/>
        <w:jc w:val="center"/>
        <w:rPr>
          <w:rFonts w:ascii="Arial" w:hAnsi="Arial" w:cs="Arial"/>
          <w:b/>
          <w:bCs/>
          <w:sz w:val="24"/>
          <w:szCs w:val="23"/>
        </w:rPr>
      </w:pPr>
      <w:r w:rsidRPr="00CB6AC5">
        <w:rPr>
          <w:rFonts w:ascii="Arial" w:hAnsi="Arial" w:cs="Arial"/>
          <w:b/>
          <w:bCs/>
          <w:sz w:val="24"/>
          <w:szCs w:val="23"/>
        </w:rPr>
        <w:t>ПО ОБРАЗОВАТЕЛЬНЫМ ПРОГРАММАМ ВЫСШЕГО ОБРАЗОВАНИЯ</w:t>
      </w:r>
    </w:p>
    <w:p w14:paraId="1AF6D23D" w14:textId="77777777" w:rsidR="00375199" w:rsidRPr="00CB6AC5" w:rsidRDefault="00375199" w:rsidP="00AB5D4E">
      <w:pPr>
        <w:spacing w:after="0" w:line="240" w:lineRule="auto"/>
        <w:jc w:val="center"/>
        <w:rPr>
          <w:rFonts w:ascii="Arial" w:hAnsi="Arial" w:cs="Arial"/>
          <w:b/>
          <w:bCs/>
          <w:sz w:val="24"/>
          <w:szCs w:val="23"/>
        </w:rPr>
      </w:pPr>
      <w:r w:rsidRPr="00CB6AC5">
        <w:rPr>
          <w:rFonts w:ascii="Arial" w:hAnsi="Arial" w:cs="Arial"/>
          <w:b/>
          <w:bCs/>
          <w:sz w:val="24"/>
          <w:szCs w:val="23"/>
        </w:rPr>
        <w:t xml:space="preserve"> - ПРОГРАММАМ БАКАЛАВРИАТА, ПРОГ</w:t>
      </w:r>
      <w:r w:rsidR="009B629E" w:rsidRPr="00CB6AC5">
        <w:rPr>
          <w:rFonts w:ascii="Arial" w:hAnsi="Arial" w:cs="Arial"/>
          <w:b/>
          <w:bCs/>
          <w:sz w:val="24"/>
          <w:szCs w:val="23"/>
        </w:rPr>
        <w:t>Р</w:t>
      </w:r>
      <w:r w:rsidRPr="00CB6AC5">
        <w:rPr>
          <w:rFonts w:ascii="Arial" w:hAnsi="Arial" w:cs="Arial"/>
          <w:b/>
          <w:bCs/>
          <w:sz w:val="24"/>
          <w:szCs w:val="23"/>
        </w:rPr>
        <w:t>АММАМ СПЕЦИАЛИТЕТА,</w:t>
      </w:r>
    </w:p>
    <w:p w14:paraId="09EC1E31" w14:textId="77777777" w:rsidR="00375199" w:rsidRPr="00CB6AC5" w:rsidRDefault="00961B6F" w:rsidP="00AB5D4E">
      <w:pPr>
        <w:spacing w:after="0" w:line="240" w:lineRule="auto"/>
        <w:jc w:val="center"/>
        <w:rPr>
          <w:rFonts w:ascii="Arial" w:hAnsi="Arial" w:cs="Arial"/>
        </w:rPr>
      </w:pPr>
      <w:r w:rsidRPr="00CB6AC5">
        <w:rPr>
          <w:rFonts w:ascii="Arial" w:hAnsi="Arial" w:cs="Arial"/>
          <w:b/>
          <w:bCs/>
          <w:sz w:val="24"/>
          <w:szCs w:val="23"/>
        </w:rPr>
        <w:t>ПРОГРАММАМ МАГИСТРАТУРЫ НА 202</w:t>
      </w:r>
      <w:r w:rsidR="009B629E" w:rsidRPr="00CB6AC5">
        <w:rPr>
          <w:rFonts w:ascii="Arial" w:hAnsi="Arial" w:cs="Arial"/>
          <w:b/>
          <w:bCs/>
          <w:sz w:val="24"/>
          <w:szCs w:val="23"/>
        </w:rPr>
        <w:t>4</w:t>
      </w:r>
      <w:r w:rsidRPr="00CB6AC5">
        <w:rPr>
          <w:rFonts w:ascii="Arial" w:hAnsi="Arial" w:cs="Arial"/>
          <w:b/>
          <w:bCs/>
          <w:sz w:val="24"/>
          <w:szCs w:val="23"/>
        </w:rPr>
        <w:t>/2</w:t>
      </w:r>
      <w:r w:rsidR="009B629E" w:rsidRPr="00CB6AC5">
        <w:rPr>
          <w:rFonts w:ascii="Arial" w:hAnsi="Arial" w:cs="Arial"/>
          <w:b/>
          <w:bCs/>
          <w:sz w:val="24"/>
          <w:szCs w:val="23"/>
        </w:rPr>
        <w:t>5</w:t>
      </w:r>
      <w:r w:rsidR="00375199" w:rsidRPr="00CB6AC5">
        <w:rPr>
          <w:rFonts w:ascii="Arial" w:hAnsi="Arial" w:cs="Arial"/>
          <w:b/>
          <w:bCs/>
          <w:sz w:val="24"/>
          <w:szCs w:val="23"/>
        </w:rPr>
        <w:t xml:space="preserve"> УЧЕБНЫЙ ГОД</w:t>
      </w:r>
    </w:p>
    <w:p w14:paraId="424F01D6" w14:textId="77777777" w:rsidR="00375199" w:rsidRPr="00CB6AC5" w:rsidRDefault="00375199" w:rsidP="00AB5D4E">
      <w:pPr>
        <w:spacing w:after="0" w:line="240" w:lineRule="auto"/>
        <w:rPr>
          <w:rFonts w:ascii="Arial" w:hAnsi="Arial" w:cs="Arial"/>
        </w:rPr>
      </w:pPr>
    </w:p>
    <w:p w14:paraId="6C0645E2" w14:textId="77777777" w:rsidR="00375199" w:rsidRPr="00CB6AC5" w:rsidRDefault="00375199" w:rsidP="00AB5D4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095"/>
      </w:tblGrid>
      <w:tr w:rsidR="00375199" w:rsidRPr="00CB6AC5" w14:paraId="331A86F4" w14:textId="77777777" w:rsidTr="00D74111">
        <w:tc>
          <w:tcPr>
            <w:tcW w:w="3114" w:type="dxa"/>
            <w:vAlign w:val="center"/>
          </w:tcPr>
          <w:p w14:paraId="47B3D275" w14:textId="1F74B6B4" w:rsidR="00375199" w:rsidRPr="00CB6AC5" w:rsidRDefault="00375199" w:rsidP="00AB5D4E">
            <w:pPr>
              <w:spacing w:after="0" w:line="240" w:lineRule="auto"/>
              <w:jc w:val="center"/>
              <w:rPr>
                <w:rFonts w:ascii="Arial" w:hAnsi="Arial" w:cs="Arial"/>
                <w:sz w:val="24"/>
                <w:szCs w:val="24"/>
              </w:rPr>
            </w:pPr>
            <w:r w:rsidRPr="00CB6AC5">
              <w:rPr>
                <w:rFonts w:ascii="Arial" w:hAnsi="Arial" w:cs="Arial"/>
                <w:sz w:val="24"/>
                <w:szCs w:val="24"/>
              </w:rPr>
              <w:t>Владелец документа:</w:t>
            </w:r>
          </w:p>
        </w:tc>
        <w:tc>
          <w:tcPr>
            <w:tcW w:w="6095" w:type="dxa"/>
            <w:vAlign w:val="center"/>
          </w:tcPr>
          <w:p w14:paraId="65B8F1B7" w14:textId="031DEF92" w:rsidR="00D74111" w:rsidRPr="00CB6AC5" w:rsidRDefault="00D74111" w:rsidP="00AB5D4E">
            <w:pPr>
              <w:spacing w:after="0" w:line="240" w:lineRule="auto"/>
              <w:jc w:val="center"/>
              <w:rPr>
                <w:rFonts w:ascii="Arial" w:hAnsi="Arial" w:cs="Arial"/>
                <w:sz w:val="24"/>
                <w:szCs w:val="24"/>
              </w:rPr>
            </w:pPr>
            <w:r w:rsidRPr="00CB6AC5">
              <w:rPr>
                <w:rFonts w:ascii="Arial" w:hAnsi="Arial" w:cs="Arial"/>
                <w:sz w:val="24"/>
                <w:szCs w:val="24"/>
              </w:rPr>
              <w:t>Управление проректора по образовательной деятельности</w:t>
            </w:r>
          </w:p>
          <w:p w14:paraId="589DA6F2" w14:textId="5B91E637" w:rsidR="00375199" w:rsidRPr="00CB6AC5" w:rsidRDefault="00375199" w:rsidP="00AB5D4E">
            <w:pPr>
              <w:spacing w:after="0" w:line="240" w:lineRule="auto"/>
              <w:jc w:val="center"/>
              <w:rPr>
                <w:rFonts w:ascii="Arial" w:hAnsi="Arial" w:cs="Arial"/>
                <w:color w:val="FF0000"/>
                <w:sz w:val="24"/>
                <w:szCs w:val="24"/>
              </w:rPr>
            </w:pPr>
            <w:r w:rsidRPr="00CB6AC5">
              <w:rPr>
                <w:rFonts w:ascii="Arial" w:hAnsi="Arial" w:cs="Arial"/>
                <w:sz w:val="24"/>
                <w:szCs w:val="24"/>
              </w:rPr>
              <w:t>Отдел организации набора</w:t>
            </w:r>
          </w:p>
        </w:tc>
      </w:tr>
      <w:tr w:rsidR="00375199" w:rsidRPr="00CB6AC5" w14:paraId="0328D7FA" w14:textId="77777777" w:rsidTr="00D74111">
        <w:tc>
          <w:tcPr>
            <w:tcW w:w="3114" w:type="dxa"/>
            <w:vAlign w:val="center"/>
          </w:tcPr>
          <w:p w14:paraId="1BB80DD8" w14:textId="77777777" w:rsidR="00375199" w:rsidRPr="00CB6AC5" w:rsidRDefault="00375199" w:rsidP="00AB5D4E">
            <w:pPr>
              <w:spacing w:after="0" w:line="240" w:lineRule="auto"/>
              <w:jc w:val="center"/>
              <w:rPr>
                <w:rFonts w:ascii="Arial" w:hAnsi="Arial" w:cs="Arial"/>
                <w:sz w:val="24"/>
                <w:szCs w:val="24"/>
              </w:rPr>
            </w:pPr>
            <w:r w:rsidRPr="00CB6AC5">
              <w:rPr>
                <w:rFonts w:ascii="Arial" w:hAnsi="Arial" w:cs="Arial"/>
                <w:sz w:val="24"/>
                <w:szCs w:val="24"/>
              </w:rPr>
              <w:t>Регламентируемый вид деятельности/процесс:</w:t>
            </w:r>
          </w:p>
        </w:tc>
        <w:tc>
          <w:tcPr>
            <w:tcW w:w="6095" w:type="dxa"/>
            <w:vAlign w:val="center"/>
          </w:tcPr>
          <w:p w14:paraId="7EF7CAB7" w14:textId="77777777" w:rsidR="00375199" w:rsidRPr="00CB6AC5" w:rsidRDefault="00375199" w:rsidP="00AB5D4E">
            <w:pPr>
              <w:spacing w:after="0" w:line="240" w:lineRule="auto"/>
              <w:jc w:val="center"/>
              <w:rPr>
                <w:rFonts w:ascii="Arial" w:hAnsi="Arial" w:cs="Arial"/>
                <w:color w:val="FF0000"/>
                <w:sz w:val="24"/>
                <w:szCs w:val="24"/>
              </w:rPr>
            </w:pPr>
            <w:r w:rsidRPr="00CB6AC5">
              <w:rPr>
                <w:rFonts w:ascii="Arial" w:hAnsi="Arial" w:cs="Arial"/>
                <w:sz w:val="24"/>
                <w:szCs w:val="24"/>
              </w:rPr>
              <w:t>Образование</w:t>
            </w:r>
          </w:p>
        </w:tc>
      </w:tr>
    </w:tbl>
    <w:p w14:paraId="50F25149" w14:textId="77777777" w:rsidR="00375199" w:rsidRPr="00CB6AC5" w:rsidRDefault="00375199" w:rsidP="00AB5D4E">
      <w:pPr>
        <w:spacing w:after="0" w:line="240" w:lineRule="auto"/>
        <w:rPr>
          <w:rFonts w:ascii="Arial" w:hAnsi="Arial" w:cs="Arial"/>
        </w:rPr>
      </w:pPr>
    </w:p>
    <w:p w14:paraId="7B253197" w14:textId="77777777" w:rsidR="00375199" w:rsidRPr="00CB6AC5" w:rsidRDefault="00375199" w:rsidP="00AB5D4E">
      <w:pPr>
        <w:spacing w:after="0" w:line="240" w:lineRule="auto"/>
        <w:rPr>
          <w:rFonts w:ascii="Arial" w:hAnsi="Arial" w:cs="Arial"/>
        </w:rPr>
      </w:pPr>
    </w:p>
    <w:p w14:paraId="5CEC570E" w14:textId="77777777" w:rsidR="00E75294" w:rsidRPr="00CB6AC5" w:rsidRDefault="00E75294" w:rsidP="00AB5D4E">
      <w:pPr>
        <w:spacing w:after="0" w:line="240" w:lineRule="auto"/>
        <w:rPr>
          <w:rFonts w:ascii="Arial" w:hAnsi="Arial" w:cs="Arial"/>
        </w:rPr>
      </w:pPr>
    </w:p>
    <w:p w14:paraId="71D48ED2" w14:textId="77777777" w:rsidR="00E75294" w:rsidRPr="00CB6AC5" w:rsidRDefault="00E75294" w:rsidP="00AB5D4E">
      <w:pPr>
        <w:spacing w:after="0" w:line="240" w:lineRule="auto"/>
        <w:rPr>
          <w:rFonts w:ascii="Arial" w:hAnsi="Arial" w:cs="Arial"/>
        </w:rPr>
      </w:pPr>
    </w:p>
    <w:p w14:paraId="02780D39" w14:textId="77777777" w:rsidR="00375199" w:rsidRPr="00CB6AC5" w:rsidRDefault="00375199" w:rsidP="00AB5D4E">
      <w:pPr>
        <w:spacing w:after="0" w:line="240" w:lineRule="auto"/>
        <w:rPr>
          <w:rFonts w:ascii="Arial" w:hAnsi="Arial" w:cs="Arial"/>
        </w:rPr>
      </w:pPr>
    </w:p>
    <w:p w14:paraId="529FEBCB" w14:textId="77777777" w:rsidR="00375199" w:rsidRPr="00CB6AC5" w:rsidRDefault="00375199" w:rsidP="00AB5D4E">
      <w:pPr>
        <w:spacing w:after="0" w:line="240" w:lineRule="auto"/>
        <w:rPr>
          <w:rFonts w:ascii="Arial" w:hAnsi="Arial" w:cs="Arial"/>
        </w:rPr>
      </w:pPr>
    </w:p>
    <w:p w14:paraId="5C25AB68" w14:textId="77777777" w:rsidR="00375199" w:rsidRPr="00CB6AC5" w:rsidRDefault="00375199" w:rsidP="00AB5D4E">
      <w:pPr>
        <w:spacing w:after="0" w:line="240" w:lineRule="auto"/>
        <w:rPr>
          <w:rFonts w:ascii="Arial" w:hAnsi="Arial" w:cs="Arial"/>
        </w:rPr>
      </w:pPr>
    </w:p>
    <w:p w14:paraId="2C2D8B66" w14:textId="77777777" w:rsidR="00375199" w:rsidRPr="00CB6AC5" w:rsidRDefault="00375199" w:rsidP="00AB5D4E">
      <w:pPr>
        <w:spacing w:after="0" w:line="240" w:lineRule="auto"/>
        <w:rPr>
          <w:rFonts w:ascii="Arial" w:hAnsi="Arial" w:cs="Arial"/>
        </w:rPr>
      </w:pPr>
    </w:p>
    <w:p w14:paraId="6A49A0FE" w14:textId="77777777" w:rsidR="00385E36" w:rsidRPr="00CB6AC5" w:rsidRDefault="00385E36" w:rsidP="00AB5D4E">
      <w:pPr>
        <w:spacing w:after="0" w:line="240" w:lineRule="auto"/>
        <w:jc w:val="center"/>
        <w:rPr>
          <w:rFonts w:ascii="Arial" w:hAnsi="Arial" w:cs="Arial"/>
          <w:sz w:val="24"/>
          <w:szCs w:val="24"/>
        </w:rPr>
      </w:pPr>
    </w:p>
    <w:p w14:paraId="25B2216B" w14:textId="77777777" w:rsidR="00385E36" w:rsidRPr="00CB6AC5" w:rsidRDefault="00385E36" w:rsidP="00AB5D4E">
      <w:pPr>
        <w:spacing w:after="0" w:line="240" w:lineRule="auto"/>
        <w:jc w:val="center"/>
        <w:rPr>
          <w:rFonts w:ascii="Arial" w:hAnsi="Arial" w:cs="Arial"/>
          <w:sz w:val="24"/>
          <w:szCs w:val="24"/>
        </w:rPr>
      </w:pPr>
    </w:p>
    <w:p w14:paraId="3DB8C3FD" w14:textId="77777777" w:rsidR="00AC6EE6" w:rsidRPr="00CB6AC5" w:rsidRDefault="00AC6EE6" w:rsidP="00AB5D4E">
      <w:pPr>
        <w:spacing w:after="0" w:line="240" w:lineRule="auto"/>
        <w:jc w:val="center"/>
        <w:rPr>
          <w:rFonts w:ascii="Arial" w:hAnsi="Arial" w:cs="Arial"/>
          <w:sz w:val="24"/>
          <w:szCs w:val="24"/>
        </w:rPr>
      </w:pPr>
    </w:p>
    <w:p w14:paraId="74438AA3" w14:textId="77777777" w:rsidR="00AC6EE6" w:rsidRPr="00CB6AC5" w:rsidRDefault="00AC6EE6" w:rsidP="00AB5D4E">
      <w:pPr>
        <w:spacing w:after="0" w:line="240" w:lineRule="auto"/>
        <w:jc w:val="center"/>
        <w:rPr>
          <w:rFonts w:ascii="Arial" w:hAnsi="Arial" w:cs="Arial"/>
          <w:sz w:val="24"/>
          <w:szCs w:val="24"/>
        </w:rPr>
      </w:pPr>
    </w:p>
    <w:p w14:paraId="5E2A853A" w14:textId="77777777" w:rsidR="00C6780B" w:rsidRPr="00CB6AC5" w:rsidRDefault="00C6780B" w:rsidP="00AB5D4E">
      <w:pPr>
        <w:spacing w:after="0" w:line="240" w:lineRule="auto"/>
        <w:jc w:val="center"/>
        <w:rPr>
          <w:rFonts w:ascii="Arial" w:hAnsi="Arial" w:cs="Arial"/>
          <w:sz w:val="24"/>
          <w:szCs w:val="24"/>
        </w:rPr>
      </w:pPr>
    </w:p>
    <w:p w14:paraId="2045DF35" w14:textId="77777777" w:rsidR="00AC6EE6" w:rsidRPr="00CB6AC5" w:rsidRDefault="00AC6EE6" w:rsidP="00AB5D4E">
      <w:pPr>
        <w:spacing w:after="0" w:line="240" w:lineRule="auto"/>
        <w:jc w:val="center"/>
        <w:rPr>
          <w:rFonts w:ascii="Arial" w:hAnsi="Arial" w:cs="Arial"/>
          <w:sz w:val="24"/>
          <w:szCs w:val="24"/>
        </w:rPr>
      </w:pPr>
    </w:p>
    <w:p w14:paraId="021C9B29" w14:textId="77777777" w:rsidR="00E20E74" w:rsidRPr="00CB6AC5" w:rsidRDefault="00E20E74" w:rsidP="00AB5D4E">
      <w:pPr>
        <w:spacing w:after="0" w:line="240" w:lineRule="auto"/>
        <w:jc w:val="center"/>
        <w:rPr>
          <w:rFonts w:ascii="Arial" w:hAnsi="Arial" w:cs="Arial"/>
          <w:sz w:val="24"/>
          <w:szCs w:val="24"/>
        </w:rPr>
      </w:pPr>
    </w:p>
    <w:p w14:paraId="1E792799" w14:textId="77777777" w:rsidR="00E20E74" w:rsidRPr="00CB6AC5" w:rsidRDefault="00E20E74" w:rsidP="00AB5D4E">
      <w:pPr>
        <w:spacing w:after="0" w:line="240" w:lineRule="auto"/>
        <w:jc w:val="center"/>
        <w:rPr>
          <w:rFonts w:ascii="Arial" w:hAnsi="Arial" w:cs="Arial"/>
          <w:sz w:val="24"/>
          <w:szCs w:val="24"/>
        </w:rPr>
      </w:pPr>
    </w:p>
    <w:p w14:paraId="28F0D8CD" w14:textId="77777777" w:rsidR="00385E36" w:rsidRPr="00CB6AC5" w:rsidRDefault="00CF2C80" w:rsidP="00955FE5">
      <w:pPr>
        <w:spacing w:after="0" w:line="240" w:lineRule="auto"/>
        <w:jc w:val="center"/>
        <w:rPr>
          <w:rFonts w:ascii="Arial" w:hAnsi="Arial" w:cs="Arial"/>
          <w:b/>
          <w:bCs/>
          <w:sz w:val="24"/>
          <w:szCs w:val="24"/>
        </w:rPr>
      </w:pPr>
      <w:r w:rsidRPr="00CB6AC5">
        <w:rPr>
          <w:rFonts w:ascii="Arial" w:hAnsi="Arial" w:cs="Arial"/>
          <w:sz w:val="24"/>
          <w:szCs w:val="24"/>
        </w:rPr>
        <w:t>Томск – 202</w:t>
      </w:r>
      <w:r w:rsidR="00460D41" w:rsidRPr="00CB6AC5">
        <w:rPr>
          <w:rFonts w:ascii="Arial" w:hAnsi="Arial" w:cs="Arial"/>
          <w:sz w:val="24"/>
          <w:szCs w:val="24"/>
        </w:rPr>
        <w:t>3</w:t>
      </w:r>
      <w:r w:rsidR="00385E36" w:rsidRPr="00CB6AC5">
        <w:rPr>
          <w:rFonts w:ascii="Arial" w:hAnsi="Arial" w:cs="Arial"/>
          <w:b/>
          <w:bCs/>
          <w:sz w:val="24"/>
          <w:szCs w:val="24"/>
        </w:rPr>
        <w:br w:type="page"/>
      </w:r>
    </w:p>
    <w:p w14:paraId="3AB9EE24" w14:textId="77777777" w:rsidR="00375199" w:rsidRPr="00CB6AC5" w:rsidRDefault="00375199" w:rsidP="00955FE5">
      <w:pPr>
        <w:spacing w:after="0" w:line="240" w:lineRule="auto"/>
        <w:jc w:val="center"/>
        <w:rPr>
          <w:rFonts w:ascii="Arial" w:hAnsi="Arial" w:cs="Arial"/>
          <w:b/>
          <w:bCs/>
          <w:sz w:val="24"/>
          <w:szCs w:val="24"/>
          <w:lang w:val="en-US"/>
        </w:rPr>
      </w:pPr>
      <w:r w:rsidRPr="00CB6AC5">
        <w:rPr>
          <w:rFonts w:ascii="Arial" w:hAnsi="Arial" w:cs="Arial"/>
          <w:b/>
          <w:bCs/>
          <w:sz w:val="24"/>
          <w:szCs w:val="24"/>
        </w:rPr>
        <w:lastRenderedPageBreak/>
        <w:t>Содержание</w:t>
      </w:r>
    </w:p>
    <w:p w14:paraId="372901FB" w14:textId="77777777" w:rsidR="00E745FB" w:rsidRPr="00CB6AC5" w:rsidRDefault="00E745FB" w:rsidP="00955FE5">
      <w:pPr>
        <w:spacing w:after="0" w:line="240" w:lineRule="auto"/>
        <w:jc w:val="center"/>
        <w:rPr>
          <w:rFonts w:ascii="Arial" w:hAnsi="Arial" w:cs="Arial"/>
          <w:b/>
          <w:bCs/>
          <w:sz w:val="24"/>
          <w:szCs w:val="24"/>
          <w:lang w:val="en-US"/>
        </w:rPr>
      </w:pPr>
    </w:p>
    <w:tbl>
      <w:tblPr>
        <w:tblStyle w:val="aa"/>
        <w:tblW w:w="50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1"/>
        <w:gridCol w:w="495"/>
      </w:tblGrid>
      <w:tr w:rsidR="002E21EE" w:rsidRPr="004F31AE" w14:paraId="22209745" w14:textId="77777777" w:rsidTr="00E745FB">
        <w:tc>
          <w:tcPr>
            <w:tcW w:w="290" w:type="pct"/>
            <w:shd w:val="clear" w:color="auto" w:fill="auto"/>
          </w:tcPr>
          <w:p w14:paraId="09F1A15D" w14:textId="77777777" w:rsidR="002E21EE" w:rsidRPr="004F31AE" w:rsidRDefault="002E21EE" w:rsidP="000C72EC">
            <w:pPr>
              <w:spacing w:after="0" w:line="240" w:lineRule="auto"/>
              <w:rPr>
                <w:rFonts w:ascii="Arial" w:hAnsi="Arial" w:cs="Arial"/>
                <w:bCs/>
                <w:sz w:val="24"/>
                <w:szCs w:val="24"/>
              </w:rPr>
            </w:pPr>
            <w:r w:rsidRPr="004F31AE">
              <w:rPr>
                <w:rFonts w:ascii="Arial" w:hAnsi="Arial" w:cs="Arial"/>
                <w:bCs/>
                <w:sz w:val="24"/>
                <w:szCs w:val="24"/>
              </w:rPr>
              <w:t>1.</w:t>
            </w:r>
          </w:p>
        </w:tc>
        <w:tc>
          <w:tcPr>
            <w:tcW w:w="4455" w:type="pct"/>
            <w:shd w:val="clear" w:color="auto" w:fill="auto"/>
          </w:tcPr>
          <w:p w14:paraId="15C82ECD" w14:textId="4D972B5A" w:rsidR="002E21EE" w:rsidRPr="004F31AE" w:rsidRDefault="001125D3" w:rsidP="00C93851">
            <w:pPr>
              <w:spacing w:after="0" w:line="240" w:lineRule="auto"/>
              <w:jc w:val="both"/>
              <w:rPr>
                <w:rFonts w:ascii="Arial" w:hAnsi="Arial" w:cs="Arial"/>
                <w:bCs/>
                <w:sz w:val="24"/>
                <w:szCs w:val="24"/>
                <w:lang w:val="en-US"/>
              </w:rPr>
            </w:pPr>
            <w:r w:rsidRPr="004F31AE">
              <w:rPr>
                <w:rFonts w:ascii="Arial" w:hAnsi="Arial" w:cs="Arial"/>
                <w:bCs/>
                <w:sz w:val="24"/>
                <w:szCs w:val="24"/>
              </w:rPr>
              <w:t>Назначение и область применения</w:t>
            </w:r>
            <w:r w:rsidR="002E21EE" w:rsidRPr="004F31AE">
              <w:rPr>
                <w:rFonts w:ascii="Arial" w:hAnsi="Arial" w:cs="Arial"/>
                <w:bCs/>
                <w:sz w:val="24"/>
                <w:szCs w:val="24"/>
              </w:rPr>
              <w:t>…………………………………………</w:t>
            </w:r>
            <w:r w:rsidR="0044186F" w:rsidRPr="004F31AE">
              <w:rPr>
                <w:rFonts w:ascii="Arial" w:hAnsi="Arial" w:cs="Arial"/>
                <w:bCs/>
                <w:sz w:val="24"/>
                <w:szCs w:val="24"/>
                <w:lang w:val="en-US"/>
              </w:rPr>
              <w:t>…</w:t>
            </w:r>
            <w:r w:rsidR="002E21EE" w:rsidRPr="004F31AE">
              <w:rPr>
                <w:rFonts w:ascii="Arial" w:hAnsi="Arial" w:cs="Arial"/>
                <w:bCs/>
                <w:sz w:val="24"/>
                <w:szCs w:val="24"/>
              </w:rPr>
              <w:t>…</w:t>
            </w:r>
            <w:r w:rsidR="00E745FB" w:rsidRPr="004F31AE">
              <w:rPr>
                <w:rFonts w:ascii="Arial" w:hAnsi="Arial" w:cs="Arial"/>
                <w:bCs/>
                <w:sz w:val="24"/>
                <w:szCs w:val="24"/>
              </w:rPr>
              <w:t>..</w:t>
            </w:r>
          </w:p>
        </w:tc>
        <w:tc>
          <w:tcPr>
            <w:tcW w:w="255" w:type="pct"/>
            <w:shd w:val="clear" w:color="auto" w:fill="auto"/>
          </w:tcPr>
          <w:p w14:paraId="3BB822EC" w14:textId="77777777" w:rsidR="002E21EE" w:rsidRPr="004F31AE" w:rsidRDefault="009720E8" w:rsidP="000C72EC">
            <w:pPr>
              <w:spacing w:after="0" w:line="240" w:lineRule="auto"/>
              <w:jc w:val="both"/>
              <w:rPr>
                <w:rFonts w:ascii="Arial" w:hAnsi="Arial" w:cs="Arial"/>
                <w:bCs/>
                <w:sz w:val="24"/>
                <w:szCs w:val="24"/>
              </w:rPr>
            </w:pPr>
            <w:r w:rsidRPr="004F31AE">
              <w:rPr>
                <w:rFonts w:ascii="Arial" w:hAnsi="Arial" w:cs="Arial"/>
                <w:bCs/>
                <w:sz w:val="24"/>
                <w:szCs w:val="24"/>
              </w:rPr>
              <w:t>4</w:t>
            </w:r>
          </w:p>
        </w:tc>
      </w:tr>
      <w:tr w:rsidR="002E21EE" w:rsidRPr="004F31AE" w14:paraId="531D3CC1" w14:textId="77777777" w:rsidTr="00E745FB">
        <w:tc>
          <w:tcPr>
            <w:tcW w:w="290" w:type="pct"/>
            <w:shd w:val="clear" w:color="auto" w:fill="auto"/>
          </w:tcPr>
          <w:p w14:paraId="5757FC3F" w14:textId="77777777" w:rsidR="002E21EE" w:rsidRPr="004F31AE" w:rsidRDefault="002E21EE" w:rsidP="000C72EC">
            <w:pPr>
              <w:spacing w:after="0" w:line="240" w:lineRule="auto"/>
              <w:rPr>
                <w:rFonts w:ascii="Arial" w:hAnsi="Arial" w:cs="Arial"/>
                <w:bCs/>
                <w:sz w:val="24"/>
                <w:szCs w:val="24"/>
              </w:rPr>
            </w:pPr>
            <w:r w:rsidRPr="004F31AE">
              <w:rPr>
                <w:rFonts w:ascii="Arial" w:hAnsi="Arial" w:cs="Arial"/>
                <w:bCs/>
                <w:sz w:val="24"/>
                <w:szCs w:val="24"/>
              </w:rPr>
              <w:t>2.</w:t>
            </w:r>
          </w:p>
        </w:tc>
        <w:tc>
          <w:tcPr>
            <w:tcW w:w="4455" w:type="pct"/>
            <w:shd w:val="clear" w:color="auto" w:fill="auto"/>
          </w:tcPr>
          <w:p w14:paraId="6574CFFB" w14:textId="3B66F5AF" w:rsidR="002E21EE" w:rsidRPr="004F31AE" w:rsidRDefault="001125D3" w:rsidP="00C93851">
            <w:pPr>
              <w:spacing w:after="0" w:line="240" w:lineRule="auto"/>
              <w:jc w:val="both"/>
              <w:rPr>
                <w:rFonts w:ascii="Arial" w:hAnsi="Arial" w:cs="Arial"/>
                <w:bCs/>
                <w:sz w:val="24"/>
                <w:szCs w:val="24"/>
              </w:rPr>
            </w:pPr>
            <w:r w:rsidRPr="004F31AE">
              <w:rPr>
                <w:rFonts w:ascii="Arial" w:hAnsi="Arial" w:cs="Arial"/>
                <w:bCs/>
                <w:sz w:val="24"/>
                <w:szCs w:val="24"/>
              </w:rPr>
              <w:t>Нормативные ссылки</w:t>
            </w:r>
            <w:r w:rsidR="002E21EE" w:rsidRPr="004F31AE">
              <w:rPr>
                <w:rFonts w:ascii="Arial" w:hAnsi="Arial" w:cs="Arial"/>
                <w:bCs/>
                <w:sz w:val="24"/>
                <w:szCs w:val="24"/>
              </w:rPr>
              <w:t xml:space="preserve"> …………………………………………………………….</w:t>
            </w:r>
            <w:r w:rsidR="0044186F" w:rsidRPr="004F31AE">
              <w:rPr>
                <w:rFonts w:ascii="Arial" w:hAnsi="Arial" w:cs="Arial"/>
                <w:bCs/>
                <w:sz w:val="24"/>
                <w:szCs w:val="24"/>
                <w:lang w:val="en-US"/>
              </w:rPr>
              <w:t>..</w:t>
            </w:r>
            <w:r w:rsidR="00E745FB" w:rsidRPr="004F31AE">
              <w:rPr>
                <w:rFonts w:ascii="Arial" w:hAnsi="Arial" w:cs="Arial"/>
                <w:bCs/>
                <w:sz w:val="24"/>
                <w:szCs w:val="24"/>
              </w:rPr>
              <w:t>...</w:t>
            </w:r>
          </w:p>
        </w:tc>
        <w:tc>
          <w:tcPr>
            <w:tcW w:w="255" w:type="pct"/>
            <w:shd w:val="clear" w:color="auto" w:fill="auto"/>
          </w:tcPr>
          <w:p w14:paraId="4D5BBAE2" w14:textId="77777777" w:rsidR="002E21EE" w:rsidRPr="004F31AE" w:rsidRDefault="009720E8" w:rsidP="000C72EC">
            <w:pPr>
              <w:spacing w:after="0" w:line="240" w:lineRule="auto"/>
              <w:jc w:val="both"/>
              <w:rPr>
                <w:rFonts w:ascii="Arial" w:hAnsi="Arial" w:cs="Arial"/>
                <w:bCs/>
                <w:sz w:val="24"/>
                <w:szCs w:val="24"/>
              </w:rPr>
            </w:pPr>
            <w:r w:rsidRPr="004F31AE">
              <w:rPr>
                <w:rFonts w:ascii="Arial" w:hAnsi="Arial" w:cs="Arial"/>
                <w:bCs/>
                <w:sz w:val="24"/>
                <w:szCs w:val="24"/>
              </w:rPr>
              <w:t>4</w:t>
            </w:r>
          </w:p>
        </w:tc>
      </w:tr>
      <w:tr w:rsidR="002E21EE" w:rsidRPr="004F31AE" w14:paraId="04099283" w14:textId="77777777" w:rsidTr="00E745FB">
        <w:tc>
          <w:tcPr>
            <w:tcW w:w="290" w:type="pct"/>
            <w:shd w:val="clear" w:color="auto" w:fill="auto"/>
          </w:tcPr>
          <w:p w14:paraId="23B08AFC" w14:textId="77777777" w:rsidR="002E21EE" w:rsidRPr="004F31AE" w:rsidRDefault="002E21EE" w:rsidP="000C72EC">
            <w:pPr>
              <w:spacing w:after="0" w:line="240" w:lineRule="auto"/>
              <w:rPr>
                <w:rFonts w:ascii="Arial" w:hAnsi="Arial" w:cs="Arial"/>
                <w:bCs/>
                <w:sz w:val="24"/>
                <w:szCs w:val="24"/>
              </w:rPr>
            </w:pPr>
            <w:r w:rsidRPr="004F31AE">
              <w:rPr>
                <w:rFonts w:ascii="Arial" w:hAnsi="Arial" w:cs="Arial"/>
                <w:bCs/>
                <w:sz w:val="24"/>
                <w:szCs w:val="24"/>
              </w:rPr>
              <w:t>3.</w:t>
            </w:r>
          </w:p>
        </w:tc>
        <w:tc>
          <w:tcPr>
            <w:tcW w:w="4455" w:type="pct"/>
            <w:shd w:val="clear" w:color="auto" w:fill="auto"/>
          </w:tcPr>
          <w:p w14:paraId="46D0BB57" w14:textId="4186AFC2" w:rsidR="0044186F" w:rsidRPr="004F31AE" w:rsidRDefault="001125D3" w:rsidP="00C93851">
            <w:pPr>
              <w:spacing w:after="0" w:line="240" w:lineRule="auto"/>
              <w:jc w:val="both"/>
              <w:rPr>
                <w:rFonts w:ascii="Arial" w:hAnsi="Arial" w:cs="Arial"/>
                <w:bCs/>
                <w:sz w:val="24"/>
                <w:szCs w:val="24"/>
                <w:lang w:val="en-US"/>
              </w:rPr>
            </w:pPr>
            <w:r w:rsidRPr="004F31AE">
              <w:rPr>
                <w:rFonts w:ascii="Arial" w:hAnsi="Arial" w:cs="Arial"/>
                <w:bCs/>
                <w:sz w:val="24"/>
                <w:szCs w:val="24"/>
              </w:rPr>
              <w:t>Общие положения</w:t>
            </w:r>
            <w:r w:rsidR="002E21EE" w:rsidRPr="004F31AE">
              <w:rPr>
                <w:rFonts w:ascii="Arial" w:hAnsi="Arial" w:cs="Arial"/>
                <w:bCs/>
                <w:sz w:val="24"/>
                <w:szCs w:val="24"/>
              </w:rPr>
              <w:t xml:space="preserve"> ………………………………………………………………</w:t>
            </w:r>
            <w:r w:rsidR="0044186F" w:rsidRPr="004F31AE">
              <w:rPr>
                <w:rFonts w:ascii="Arial" w:hAnsi="Arial" w:cs="Arial"/>
                <w:bCs/>
                <w:sz w:val="24"/>
                <w:szCs w:val="24"/>
              </w:rPr>
              <w:t>…</w:t>
            </w:r>
            <w:r w:rsidR="00E745FB" w:rsidRPr="004F31AE">
              <w:rPr>
                <w:rFonts w:ascii="Arial" w:hAnsi="Arial" w:cs="Arial"/>
                <w:bCs/>
                <w:sz w:val="24"/>
                <w:szCs w:val="24"/>
              </w:rPr>
              <w:t>…</w:t>
            </w:r>
          </w:p>
        </w:tc>
        <w:tc>
          <w:tcPr>
            <w:tcW w:w="255" w:type="pct"/>
            <w:shd w:val="clear" w:color="auto" w:fill="auto"/>
          </w:tcPr>
          <w:p w14:paraId="50AFD19F" w14:textId="2677E0D8" w:rsidR="002E21EE" w:rsidRPr="004F31AE" w:rsidRDefault="00E877E6" w:rsidP="000C72EC">
            <w:pPr>
              <w:spacing w:after="0" w:line="240" w:lineRule="auto"/>
              <w:jc w:val="both"/>
              <w:rPr>
                <w:rFonts w:ascii="Arial" w:hAnsi="Arial" w:cs="Arial"/>
                <w:bCs/>
                <w:sz w:val="24"/>
                <w:szCs w:val="24"/>
              </w:rPr>
            </w:pPr>
            <w:r w:rsidRPr="004F31AE">
              <w:rPr>
                <w:rFonts w:ascii="Arial" w:hAnsi="Arial" w:cs="Arial"/>
                <w:bCs/>
                <w:sz w:val="24"/>
                <w:szCs w:val="24"/>
              </w:rPr>
              <w:t>5</w:t>
            </w:r>
          </w:p>
        </w:tc>
      </w:tr>
      <w:tr w:rsidR="002E21EE" w:rsidRPr="004F31AE" w14:paraId="0DC78086" w14:textId="77777777" w:rsidTr="00E745FB">
        <w:tc>
          <w:tcPr>
            <w:tcW w:w="290" w:type="pct"/>
            <w:shd w:val="clear" w:color="auto" w:fill="auto"/>
          </w:tcPr>
          <w:p w14:paraId="7E466595" w14:textId="77777777" w:rsidR="002E21EE" w:rsidRPr="004F31AE" w:rsidRDefault="002E21EE" w:rsidP="000C72EC">
            <w:pPr>
              <w:spacing w:after="0" w:line="240" w:lineRule="auto"/>
              <w:rPr>
                <w:rFonts w:ascii="Arial" w:hAnsi="Arial" w:cs="Arial"/>
                <w:bCs/>
                <w:sz w:val="24"/>
                <w:szCs w:val="24"/>
              </w:rPr>
            </w:pPr>
            <w:r w:rsidRPr="004F31AE">
              <w:rPr>
                <w:rFonts w:ascii="Arial" w:hAnsi="Arial" w:cs="Arial"/>
                <w:bCs/>
                <w:sz w:val="24"/>
                <w:szCs w:val="24"/>
              </w:rPr>
              <w:t>4.</w:t>
            </w:r>
          </w:p>
        </w:tc>
        <w:tc>
          <w:tcPr>
            <w:tcW w:w="4455" w:type="pct"/>
            <w:shd w:val="clear" w:color="auto" w:fill="auto"/>
          </w:tcPr>
          <w:p w14:paraId="6DB3F598" w14:textId="67117127" w:rsidR="002E21EE" w:rsidRPr="004F31AE" w:rsidRDefault="00E745FB" w:rsidP="00C93851">
            <w:pPr>
              <w:spacing w:after="0" w:line="240" w:lineRule="auto"/>
              <w:jc w:val="both"/>
              <w:rPr>
                <w:rFonts w:ascii="Arial" w:hAnsi="Arial" w:cs="Arial"/>
                <w:bCs/>
                <w:sz w:val="24"/>
                <w:szCs w:val="24"/>
              </w:rPr>
            </w:pPr>
            <w:r w:rsidRPr="004F31AE">
              <w:rPr>
                <w:rFonts w:ascii="Arial" w:hAnsi="Arial" w:cs="Arial"/>
                <w:bCs/>
                <w:sz w:val="24"/>
                <w:szCs w:val="24"/>
              </w:rPr>
              <w:t>Организация приема документов для поступления в бакалавриат и специалитет</w:t>
            </w:r>
            <w:r w:rsidR="002E21EE" w:rsidRPr="004F31AE">
              <w:rPr>
                <w:rFonts w:ascii="Arial" w:hAnsi="Arial" w:cs="Arial"/>
                <w:bCs/>
                <w:sz w:val="24"/>
                <w:szCs w:val="24"/>
              </w:rPr>
              <w:t xml:space="preserve"> </w:t>
            </w:r>
            <w:r w:rsidR="0044186F" w:rsidRPr="004F31AE">
              <w:rPr>
                <w:rFonts w:ascii="Arial" w:hAnsi="Arial" w:cs="Arial"/>
                <w:bCs/>
                <w:sz w:val="24"/>
                <w:szCs w:val="24"/>
              </w:rPr>
              <w:t>………………………………………………</w:t>
            </w:r>
            <w:r w:rsidRPr="004F31AE">
              <w:rPr>
                <w:rFonts w:ascii="Arial" w:hAnsi="Arial" w:cs="Arial"/>
                <w:bCs/>
                <w:sz w:val="24"/>
                <w:szCs w:val="24"/>
              </w:rPr>
              <w:t>…………………………...</w:t>
            </w:r>
          </w:p>
        </w:tc>
        <w:tc>
          <w:tcPr>
            <w:tcW w:w="255" w:type="pct"/>
            <w:shd w:val="clear" w:color="auto" w:fill="auto"/>
          </w:tcPr>
          <w:p w14:paraId="5668AD7D" w14:textId="77777777" w:rsidR="00E745FB" w:rsidRPr="004F31AE" w:rsidRDefault="00E745FB" w:rsidP="000C72EC">
            <w:pPr>
              <w:spacing w:after="0" w:line="240" w:lineRule="auto"/>
              <w:jc w:val="both"/>
              <w:rPr>
                <w:rFonts w:ascii="Arial" w:hAnsi="Arial" w:cs="Arial"/>
                <w:bCs/>
                <w:sz w:val="24"/>
                <w:szCs w:val="24"/>
              </w:rPr>
            </w:pPr>
          </w:p>
          <w:p w14:paraId="2BE1BAC9" w14:textId="03E2110F" w:rsidR="002E21EE" w:rsidRPr="004F31AE" w:rsidRDefault="00E877E6" w:rsidP="000C72EC">
            <w:pPr>
              <w:spacing w:after="0" w:line="240" w:lineRule="auto"/>
              <w:jc w:val="both"/>
              <w:rPr>
                <w:rFonts w:ascii="Arial" w:hAnsi="Arial" w:cs="Arial"/>
                <w:bCs/>
                <w:sz w:val="24"/>
                <w:szCs w:val="24"/>
              </w:rPr>
            </w:pPr>
            <w:r w:rsidRPr="004F31AE">
              <w:rPr>
                <w:rFonts w:ascii="Arial" w:hAnsi="Arial" w:cs="Arial"/>
                <w:bCs/>
                <w:sz w:val="24"/>
                <w:szCs w:val="24"/>
              </w:rPr>
              <w:t>9</w:t>
            </w:r>
          </w:p>
        </w:tc>
      </w:tr>
      <w:tr w:rsidR="002E21EE" w:rsidRPr="004F31AE" w14:paraId="5F7EC167" w14:textId="77777777" w:rsidTr="00E745FB">
        <w:tc>
          <w:tcPr>
            <w:tcW w:w="290" w:type="pct"/>
            <w:shd w:val="clear" w:color="auto" w:fill="auto"/>
          </w:tcPr>
          <w:p w14:paraId="399A3D71" w14:textId="77777777" w:rsidR="002E21EE" w:rsidRPr="004F31AE" w:rsidRDefault="002E21EE" w:rsidP="000C72EC">
            <w:pPr>
              <w:spacing w:after="0" w:line="240" w:lineRule="auto"/>
              <w:rPr>
                <w:rFonts w:ascii="Arial" w:hAnsi="Arial" w:cs="Arial"/>
                <w:bCs/>
                <w:sz w:val="24"/>
                <w:szCs w:val="24"/>
              </w:rPr>
            </w:pPr>
            <w:r w:rsidRPr="004F31AE">
              <w:rPr>
                <w:rFonts w:ascii="Arial" w:hAnsi="Arial" w:cs="Arial"/>
                <w:bCs/>
                <w:sz w:val="24"/>
                <w:szCs w:val="24"/>
              </w:rPr>
              <w:t>5.</w:t>
            </w:r>
          </w:p>
        </w:tc>
        <w:tc>
          <w:tcPr>
            <w:tcW w:w="4455" w:type="pct"/>
            <w:shd w:val="clear" w:color="auto" w:fill="auto"/>
          </w:tcPr>
          <w:p w14:paraId="6D33EAB2" w14:textId="79175521" w:rsidR="002E21EE" w:rsidRPr="004F31AE" w:rsidRDefault="00E745FB" w:rsidP="00E745FB">
            <w:pPr>
              <w:spacing w:after="0" w:line="240" w:lineRule="auto"/>
              <w:jc w:val="both"/>
              <w:rPr>
                <w:rFonts w:ascii="Arial" w:hAnsi="Arial" w:cs="Arial"/>
                <w:bCs/>
                <w:sz w:val="24"/>
                <w:szCs w:val="24"/>
              </w:rPr>
            </w:pPr>
            <w:r w:rsidRPr="004F31AE">
              <w:rPr>
                <w:rFonts w:ascii="Arial" w:hAnsi="Arial" w:cs="Arial"/>
                <w:bCs/>
                <w:sz w:val="24"/>
                <w:szCs w:val="24"/>
              </w:rPr>
              <w:t xml:space="preserve">Этапы приемной кампании и условия для </w:t>
            </w:r>
            <w:proofErr w:type="gramStart"/>
            <w:r w:rsidRPr="004F31AE">
              <w:rPr>
                <w:rFonts w:ascii="Arial" w:hAnsi="Arial" w:cs="Arial"/>
                <w:bCs/>
                <w:sz w:val="24"/>
                <w:szCs w:val="24"/>
              </w:rPr>
              <w:t>поступающих</w:t>
            </w:r>
            <w:proofErr w:type="gramEnd"/>
            <w:r w:rsidRPr="004F31AE">
              <w:rPr>
                <w:rFonts w:ascii="Arial" w:hAnsi="Arial" w:cs="Arial"/>
                <w:bCs/>
                <w:sz w:val="24"/>
                <w:szCs w:val="24"/>
              </w:rPr>
              <w:t xml:space="preserve"> на обучение по направлениям бакалавриата и специалитета.…………………………………..</w:t>
            </w:r>
          </w:p>
        </w:tc>
        <w:tc>
          <w:tcPr>
            <w:tcW w:w="255" w:type="pct"/>
            <w:shd w:val="clear" w:color="auto" w:fill="auto"/>
          </w:tcPr>
          <w:p w14:paraId="7E5BBE40" w14:textId="77777777" w:rsidR="00E745FB" w:rsidRPr="004F31AE" w:rsidRDefault="00E745FB" w:rsidP="000C72EC">
            <w:pPr>
              <w:spacing w:after="0" w:line="240" w:lineRule="auto"/>
              <w:jc w:val="both"/>
              <w:rPr>
                <w:rFonts w:ascii="Arial" w:hAnsi="Arial" w:cs="Arial"/>
                <w:bCs/>
                <w:sz w:val="24"/>
                <w:szCs w:val="24"/>
              </w:rPr>
            </w:pPr>
          </w:p>
          <w:p w14:paraId="7FE71788" w14:textId="29B4E998" w:rsidR="002E21EE" w:rsidRPr="004F31AE" w:rsidRDefault="00E877E6" w:rsidP="006D5F4C">
            <w:pPr>
              <w:spacing w:after="0" w:line="240" w:lineRule="auto"/>
              <w:jc w:val="both"/>
              <w:rPr>
                <w:rFonts w:ascii="Arial" w:hAnsi="Arial" w:cs="Arial"/>
                <w:bCs/>
                <w:sz w:val="24"/>
                <w:szCs w:val="24"/>
                <w:lang w:val="en-US"/>
              </w:rPr>
            </w:pPr>
            <w:r w:rsidRPr="004F31AE">
              <w:rPr>
                <w:rFonts w:ascii="Arial" w:hAnsi="Arial" w:cs="Arial"/>
                <w:bCs/>
                <w:sz w:val="24"/>
                <w:szCs w:val="24"/>
              </w:rPr>
              <w:t>18</w:t>
            </w:r>
          </w:p>
        </w:tc>
      </w:tr>
      <w:tr w:rsidR="002E21EE" w:rsidRPr="004F31AE" w14:paraId="61E2B826" w14:textId="77777777" w:rsidTr="00E745FB">
        <w:tc>
          <w:tcPr>
            <w:tcW w:w="290" w:type="pct"/>
            <w:shd w:val="clear" w:color="auto" w:fill="auto"/>
          </w:tcPr>
          <w:p w14:paraId="6A011112" w14:textId="72406DA3" w:rsidR="002E21EE" w:rsidRPr="004F31AE" w:rsidRDefault="007D1174" w:rsidP="000C72EC">
            <w:pPr>
              <w:spacing w:after="0" w:line="240" w:lineRule="auto"/>
              <w:rPr>
                <w:rFonts w:ascii="Arial" w:hAnsi="Arial" w:cs="Arial"/>
                <w:bCs/>
                <w:sz w:val="24"/>
                <w:szCs w:val="24"/>
              </w:rPr>
            </w:pPr>
            <w:r w:rsidRPr="004F31AE">
              <w:rPr>
                <w:rFonts w:ascii="Arial" w:hAnsi="Arial" w:cs="Arial"/>
                <w:bCs/>
                <w:sz w:val="24"/>
                <w:szCs w:val="24"/>
              </w:rPr>
              <w:t>6</w:t>
            </w:r>
            <w:r w:rsidR="002E21EE" w:rsidRPr="004F31AE">
              <w:rPr>
                <w:rFonts w:ascii="Arial" w:hAnsi="Arial" w:cs="Arial"/>
                <w:bCs/>
                <w:sz w:val="24"/>
                <w:szCs w:val="24"/>
              </w:rPr>
              <w:t>.</w:t>
            </w:r>
          </w:p>
        </w:tc>
        <w:tc>
          <w:tcPr>
            <w:tcW w:w="4455" w:type="pct"/>
            <w:shd w:val="clear" w:color="auto" w:fill="auto"/>
          </w:tcPr>
          <w:p w14:paraId="45F8C7B0" w14:textId="690D1C41" w:rsidR="002E21EE" w:rsidRPr="004F31AE" w:rsidRDefault="002950E2" w:rsidP="002950E2">
            <w:pPr>
              <w:spacing w:after="0" w:line="240" w:lineRule="auto"/>
              <w:jc w:val="both"/>
              <w:rPr>
                <w:rFonts w:ascii="Arial" w:hAnsi="Arial" w:cs="Arial"/>
                <w:bCs/>
                <w:sz w:val="24"/>
                <w:szCs w:val="24"/>
              </w:rPr>
            </w:pPr>
            <w:r w:rsidRPr="004F31AE">
              <w:rPr>
                <w:rFonts w:ascii="Arial" w:hAnsi="Arial" w:cs="Arial"/>
                <w:bCs/>
                <w:sz w:val="24"/>
                <w:szCs w:val="24"/>
              </w:rPr>
              <w:t xml:space="preserve">Процедура зачисления </w:t>
            </w:r>
            <w:proofErr w:type="gramStart"/>
            <w:r w:rsidRPr="004F31AE">
              <w:rPr>
                <w:rFonts w:ascii="Arial" w:hAnsi="Arial" w:cs="Arial"/>
                <w:bCs/>
                <w:sz w:val="24"/>
                <w:szCs w:val="24"/>
              </w:rPr>
              <w:t>поступающих</w:t>
            </w:r>
            <w:proofErr w:type="gramEnd"/>
            <w:r w:rsidRPr="004F31AE">
              <w:rPr>
                <w:rFonts w:ascii="Arial" w:hAnsi="Arial" w:cs="Arial"/>
                <w:bCs/>
                <w:sz w:val="24"/>
                <w:szCs w:val="24"/>
              </w:rPr>
              <w:t xml:space="preserve"> на обучение по направлениям бакалавриата и специалитета </w:t>
            </w:r>
            <w:r w:rsidR="00C6780B" w:rsidRPr="004F31AE">
              <w:rPr>
                <w:rFonts w:ascii="Arial" w:hAnsi="Arial" w:cs="Arial"/>
                <w:bCs/>
                <w:sz w:val="24"/>
                <w:szCs w:val="24"/>
              </w:rPr>
              <w:t>……………</w:t>
            </w:r>
            <w:r w:rsidR="007D1174" w:rsidRPr="004F31AE">
              <w:rPr>
                <w:rFonts w:ascii="Arial" w:hAnsi="Arial" w:cs="Arial"/>
                <w:bCs/>
                <w:sz w:val="24"/>
                <w:szCs w:val="24"/>
              </w:rPr>
              <w:t>………………………………………..</w:t>
            </w:r>
          </w:p>
        </w:tc>
        <w:tc>
          <w:tcPr>
            <w:tcW w:w="255" w:type="pct"/>
            <w:shd w:val="clear" w:color="auto" w:fill="auto"/>
          </w:tcPr>
          <w:p w14:paraId="048C821B" w14:textId="77777777" w:rsidR="002E21EE" w:rsidRPr="004F31AE" w:rsidRDefault="002E21EE" w:rsidP="000C72EC">
            <w:pPr>
              <w:spacing w:after="0" w:line="240" w:lineRule="auto"/>
              <w:jc w:val="both"/>
              <w:rPr>
                <w:rFonts w:ascii="Arial" w:hAnsi="Arial" w:cs="Arial"/>
                <w:bCs/>
                <w:sz w:val="24"/>
                <w:szCs w:val="24"/>
              </w:rPr>
            </w:pPr>
          </w:p>
          <w:p w14:paraId="74119735" w14:textId="3B03E9CE" w:rsidR="007D1174" w:rsidRPr="004F31AE" w:rsidRDefault="00E877E6" w:rsidP="000C72EC">
            <w:pPr>
              <w:spacing w:after="0" w:line="240" w:lineRule="auto"/>
              <w:jc w:val="both"/>
              <w:rPr>
                <w:rFonts w:ascii="Arial" w:hAnsi="Arial" w:cs="Arial"/>
                <w:bCs/>
                <w:sz w:val="24"/>
                <w:szCs w:val="24"/>
              </w:rPr>
            </w:pPr>
            <w:r w:rsidRPr="004F31AE">
              <w:rPr>
                <w:rFonts w:ascii="Arial" w:hAnsi="Arial" w:cs="Arial"/>
                <w:bCs/>
                <w:sz w:val="24"/>
                <w:szCs w:val="24"/>
              </w:rPr>
              <w:t>20</w:t>
            </w:r>
          </w:p>
        </w:tc>
      </w:tr>
      <w:tr w:rsidR="002E21EE" w:rsidRPr="004F31AE" w14:paraId="4F85CECB" w14:textId="77777777" w:rsidTr="00E745FB">
        <w:tc>
          <w:tcPr>
            <w:tcW w:w="290" w:type="pct"/>
            <w:shd w:val="clear" w:color="auto" w:fill="auto"/>
          </w:tcPr>
          <w:p w14:paraId="12BE55AE" w14:textId="720FDD0B" w:rsidR="002E21EE" w:rsidRPr="004F31AE" w:rsidRDefault="002950E2" w:rsidP="007D1174">
            <w:pPr>
              <w:spacing w:after="0" w:line="240" w:lineRule="auto"/>
              <w:rPr>
                <w:rFonts w:ascii="Arial" w:hAnsi="Arial" w:cs="Arial"/>
                <w:bCs/>
                <w:sz w:val="24"/>
                <w:szCs w:val="24"/>
              </w:rPr>
            </w:pPr>
            <w:r w:rsidRPr="004F31AE">
              <w:rPr>
                <w:rFonts w:ascii="Arial" w:hAnsi="Arial" w:cs="Arial"/>
                <w:bCs/>
                <w:sz w:val="24"/>
                <w:szCs w:val="24"/>
              </w:rPr>
              <w:t>7</w:t>
            </w:r>
            <w:r w:rsidR="002E21EE" w:rsidRPr="004F31AE">
              <w:rPr>
                <w:rFonts w:ascii="Arial" w:hAnsi="Arial" w:cs="Arial"/>
                <w:bCs/>
                <w:sz w:val="24"/>
                <w:szCs w:val="24"/>
              </w:rPr>
              <w:t>.</w:t>
            </w:r>
          </w:p>
        </w:tc>
        <w:tc>
          <w:tcPr>
            <w:tcW w:w="4455" w:type="pct"/>
            <w:shd w:val="clear" w:color="auto" w:fill="auto"/>
          </w:tcPr>
          <w:p w14:paraId="2AE9A5D1" w14:textId="53D06CDC" w:rsidR="002E21EE" w:rsidRPr="004F31AE" w:rsidRDefault="001125D3" w:rsidP="00C93851">
            <w:pPr>
              <w:spacing w:after="0" w:line="240" w:lineRule="auto"/>
              <w:jc w:val="both"/>
              <w:rPr>
                <w:rFonts w:ascii="Arial" w:hAnsi="Arial" w:cs="Arial"/>
                <w:bCs/>
                <w:sz w:val="24"/>
                <w:szCs w:val="24"/>
              </w:rPr>
            </w:pPr>
            <w:r w:rsidRPr="004F31AE">
              <w:rPr>
                <w:rFonts w:ascii="Arial" w:hAnsi="Arial" w:cs="Arial"/>
                <w:bCs/>
                <w:sz w:val="24"/>
                <w:szCs w:val="24"/>
              </w:rPr>
              <w:t>Порядок организации приема на целевое обучение</w:t>
            </w:r>
            <w:r w:rsidR="00460D41" w:rsidRPr="004F31AE">
              <w:rPr>
                <w:rFonts w:ascii="Arial" w:hAnsi="Arial" w:cs="Arial"/>
                <w:bCs/>
                <w:sz w:val="24"/>
                <w:szCs w:val="24"/>
              </w:rPr>
              <w:t>…</w:t>
            </w:r>
            <w:r w:rsidR="00C2072B" w:rsidRPr="004F31AE">
              <w:rPr>
                <w:rFonts w:ascii="Arial" w:hAnsi="Arial" w:cs="Arial"/>
                <w:bCs/>
                <w:sz w:val="24"/>
                <w:szCs w:val="24"/>
              </w:rPr>
              <w:t>………………………</w:t>
            </w:r>
            <w:r w:rsidR="002950E2" w:rsidRPr="004F31AE">
              <w:rPr>
                <w:rFonts w:ascii="Arial" w:hAnsi="Arial" w:cs="Arial"/>
                <w:bCs/>
                <w:sz w:val="24"/>
                <w:szCs w:val="24"/>
              </w:rPr>
              <w:t>…</w:t>
            </w:r>
          </w:p>
        </w:tc>
        <w:tc>
          <w:tcPr>
            <w:tcW w:w="255" w:type="pct"/>
            <w:shd w:val="clear" w:color="auto" w:fill="auto"/>
          </w:tcPr>
          <w:p w14:paraId="608AFFD7" w14:textId="4C9DE672" w:rsidR="002E21EE" w:rsidRPr="004F31AE" w:rsidRDefault="00E877E6" w:rsidP="007D1174">
            <w:pPr>
              <w:spacing w:after="0" w:line="240" w:lineRule="auto"/>
              <w:jc w:val="both"/>
              <w:rPr>
                <w:rFonts w:ascii="Arial" w:hAnsi="Arial" w:cs="Arial"/>
                <w:bCs/>
                <w:sz w:val="24"/>
                <w:szCs w:val="24"/>
              </w:rPr>
            </w:pPr>
            <w:r w:rsidRPr="004F31AE">
              <w:rPr>
                <w:rFonts w:ascii="Arial" w:hAnsi="Arial" w:cs="Arial"/>
                <w:bCs/>
                <w:sz w:val="24"/>
                <w:szCs w:val="24"/>
              </w:rPr>
              <w:t>22</w:t>
            </w:r>
          </w:p>
        </w:tc>
      </w:tr>
      <w:tr w:rsidR="002E21EE" w:rsidRPr="004F31AE" w14:paraId="0E4CA493" w14:textId="77777777" w:rsidTr="00E745FB">
        <w:tc>
          <w:tcPr>
            <w:tcW w:w="290" w:type="pct"/>
            <w:shd w:val="clear" w:color="auto" w:fill="auto"/>
          </w:tcPr>
          <w:p w14:paraId="5B5B2CF8" w14:textId="05B788D2" w:rsidR="002E21EE" w:rsidRPr="004F31AE" w:rsidRDefault="002950E2" w:rsidP="000C72EC">
            <w:pPr>
              <w:spacing w:after="0" w:line="240" w:lineRule="auto"/>
              <w:rPr>
                <w:rFonts w:ascii="Arial" w:hAnsi="Arial" w:cs="Arial"/>
                <w:bCs/>
                <w:sz w:val="24"/>
                <w:szCs w:val="24"/>
              </w:rPr>
            </w:pPr>
            <w:r w:rsidRPr="004F31AE">
              <w:rPr>
                <w:rFonts w:ascii="Arial" w:hAnsi="Arial" w:cs="Arial"/>
                <w:bCs/>
                <w:sz w:val="24"/>
                <w:szCs w:val="24"/>
              </w:rPr>
              <w:t>8</w:t>
            </w:r>
            <w:r w:rsidR="002E21EE" w:rsidRPr="004F31AE">
              <w:rPr>
                <w:rFonts w:ascii="Arial" w:hAnsi="Arial" w:cs="Arial"/>
                <w:bCs/>
                <w:sz w:val="24"/>
                <w:szCs w:val="24"/>
              </w:rPr>
              <w:t>.</w:t>
            </w:r>
          </w:p>
        </w:tc>
        <w:tc>
          <w:tcPr>
            <w:tcW w:w="4455" w:type="pct"/>
            <w:shd w:val="clear" w:color="auto" w:fill="auto"/>
          </w:tcPr>
          <w:p w14:paraId="53D8FD29" w14:textId="4DA121B5" w:rsidR="002E21EE" w:rsidRPr="004F31AE" w:rsidRDefault="001125D3" w:rsidP="00C93851">
            <w:pPr>
              <w:spacing w:after="0" w:line="240" w:lineRule="auto"/>
              <w:jc w:val="both"/>
              <w:rPr>
                <w:rFonts w:ascii="Arial" w:hAnsi="Arial" w:cs="Arial"/>
                <w:bCs/>
                <w:sz w:val="24"/>
                <w:szCs w:val="24"/>
              </w:rPr>
            </w:pPr>
            <w:r w:rsidRPr="004F31AE">
              <w:rPr>
                <w:rFonts w:ascii="Arial" w:hAnsi="Arial" w:cs="Arial"/>
                <w:bCs/>
                <w:sz w:val="24"/>
                <w:szCs w:val="24"/>
              </w:rPr>
              <w:t>Условия и порядок приема на обучение по программам магистратуры</w:t>
            </w:r>
            <w:proofErr w:type="gramStart"/>
            <w:r w:rsidR="00C6780B" w:rsidRPr="004F31AE">
              <w:rPr>
                <w:rFonts w:ascii="Arial" w:hAnsi="Arial" w:cs="Arial"/>
                <w:bCs/>
                <w:sz w:val="24"/>
                <w:szCs w:val="24"/>
              </w:rPr>
              <w:t>.</w:t>
            </w:r>
            <w:r w:rsidR="002950E2" w:rsidRPr="004F31AE">
              <w:rPr>
                <w:rFonts w:ascii="Arial" w:hAnsi="Arial" w:cs="Arial"/>
                <w:bCs/>
                <w:sz w:val="24"/>
                <w:szCs w:val="24"/>
              </w:rPr>
              <w:t>.</w:t>
            </w:r>
            <w:r w:rsidR="00C2072B" w:rsidRPr="004F31AE">
              <w:rPr>
                <w:rFonts w:ascii="Arial" w:hAnsi="Arial" w:cs="Arial"/>
                <w:bCs/>
                <w:sz w:val="24"/>
                <w:szCs w:val="24"/>
              </w:rPr>
              <w:t>…</w:t>
            </w:r>
            <w:r w:rsidR="002950E2" w:rsidRPr="004F31AE">
              <w:rPr>
                <w:rFonts w:ascii="Arial" w:hAnsi="Arial" w:cs="Arial"/>
                <w:bCs/>
                <w:sz w:val="24"/>
                <w:szCs w:val="24"/>
              </w:rPr>
              <w:t>...</w:t>
            </w:r>
            <w:proofErr w:type="gramEnd"/>
          </w:p>
        </w:tc>
        <w:tc>
          <w:tcPr>
            <w:tcW w:w="255" w:type="pct"/>
            <w:shd w:val="clear" w:color="auto" w:fill="auto"/>
          </w:tcPr>
          <w:p w14:paraId="4674EA48" w14:textId="4B725F8A" w:rsidR="002E21EE" w:rsidRPr="004F31AE" w:rsidRDefault="00E877E6" w:rsidP="007D1174">
            <w:pPr>
              <w:spacing w:after="0" w:line="240" w:lineRule="auto"/>
              <w:jc w:val="both"/>
              <w:rPr>
                <w:rFonts w:ascii="Arial" w:hAnsi="Arial" w:cs="Arial"/>
                <w:bCs/>
                <w:sz w:val="24"/>
                <w:szCs w:val="24"/>
              </w:rPr>
            </w:pPr>
            <w:r w:rsidRPr="004F31AE">
              <w:rPr>
                <w:rFonts w:ascii="Arial" w:hAnsi="Arial" w:cs="Arial"/>
                <w:bCs/>
                <w:sz w:val="24"/>
                <w:szCs w:val="24"/>
              </w:rPr>
              <w:t>23</w:t>
            </w:r>
          </w:p>
        </w:tc>
      </w:tr>
      <w:tr w:rsidR="002E21EE" w:rsidRPr="004F31AE" w14:paraId="4D2170DF" w14:textId="77777777" w:rsidTr="00E745FB">
        <w:tc>
          <w:tcPr>
            <w:tcW w:w="290" w:type="pct"/>
            <w:shd w:val="clear" w:color="auto" w:fill="auto"/>
          </w:tcPr>
          <w:p w14:paraId="2D525BC4" w14:textId="59625A04" w:rsidR="002E21EE" w:rsidRPr="004F31AE" w:rsidRDefault="002950E2" w:rsidP="007D1174">
            <w:pPr>
              <w:spacing w:after="0" w:line="240" w:lineRule="auto"/>
              <w:rPr>
                <w:rFonts w:ascii="Arial" w:hAnsi="Arial" w:cs="Arial"/>
                <w:bCs/>
                <w:sz w:val="24"/>
                <w:szCs w:val="24"/>
              </w:rPr>
            </w:pPr>
            <w:r w:rsidRPr="004F31AE">
              <w:rPr>
                <w:rFonts w:ascii="Arial" w:hAnsi="Arial" w:cs="Arial"/>
                <w:bCs/>
                <w:sz w:val="24"/>
                <w:szCs w:val="24"/>
              </w:rPr>
              <w:t>9</w:t>
            </w:r>
            <w:r w:rsidR="002E21EE" w:rsidRPr="004F31AE">
              <w:rPr>
                <w:rFonts w:ascii="Arial" w:hAnsi="Arial" w:cs="Arial"/>
                <w:bCs/>
                <w:sz w:val="24"/>
                <w:szCs w:val="24"/>
              </w:rPr>
              <w:t>.</w:t>
            </w:r>
          </w:p>
        </w:tc>
        <w:tc>
          <w:tcPr>
            <w:tcW w:w="4455" w:type="pct"/>
            <w:shd w:val="clear" w:color="auto" w:fill="auto"/>
          </w:tcPr>
          <w:p w14:paraId="4B97492A" w14:textId="526CC9DE" w:rsidR="002E21EE" w:rsidRPr="004F31AE" w:rsidRDefault="001125D3" w:rsidP="00C93851">
            <w:pPr>
              <w:spacing w:after="0" w:line="240" w:lineRule="auto"/>
              <w:jc w:val="both"/>
              <w:rPr>
                <w:rFonts w:ascii="Arial" w:hAnsi="Arial" w:cs="Arial"/>
                <w:bCs/>
                <w:sz w:val="24"/>
                <w:szCs w:val="24"/>
              </w:rPr>
            </w:pPr>
            <w:r w:rsidRPr="004F31AE">
              <w:rPr>
                <w:rFonts w:ascii="Arial" w:hAnsi="Arial" w:cs="Arial"/>
                <w:bCs/>
                <w:sz w:val="24"/>
                <w:szCs w:val="24"/>
              </w:rPr>
              <w:t>Условия и порядок приема иностранных граждан и лиц без</w:t>
            </w:r>
            <w:r w:rsidR="00460D41" w:rsidRPr="004F31AE">
              <w:rPr>
                <w:rFonts w:ascii="Arial" w:hAnsi="Arial" w:cs="Arial"/>
                <w:bCs/>
                <w:sz w:val="24"/>
                <w:szCs w:val="24"/>
              </w:rPr>
              <w:t xml:space="preserve"> </w:t>
            </w:r>
            <w:r w:rsidRPr="004F31AE">
              <w:rPr>
                <w:rFonts w:ascii="Arial" w:hAnsi="Arial" w:cs="Arial"/>
                <w:bCs/>
                <w:sz w:val="24"/>
                <w:szCs w:val="24"/>
              </w:rPr>
              <w:t>гражданства</w:t>
            </w:r>
            <w:r w:rsidR="002950E2" w:rsidRPr="004F31AE">
              <w:rPr>
                <w:rFonts w:ascii="Arial" w:hAnsi="Arial" w:cs="Arial"/>
                <w:bCs/>
                <w:sz w:val="24"/>
                <w:szCs w:val="24"/>
              </w:rPr>
              <w:t>…</w:t>
            </w:r>
          </w:p>
        </w:tc>
        <w:tc>
          <w:tcPr>
            <w:tcW w:w="255" w:type="pct"/>
            <w:shd w:val="clear" w:color="auto" w:fill="auto"/>
          </w:tcPr>
          <w:p w14:paraId="05DEBDBB" w14:textId="5A5B8E89" w:rsidR="002E21EE" w:rsidRPr="004F31AE" w:rsidRDefault="00E877E6" w:rsidP="007D1174">
            <w:pPr>
              <w:spacing w:after="0" w:line="240" w:lineRule="auto"/>
              <w:jc w:val="both"/>
              <w:rPr>
                <w:rFonts w:ascii="Arial" w:hAnsi="Arial" w:cs="Arial"/>
                <w:bCs/>
                <w:sz w:val="24"/>
                <w:szCs w:val="24"/>
              </w:rPr>
            </w:pPr>
            <w:r w:rsidRPr="004F31AE">
              <w:rPr>
                <w:rFonts w:ascii="Arial" w:hAnsi="Arial" w:cs="Arial"/>
                <w:bCs/>
                <w:sz w:val="24"/>
                <w:szCs w:val="24"/>
              </w:rPr>
              <w:t>25</w:t>
            </w:r>
          </w:p>
        </w:tc>
      </w:tr>
      <w:tr w:rsidR="002E21EE" w:rsidRPr="004F31AE" w14:paraId="601043A3" w14:textId="77777777" w:rsidTr="00E745FB">
        <w:tc>
          <w:tcPr>
            <w:tcW w:w="290" w:type="pct"/>
            <w:shd w:val="clear" w:color="auto" w:fill="auto"/>
          </w:tcPr>
          <w:p w14:paraId="16F3EEDC" w14:textId="44F39ACB" w:rsidR="002E21EE" w:rsidRPr="004F31AE" w:rsidRDefault="002950E2" w:rsidP="007D1174">
            <w:pPr>
              <w:spacing w:after="0" w:line="240" w:lineRule="auto"/>
              <w:rPr>
                <w:rFonts w:ascii="Arial" w:hAnsi="Arial" w:cs="Arial"/>
                <w:bCs/>
                <w:sz w:val="24"/>
                <w:szCs w:val="24"/>
              </w:rPr>
            </w:pPr>
            <w:r w:rsidRPr="004F31AE">
              <w:rPr>
                <w:rFonts w:ascii="Arial" w:hAnsi="Arial" w:cs="Arial"/>
                <w:bCs/>
                <w:sz w:val="24"/>
                <w:szCs w:val="24"/>
              </w:rPr>
              <w:t>10</w:t>
            </w:r>
            <w:r w:rsidR="002E21EE" w:rsidRPr="004F31AE">
              <w:rPr>
                <w:rFonts w:ascii="Arial" w:hAnsi="Arial" w:cs="Arial"/>
                <w:bCs/>
                <w:sz w:val="24"/>
                <w:szCs w:val="24"/>
              </w:rPr>
              <w:t>.</w:t>
            </w:r>
          </w:p>
        </w:tc>
        <w:tc>
          <w:tcPr>
            <w:tcW w:w="4455" w:type="pct"/>
            <w:shd w:val="clear" w:color="auto" w:fill="auto"/>
          </w:tcPr>
          <w:p w14:paraId="271F2B37" w14:textId="0F7F080F" w:rsidR="002E21EE" w:rsidRPr="004F31AE" w:rsidRDefault="002E21EE" w:rsidP="00C93851">
            <w:pPr>
              <w:spacing w:after="0" w:line="240" w:lineRule="auto"/>
              <w:jc w:val="both"/>
              <w:rPr>
                <w:rFonts w:ascii="Arial" w:hAnsi="Arial" w:cs="Arial"/>
                <w:bCs/>
                <w:sz w:val="24"/>
                <w:szCs w:val="24"/>
              </w:rPr>
            </w:pPr>
            <w:r w:rsidRPr="004F31AE">
              <w:rPr>
                <w:rFonts w:ascii="Arial" w:hAnsi="Arial" w:cs="Arial"/>
                <w:sz w:val="24"/>
                <w:szCs w:val="24"/>
              </w:rPr>
              <w:t>Прочие положения</w:t>
            </w:r>
            <w:r w:rsidR="00C2072B" w:rsidRPr="004F31AE">
              <w:rPr>
                <w:rFonts w:ascii="Arial" w:hAnsi="Arial" w:cs="Arial"/>
                <w:sz w:val="24"/>
                <w:szCs w:val="24"/>
              </w:rPr>
              <w:t xml:space="preserve"> ………………………</w:t>
            </w:r>
            <w:r w:rsidR="00C6780B" w:rsidRPr="004F31AE">
              <w:rPr>
                <w:rFonts w:ascii="Arial" w:hAnsi="Arial" w:cs="Arial"/>
                <w:sz w:val="24"/>
                <w:szCs w:val="24"/>
              </w:rPr>
              <w:t>….</w:t>
            </w:r>
            <w:r w:rsidR="00C2072B" w:rsidRPr="004F31AE">
              <w:rPr>
                <w:rFonts w:ascii="Arial" w:hAnsi="Arial" w:cs="Arial"/>
                <w:sz w:val="24"/>
                <w:szCs w:val="24"/>
              </w:rPr>
              <w:t>……………</w:t>
            </w:r>
            <w:r w:rsidR="00460D41" w:rsidRPr="004F31AE">
              <w:rPr>
                <w:rFonts w:ascii="Arial" w:hAnsi="Arial" w:cs="Arial"/>
                <w:sz w:val="24"/>
                <w:szCs w:val="24"/>
              </w:rPr>
              <w:t>..</w:t>
            </w:r>
            <w:r w:rsidR="00C2072B" w:rsidRPr="004F31AE">
              <w:rPr>
                <w:rFonts w:ascii="Arial" w:hAnsi="Arial" w:cs="Arial"/>
                <w:sz w:val="24"/>
                <w:szCs w:val="24"/>
              </w:rPr>
              <w:t>…………………...</w:t>
            </w:r>
            <w:r w:rsidR="00435E8F" w:rsidRPr="004F31AE">
              <w:rPr>
                <w:rFonts w:ascii="Arial" w:hAnsi="Arial" w:cs="Arial"/>
                <w:sz w:val="24"/>
                <w:szCs w:val="24"/>
              </w:rPr>
              <w:t>..</w:t>
            </w:r>
            <w:r w:rsidR="0044186F" w:rsidRPr="004F31AE">
              <w:rPr>
                <w:rFonts w:ascii="Arial" w:hAnsi="Arial" w:cs="Arial"/>
                <w:sz w:val="24"/>
                <w:szCs w:val="24"/>
                <w:lang w:val="en-US"/>
              </w:rPr>
              <w:t>..</w:t>
            </w:r>
            <w:r w:rsidR="002950E2" w:rsidRPr="004F31AE">
              <w:rPr>
                <w:rFonts w:ascii="Arial" w:hAnsi="Arial" w:cs="Arial"/>
                <w:sz w:val="24"/>
                <w:szCs w:val="24"/>
              </w:rPr>
              <w:t>....</w:t>
            </w:r>
          </w:p>
        </w:tc>
        <w:tc>
          <w:tcPr>
            <w:tcW w:w="255" w:type="pct"/>
            <w:shd w:val="clear" w:color="auto" w:fill="auto"/>
          </w:tcPr>
          <w:p w14:paraId="71C9A6C8" w14:textId="586A67B6" w:rsidR="002E21EE" w:rsidRPr="004F31AE" w:rsidRDefault="00E877E6" w:rsidP="007D1174">
            <w:pPr>
              <w:spacing w:after="0" w:line="240" w:lineRule="auto"/>
              <w:jc w:val="both"/>
              <w:rPr>
                <w:rFonts w:ascii="Arial" w:hAnsi="Arial" w:cs="Arial"/>
                <w:bCs/>
                <w:sz w:val="24"/>
                <w:szCs w:val="24"/>
              </w:rPr>
            </w:pPr>
            <w:r w:rsidRPr="004F31AE">
              <w:rPr>
                <w:rFonts w:ascii="Arial" w:hAnsi="Arial" w:cs="Arial"/>
                <w:bCs/>
                <w:sz w:val="24"/>
                <w:szCs w:val="24"/>
              </w:rPr>
              <w:t>28</w:t>
            </w:r>
          </w:p>
        </w:tc>
      </w:tr>
      <w:tr w:rsidR="002E21EE" w:rsidRPr="004F31AE" w14:paraId="175D0555" w14:textId="77777777" w:rsidTr="00E745FB">
        <w:tc>
          <w:tcPr>
            <w:tcW w:w="4745" w:type="pct"/>
            <w:gridSpan w:val="2"/>
            <w:shd w:val="clear" w:color="auto" w:fill="auto"/>
          </w:tcPr>
          <w:p w14:paraId="6AFF9D27" w14:textId="58217514" w:rsidR="002E21EE" w:rsidRPr="004F31AE" w:rsidRDefault="002E21EE" w:rsidP="009042C5">
            <w:pPr>
              <w:spacing w:after="0" w:line="240" w:lineRule="auto"/>
              <w:jc w:val="both"/>
              <w:rPr>
                <w:rFonts w:ascii="Arial" w:hAnsi="Arial" w:cs="Arial"/>
                <w:sz w:val="24"/>
                <w:szCs w:val="24"/>
              </w:rPr>
            </w:pPr>
            <w:r w:rsidRPr="004F31AE">
              <w:rPr>
                <w:rFonts w:ascii="Arial" w:hAnsi="Arial" w:cs="Arial"/>
                <w:sz w:val="24"/>
                <w:szCs w:val="24"/>
              </w:rPr>
              <w:t>Приложение</w:t>
            </w:r>
            <w:r w:rsidR="00D21FF3" w:rsidRPr="004F31AE">
              <w:rPr>
                <w:rFonts w:ascii="Arial" w:hAnsi="Arial" w:cs="Arial"/>
                <w:sz w:val="24"/>
                <w:szCs w:val="24"/>
              </w:rPr>
              <w:t> </w:t>
            </w:r>
            <w:r w:rsidRPr="004F31AE">
              <w:rPr>
                <w:rFonts w:ascii="Arial" w:hAnsi="Arial" w:cs="Arial"/>
                <w:sz w:val="24"/>
                <w:szCs w:val="24"/>
              </w:rPr>
              <w:t xml:space="preserve">1 </w:t>
            </w:r>
            <w:r w:rsidR="002950E2" w:rsidRPr="004F31AE">
              <w:rPr>
                <w:rFonts w:ascii="Arial" w:hAnsi="Arial" w:cs="Arial"/>
                <w:sz w:val="24"/>
                <w:szCs w:val="24"/>
              </w:rPr>
              <w:t>Сроки приема документов, проведения вступительных испытаний и зачисления</w:t>
            </w:r>
            <w:r w:rsidR="00C2072B" w:rsidRPr="004F31AE">
              <w:rPr>
                <w:rFonts w:ascii="Arial" w:hAnsi="Arial" w:cs="Arial"/>
                <w:sz w:val="24"/>
                <w:szCs w:val="24"/>
              </w:rPr>
              <w:t xml:space="preserve"> …………………………</w:t>
            </w:r>
            <w:r w:rsidR="00460D41" w:rsidRPr="004F31AE">
              <w:rPr>
                <w:rFonts w:ascii="Arial" w:hAnsi="Arial" w:cs="Arial"/>
                <w:sz w:val="24"/>
                <w:szCs w:val="24"/>
              </w:rPr>
              <w:t>.</w:t>
            </w:r>
            <w:r w:rsidR="00C2072B" w:rsidRPr="004F31AE">
              <w:rPr>
                <w:rFonts w:ascii="Arial" w:hAnsi="Arial" w:cs="Arial"/>
                <w:sz w:val="24"/>
                <w:szCs w:val="24"/>
              </w:rPr>
              <w:t>….</w:t>
            </w:r>
            <w:r w:rsidR="0044186F" w:rsidRPr="004F31AE">
              <w:rPr>
                <w:rFonts w:ascii="Arial" w:hAnsi="Arial" w:cs="Arial"/>
                <w:sz w:val="24"/>
                <w:szCs w:val="24"/>
              </w:rPr>
              <w:t>.</w:t>
            </w:r>
            <w:r w:rsidR="00C2072B" w:rsidRPr="004F31AE">
              <w:rPr>
                <w:rFonts w:ascii="Arial" w:hAnsi="Arial" w:cs="Arial"/>
                <w:sz w:val="24"/>
                <w:szCs w:val="24"/>
              </w:rPr>
              <w:t>.</w:t>
            </w:r>
            <w:r w:rsidR="002950E2" w:rsidRPr="004F31AE">
              <w:rPr>
                <w:rFonts w:ascii="Arial" w:hAnsi="Arial" w:cs="Arial"/>
                <w:sz w:val="24"/>
                <w:szCs w:val="24"/>
              </w:rPr>
              <w:t>................................................</w:t>
            </w:r>
          </w:p>
        </w:tc>
        <w:tc>
          <w:tcPr>
            <w:tcW w:w="255" w:type="pct"/>
            <w:shd w:val="clear" w:color="auto" w:fill="auto"/>
            <w:vAlign w:val="bottom"/>
          </w:tcPr>
          <w:p w14:paraId="6B3CD24F" w14:textId="342A550D" w:rsidR="002E21EE" w:rsidRPr="004F31AE" w:rsidRDefault="00E877E6" w:rsidP="00672245">
            <w:pPr>
              <w:spacing w:after="0" w:line="240" w:lineRule="auto"/>
              <w:jc w:val="both"/>
              <w:rPr>
                <w:rFonts w:ascii="Arial" w:hAnsi="Arial" w:cs="Arial"/>
                <w:bCs/>
                <w:sz w:val="24"/>
                <w:szCs w:val="24"/>
              </w:rPr>
            </w:pPr>
            <w:r w:rsidRPr="004F31AE">
              <w:rPr>
                <w:rFonts w:ascii="Arial" w:hAnsi="Arial" w:cs="Arial"/>
                <w:bCs/>
                <w:sz w:val="24"/>
                <w:szCs w:val="24"/>
              </w:rPr>
              <w:t>29</w:t>
            </w:r>
          </w:p>
        </w:tc>
      </w:tr>
      <w:tr w:rsidR="002950E2" w:rsidRPr="004F31AE" w14:paraId="70CCA6E5" w14:textId="77777777" w:rsidTr="00E745FB">
        <w:tc>
          <w:tcPr>
            <w:tcW w:w="4745" w:type="pct"/>
            <w:gridSpan w:val="2"/>
            <w:shd w:val="clear" w:color="auto" w:fill="auto"/>
          </w:tcPr>
          <w:p w14:paraId="205E2DCD" w14:textId="3BB5676C" w:rsidR="002950E2" w:rsidRPr="004F31AE" w:rsidRDefault="002950E2" w:rsidP="009064F9">
            <w:pPr>
              <w:spacing w:after="0" w:line="240" w:lineRule="auto"/>
              <w:jc w:val="both"/>
              <w:rPr>
                <w:rFonts w:ascii="Arial" w:hAnsi="Arial" w:cs="Arial"/>
                <w:sz w:val="24"/>
                <w:szCs w:val="24"/>
              </w:rPr>
            </w:pPr>
            <w:r w:rsidRPr="004F31AE">
              <w:rPr>
                <w:rFonts w:ascii="Arial" w:hAnsi="Arial" w:cs="Arial"/>
                <w:sz w:val="24"/>
                <w:szCs w:val="24"/>
              </w:rPr>
              <w:t>Приложение 2 Перечень вступительных испытаний по направлениям бакалавриата и специалитета на 2024/25 учебный год</w:t>
            </w:r>
            <w:proofErr w:type="gramStart"/>
            <w:r w:rsidR="009064F9" w:rsidRPr="004F31AE">
              <w:rPr>
                <w:rFonts w:ascii="Arial" w:hAnsi="Arial" w:cs="Arial"/>
                <w:sz w:val="24"/>
                <w:szCs w:val="24"/>
              </w:rPr>
              <w:t>……....</w:t>
            </w:r>
            <w:r w:rsidRPr="004F31AE">
              <w:rPr>
                <w:rFonts w:ascii="Arial" w:hAnsi="Arial" w:cs="Arial"/>
                <w:sz w:val="24"/>
                <w:szCs w:val="24"/>
              </w:rPr>
              <w:t>………</w:t>
            </w:r>
            <w:r w:rsidR="009064F9" w:rsidRPr="004F31AE">
              <w:rPr>
                <w:rFonts w:ascii="Arial" w:hAnsi="Arial" w:cs="Arial"/>
                <w:sz w:val="24"/>
                <w:szCs w:val="24"/>
              </w:rPr>
              <w:t>.</w:t>
            </w:r>
            <w:r w:rsidRPr="004F31AE">
              <w:rPr>
                <w:rFonts w:ascii="Arial" w:hAnsi="Arial" w:cs="Arial"/>
                <w:sz w:val="24"/>
                <w:szCs w:val="24"/>
              </w:rPr>
              <w:t>……</w:t>
            </w:r>
            <w:r w:rsidR="009064F9" w:rsidRPr="004F31AE">
              <w:rPr>
                <w:rFonts w:ascii="Arial" w:hAnsi="Arial" w:cs="Arial"/>
                <w:sz w:val="24"/>
                <w:szCs w:val="24"/>
              </w:rPr>
              <w:t>.</w:t>
            </w:r>
            <w:r w:rsidRPr="004F31AE">
              <w:rPr>
                <w:rFonts w:ascii="Arial" w:hAnsi="Arial" w:cs="Arial"/>
                <w:sz w:val="24"/>
                <w:szCs w:val="24"/>
              </w:rPr>
              <w:t>….</w:t>
            </w:r>
            <w:r w:rsidR="009064F9" w:rsidRPr="004F31AE">
              <w:rPr>
                <w:rFonts w:ascii="Arial" w:hAnsi="Arial" w:cs="Arial"/>
                <w:sz w:val="24"/>
                <w:szCs w:val="24"/>
              </w:rPr>
              <w:t>.</w:t>
            </w:r>
            <w:r w:rsidRPr="004F31AE">
              <w:rPr>
                <w:rFonts w:ascii="Arial" w:hAnsi="Arial" w:cs="Arial"/>
                <w:sz w:val="24"/>
                <w:szCs w:val="24"/>
              </w:rPr>
              <w:t>…...</w:t>
            </w:r>
            <w:proofErr w:type="gramEnd"/>
          </w:p>
        </w:tc>
        <w:tc>
          <w:tcPr>
            <w:tcW w:w="255" w:type="pct"/>
            <w:shd w:val="clear" w:color="auto" w:fill="auto"/>
            <w:vAlign w:val="bottom"/>
          </w:tcPr>
          <w:p w14:paraId="580FCA31" w14:textId="0E0005F1" w:rsidR="002950E2" w:rsidRPr="004F31AE" w:rsidRDefault="00E877E6" w:rsidP="00672245">
            <w:pPr>
              <w:spacing w:after="0" w:line="240" w:lineRule="auto"/>
              <w:jc w:val="both"/>
              <w:rPr>
                <w:rFonts w:ascii="Arial" w:hAnsi="Arial" w:cs="Arial"/>
                <w:bCs/>
                <w:sz w:val="24"/>
                <w:szCs w:val="24"/>
              </w:rPr>
            </w:pPr>
            <w:r w:rsidRPr="004F31AE">
              <w:rPr>
                <w:rFonts w:ascii="Arial" w:hAnsi="Arial" w:cs="Arial"/>
                <w:bCs/>
                <w:sz w:val="24"/>
                <w:szCs w:val="24"/>
              </w:rPr>
              <w:t>31</w:t>
            </w:r>
          </w:p>
        </w:tc>
      </w:tr>
      <w:tr w:rsidR="002950E2" w:rsidRPr="004F31AE" w14:paraId="2FAB7763" w14:textId="77777777" w:rsidTr="00E745FB">
        <w:tc>
          <w:tcPr>
            <w:tcW w:w="4745" w:type="pct"/>
            <w:gridSpan w:val="2"/>
            <w:shd w:val="clear" w:color="auto" w:fill="auto"/>
          </w:tcPr>
          <w:p w14:paraId="66A23F41" w14:textId="2FB9D3DE" w:rsidR="002950E2" w:rsidRPr="004F31AE" w:rsidRDefault="002950E2" w:rsidP="009064F9">
            <w:pPr>
              <w:spacing w:after="0" w:line="240" w:lineRule="auto"/>
              <w:jc w:val="both"/>
              <w:rPr>
                <w:rFonts w:ascii="Arial" w:hAnsi="Arial" w:cs="Arial"/>
                <w:sz w:val="24"/>
                <w:szCs w:val="24"/>
              </w:rPr>
            </w:pPr>
            <w:r w:rsidRPr="004F31AE">
              <w:rPr>
                <w:rFonts w:ascii="Arial" w:hAnsi="Arial" w:cs="Arial"/>
                <w:sz w:val="24"/>
                <w:szCs w:val="24"/>
              </w:rPr>
              <w:t>Приложение </w:t>
            </w:r>
            <w:r w:rsidR="009064F9" w:rsidRPr="004F31AE">
              <w:rPr>
                <w:rFonts w:ascii="Arial" w:hAnsi="Arial" w:cs="Arial"/>
                <w:sz w:val="24"/>
                <w:szCs w:val="24"/>
              </w:rPr>
              <w:t>3</w:t>
            </w:r>
            <w:r w:rsidRPr="004F31AE">
              <w:rPr>
                <w:rFonts w:ascii="Arial" w:hAnsi="Arial" w:cs="Arial"/>
                <w:sz w:val="24"/>
                <w:szCs w:val="24"/>
              </w:rPr>
              <w:t xml:space="preserve"> Особенности проведения вступительных испытаний для лиц с ограниченными возможностями здоровья и инвалидов………………………......</w:t>
            </w:r>
            <w:r w:rsidR="00251A6D" w:rsidRPr="004F31AE">
              <w:rPr>
                <w:rFonts w:ascii="Arial" w:hAnsi="Arial" w:cs="Arial"/>
                <w:sz w:val="24"/>
                <w:szCs w:val="24"/>
              </w:rPr>
              <w:t>....</w:t>
            </w:r>
          </w:p>
        </w:tc>
        <w:tc>
          <w:tcPr>
            <w:tcW w:w="255" w:type="pct"/>
            <w:shd w:val="clear" w:color="auto" w:fill="auto"/>
            <w:vAlign w:val="bottom"/>
          </w:tcPr>
          <w:p w14:paraId="79619559" w14:textId="77B875E2" w:rsidR="002950E2" w:rsidRPr="004F31AE" w:rsidRDefault="00E877E6" w:rsidP="00672245">
            <w:pPr>
              <w:spacing w:after="0" w:line="240" w:lineRule="auto"/>
              <w:jc w:val="both"/>
              <w:rPr>
                <w:rFonts w:ascii="Arial" w:hAnsi="Arial" w:cs="Arial"/>
                <w:bCs/>
                <w:sz w:val="24"/>
                <w:szCs w:val="24"/>
              </w:rPr>
            </w:pPr>
            <w:r w:rsidRPr="004F31AE">
              <w:rPr>
                <w:rFonts w:ascii="Arial" w:hAnsi="Arial" w:cs="Arial"/>
                <w:bCs/>
                <w:sz w:val="24"/>
                <w:szCs w:val="24"/>
              </w:rPr>
              <w:t>36</w:t>
            </w:r>
          </w:p>
        </w:tc>
      </w:tr>
      <w:tr w:rsidR="002950E2" w:rsidRPr="004F31AE" w14:paraId="138262C4" w14:textId="77777777" w:rsidTr="00E745FB">
        <w:tc>
          <w:tcPr>
            <w:tcW w:w="4745" w:type="pct"/>
            <w:gridSpan w:val="2"/>
            <w:shd w:val="clear" w:color="auto" w:fill="auto"/>
          </w:tcPr>
          <w:p w14:paraId="600FD4C6" w14:textId="6FE2B7BA" w:rsidR="002950E2" w:rsidRPr="004F31AE" w:rsidRDefault="002950E2" w:rsidP="00251A6D">
            <w:pPr>
              <w:spacing w:after="0" w:line="240" w:lineRule="auto"/>
              <w:jc w:val="both"/>
              <w:rPr>
                <w:rFonts w:ascii="Arial" w:hAnsi="Arial" w:cs="Arial"/>
                <w:sz w:val="24"/>
                <w:szCs w:val="24"/>
              </w:rPr>
            </w:pPr>
            <w:r w:rsidRPr="004F31AE">
              <w:rPr>
                <w:rFonts w:ascii="Arial" w:hAnsi="Arial" w:cs="Arial"/>
                <w:sz w:val="24"/>
                <w:szCs w:val="24"/>
              </w:rPr>
              <w:t>Приложение </w:t>
            </w:r>
            <w:r w:rsidR="00251A6D" w:rsidRPr="004F31AE">
              <w:rPr>
                <w:rFonts w:ascii="Arial" w:hAnsi="Arial" w:cs="Arial"/>
                <w:sz w:val="24"/>
                <w:szCs w:val="24"/>
              </w:rPr>
              <w:t>4</w:t>
            </w:r>
            <w:r w:rsidRPr="004F31AE">
              <w:rPr>
                <w:rFonts w:ascii="Arial" w:hAnsi="Arial" w:cs="Arial"/>
                <w:sz w:val="24"/>
                <w:szCs w:val="24"/>
              </w:rPr>
              <w:t xml:space="preserve"> </w:t>
            </w:r>
            <w:r w:rsidR="00251A6D" w:rsidRPr="004F31AE">
              <w:rPr>
                <w:rFonts w:ascii="Arial" w:hAnsi="Arial" w:cs="Arial"/>
                <w:sz w:val="24"/>
                <w:szCs w:val="24"/>
              </w:rPr>
              <w:t xml:space="preserve">Учет индивидуальных достижений поступающих в ТПУ при приеме на </w:t>
            </w:r>
            <w:proofErr w:type="gramStart"/>
            <w:r w:rsidR="00251A6D" w:rsidRPr="004F31AE">
              <w:rPr>
                <w:rFonts w:ascii="Arial" w:hAnsi="Arial" w:cs="Arial"/>
                <w:sz w:val="24"/>
                <w:szCs w:val="24"/>
              </w:rPr>
              <w:t>обучение по программам</w:t>
            </w:r>
            <w:proofErr w:type="gramEnd"/>
            <w:r w:rsidR="00251A6D" w:rsidRPr="004F31AE">
              <w:rPr>
                <w:rFonts w:ascii="Arial" w:hAnsi="Arial" w:cs="Arial"/>
                <w:sz w:val="24"/>
                <w:szCs w:val="24"/>
              </w:rPr>
              <w:t xml:space="preserve"> бакалавриата, специалитета…………</w:t>
            </w:r>
            <w:r w:rsidRPr="004F31AE">
              <w:rPr>
                <w:rFonts w:ascii="Arial" w:hAnsi="Arial" w:cs="Arial"/>
                <w:sz w:val="24"/>
                <w:szCs w:val="24"/>
              </w:rPr>
              <w:t>.…</w:t>
            </w:r>
            <w:r w:rsidR="00251A6D" w:rsidRPr="004F31AE">
              <w:rPr>
                <w:rFonts w:ascii="Arial" w:hAnsi="Arial" w:cs="Arial"/>
                <w:sz w:val="24"/>
                <w:szCs w:val="24"/>
              </w:rPr>
              <w:t>….</w:t>
            </w:r>
          </w:p>
        </w:tc>
        <w:tc>
          <w:tcPr>
            <w:tcW w:w="255" w:type="pct"/>
            <w:shd w:val="clear" w:color="auto" w:fill="auto"/>
            <w:vAlign w:val="bottom"/>
          </w:tcPr>
          <w:p w14:paraId="5A629887" w14:textId="416B4939" w:rsidR="002950E2" w:rsidRPr="004F31AE" w:rsidRDefault="004C340B" w:rsidP="007D1174">
            <w:pPr>
              <w:spacing w:after="0" w:line="240" w:lineRule="auto"/>
              <w:jc w:val="both"/>
              <w:rPr>
                <w:rFonts w:ascii="Arial" w:hAnsi="Arial" w:cs="Arial"/>
                <w:bCs/>
                <w:sz w:val="24"/>
                <w:szCs w:val="24"/>
              </w:rPr>
            </w:pPr>
            <w:r w:rsidRPr="004F31AE">
              <w:rPr>
                <w:rFonts w:ascii="Arial" w:hAnsi="Arial" w:cs="Arial"/>
                <w:bCs/>
                <w:sz w:val="24"/>
                <w:szCs w:val="24"/>
              </w:rPr>
              <w:t>38</w:t>
            </w:r>
          </w:p>
        </w:tc>
      </w:tr>
      <w:tr w:rsidR="002950E2" w:rsidRPr="004F31AE" w14:paraId="3D1AC739" w14:textId="77777777" w:rsidTr="00E745FB">
        <w:tc>
          <w:tcPr>
            <w:tcW w:w="4745" w:type="pct"/>
            <w:gridSpan w:val="2"/>
            <w:shd w:val="clear" w:color="auto" w:fill="auto"/>
          </w:tcPr>
          <w:p w14:paraId="0C13A604" w14:textId="47E303F7" w:rsidR="002950E2" w:rsidRPr="004F31AE" w:rsidRDefault="002950E2" w:rsidP="00251A6D">
            <w:pPr>
              <w:spacing w:after="0" w:line="240" w:lineRule="auto"/>
              <w:jc w:val="both"/>
              <w:rPr>
                <w:rFonts w:ascii="Arial" w:hAnsi="Arial" w:cs="Arial"/>
                <w:sz w:val="24"/>
                <w:szCs w:val="24"/>
              </w:rPr>
            </w:pPr>
            <w:r w:rsidRPr="004F31AE">
              <w:rPr>
                <w:rFonts w:ascii="Arial" w:hAnsi="Arial" w:cs="Arial"/>
                <w:sz w:val="24"/>
                <w:szCs w:val="24"/>
              </w:rPr>
              <w:t>Приложение </w:t>
            </w:r>
            <w:r w:rsidR="00251A6D" w:rsidRPr="004F31AE">
              <w:rPr>
                <w:rFonts w:ascii="Arial" w:hAnsi="Arial" w:cs="Arial"/>
                <w:sz w:val="24"/>
                <w:szCs w:val="24"/>
              </w:rPr>
              <w:t>5</w:t>
            </w:r>
            <w:r w:rsidRPr="004F31AE">
              <w:rPr>
                <w:rFonts w:ascii="Arial" w:hAnsi="Arial" w:cs="Arial"/>
                <w:sz w:val="24"/>
                <w:szCs w:val="24"/>
              </w:rPr>
              <w:t xml:space="preserve"> Перечень категорий граждан, имеющих в соответствии с законодательством РФ особые права на прием в пределах установленной квоты при условии успешного прохождения вступительных испытаний………</w:t>
            </w:r>
            <w:r w:rsidR="00251A6D" w:rsidRPr="004F31AE">
              <w:rPr>
                <w:rFonts w:ascii="Arial" w:hAnsi="Arial" w:cs="Arial"/>
                <w:sz w:val="24"/>
                <w:szCs w:val="24"/>
              </w:rPr>
              <w:t>….</w:t>
            </w:r>
          </w:p>
        </w:tc>
        <w:tc>
          <w:tcPr>
            <w:tcW w:w="255" w:type="pct"/>
            <w:shd w:val="clear" w:color="auto" w:fill="auto"/>
            <w:vAlign w:val="bottom"/>
          </w:tcPr>
          <w:p w14:paraId="68D48C64" w14:textId="005AFE87" w:rsidR="002950E2" w:rsidRPr="004F31AE" w:rsidRDefault="004C340B" w:rsidP="007D1174">
            <w:pPr>
              <w:spacing w:after="0" w:line="240" w:lineRule="auto"/>
              <w:jc w:val="both"/>
              <w:rPr>
                <w:rFonts w:ascii="Arial" w:hAnsi="Arial" w:cs="Arial"/>
                <w:bCs/>
                <w:sz w:val="24"/>
                <w:szCs w:val="24"/>
              </w:rPr>
            </w:pPr>
            <w:r w:rsidRPr="004F31AE">
              <w:rPr>
                <w:rFonts w:ascii="Arial" w:hAnsi="Arial" w:cs="Arial"/>
                <w:bCs/>
                <w:sz w:val="24"/>
                <w:szCs w:val="24"/>
              </w:rPr>
              <w:t>41</w:t>
            </w:r>
          </w:p>
        </w:tc>
      </w:tr>
      <w:tr w:rsidR="002950E2" w:rsidRPr="004F31AE" w14:paraId="5F19576A" w14:textId="77777777" w:rsidTr="00E745FB">
        <w:tc>
          <w:tcPr>
            <w:tcW w:w="4745" w:type="pct"/>
            <w:gridSpan w:val="2"/>
            <w:shd w:val="clear" w:color="auto" w:fill="auto"/>
          </w:tcPr>
          <w:p w14:paraId="4759A8F4" w14:textId="2A1214E5" w:rsidR="002950E2" w:rsidRPr="004F31AE" w:rsidRDefault="002950E2" w:rsidP="00251A6D">
            <w:pPr>
              <w:spacing w:after="0" w:line="240" w:lineRule="auto"/>
              <w:jc w:val="both"/>
              <w:rPr>
                <w:rFonts w:ascii="Arial" w:hAnsi="Arial" w:cs="Arial"/>
                <w:sz w:val="24"/>
                <w:szCs w:val="24"/>
              </w:rPr>
            </w:pPr>
            <w:r w:rsidRPr="004F31AE">
              <w:rPr>
                <w:rFonts w:ascii="Arial" w:hAnsi="Arial" w:cs="Arial"/>
                <w:sz w:val="24"/>
                <w:szCs w:val="24"/>
              </w:rPr>
              <w:t>Приложение </w:t>
            </w:r>
            <w:r w:rsidR="00251A6D" w:rsidRPr="004F31AE">
              <w:rPr>
                <w:rFonts w:ascii="Arial" w:hAnsi="Arial" w:cs="Arial"/>
                <w:sz w:val="24"/>
                <w:szCs w:val="24"/>
              </w:rPr>
              <w:t>6</w:t>
            </w:r>
            <w:r w:rsidRPr="004F31AE">
              <w:rPr>
                <w:rFonts w:ascii="Arial" w:hAnsi="Arial" w:cs="Arial"/>
                <w:sz w:val="24"/>
                <w:szCs w:val="24"/>
              </w:rPr>
              <w:t xml:space="preserve"> </w:t>
            </w:r>
            <w:r w:rsidR="00251A6D" w:rsidRPr="004F31AE">
              <w:rPr>
                <w:rFonts w:ascii="Arial" w:hAnsi="Arial" w:cs="Arial"/>
                <w:sz w:val="24"/>
                <w:szCs w:val="24"/>
              </w:rPr>
              <w:t>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w:t>
            </w:r>
            <w:r w:rsidRPr="004F31AE">
              <w:rPr>
                <w:rFonts w:ascii="Arial" w:hAnsi="Arial" w:cs="Arial"/>
                <w:sz w:val="24"/>
                <w:szCs w:val="24"/>
              </w:rPr>
              <w:t>………………………</w:t>
            </w:r>
          </w:p>
        </w:tc>
        <w:tc>
          <w:tcPr>
            <w:tcW w:w="255" w:type="pct"/>
            <w:shd w:val="clear" w:color="auto" w:fill="auto"/>
            <w:vAlign w:val="bottom"/>
          </w:tcPr>
          <w:p w14:paraId="55B36AE9" w14:textId="3FD50D51" w:rsidR="002950E2" w:rsidRPr="004F31AE" w:rsidRDefault="004C340B" w:rsidP="007D1174">
            <w:pPr>
              <w:spacing w:after="0" w:line="240" w:lineRule="auto"/>
              <w:jc w:val="both"/>
              <w:rPr>
                <w:rFonts w:ascii="Arial" w:hAnsi="Arial" w:cs="Arial"/>
                <w:bCs/>
                <w:sz w:val="24"/>
                <w:szCs w:val="24"/>
              </w:rPr>
            </w:pPr>
            <w:r w:rsidRPr="004F31AE">
              <w:rPr>
                <w:rFonts w:ascii="Arial" w:hAnsi="Arial" w:cs="Arial"/>
                <w:bCs/>
                <w:sz w:val="24"/>
                <w:szCs w:val="24"/>
              </w:rPr>
              <w:t>42</w:t>
            </w:r>
          </w:p>
        </w:tc>
      </w:tr>
      <w:tr w:rsidR="002950E2" w:rsidRPr="004F31AE" w14:paraId="424F49D9" w14:textId="77777777" w:rsidTr="00E745FB">
        <w:tc>
          <w:tcPr>
            <w:tcW w:w="4745" w:type="pct"/>
            <w:gridSpan w:val="2"/>
            <w:shd w:val="clear" w:color="auto" w:fill="auto"/>
          </w:tcPr>
          <w:p w14:paraId="6A3B777D" w14:textId="42E8549F" w:rsidR="002950E2" w:rsidRPr="004F31AE" w:rsidRDefault="002950E2" w:rsidP="00251A6D">
            <w:pPr>
              <w:spacing w:after="0" w:line="240" w:lineRule="auto"/>
              <w:jc w:val="both"/>
              <w:rPr>
                <w:rFonts w:ascii="Arial" w:hAnsi="Arial" w:cs="Arial"/>
                <w:sz w:val="24"/>
                <w:szCs w:val="24"/>
              </w:rPr>
            </w:pPr>
            <w:r w:rsidRPr="004F31AE">
              <w:rPr>
                <w:rFonts w:ascii="Arial" w:hAnsi="Arial" w:cs="Arial"/>
                <w:sz w:val="24"/>
                <w:szCs w:val="24"/>
              </w:rPr>
              <w:t>Приложение </w:t>
            </w:r>
            <w:r w:rsidR="00251A6D" w:rsidRPr="004F31AE">
              <w:rPr>
                <w:rFonts w:ascii="Arial" w:hAnsi="Arial" w:cs="Arial"/>
                <w:sz w:val="24"/>
                <w:szCs w:val="24"/>
              </w:rPr>
              <w:t>7</w:t>
            </w:r>
            <w:r w:rsidRPr="004F31AE">
              <w:rPr>
                <w:rFonts w:ascii="Arial" w:hAnsi="Arial" w:cs="Arial"/>
                <w:sz w:val="24"/>
                <w:szCs w:val="24"/>
              </w:rPr>
              <w:t xml:space="preserve"> </w:t>
            </w:r>
            <w:r w:rsidR="00251A6D" w:rsidRPr="004F31AE">
              <w:rPr>
                <w:rFonts w:ascii="Arial" w:hAnsi="Arial" w:cs="Arial"/>
                <w:sz w:val="24"/>
                <w:szCs w:val="24"/>
              </w:rPr>
              <w:t>Перечень вступительных испытаний по направлениям магистратуры на 2024/25 учебный год</w:t>
            </w:r>
            <w:r w:rsidRPr="004F31AE">
              <w:rPr>
                <w:rFonts w:ascii="Arial" w:hAnsi="Arial" w:cs="Arial"/>
                <w:sz w:val="24"/>
                <w:szCs w:val="24"/>
              </w:rPr>
              <w:t xml:space="preserve"> ………………………………………</w:t>
            </w:r>
            <w:r w:rsidR="00251A6D" w:rsidRPr="004F31AE">
              <w:rPr>
                <w:rFonts w:ascii="Arial" w:hAnsi="Arial" w:cs="Arial"/>
                <w:sz w:val="24"/>
                <w:szCs w:val="24"/>
              </w:rPr>
              <w:t>….</w:t>
            </w:r>
            <w:r w:rsidRPr="004F31AE">
              <w:rPr>
                <w:rFonts w:ascii="Arial" w:hAnsi="Arial" w:cs="Arial"/>
                <w:sz w:val="24"/>
                <w:szCs w:val="24"/>
              </w:rPr>
              <w:t>………</w:t>
            </w:r>
          </w:p>
        </w:tc>
        <w:tc>
          <w:tcPr>
            <w:tcW w:w="255" w:type="pct"/>
            <w:shd w:val="clear" w:color="auto" w:fill="auto"/>
            <w:vAlign w:val="bottom"/>
          </w:tcPr>
          <w:p w14:paraId="0663EB87" w14:textId="5D729568" w:rsidR="002950E2" w:rsidRPr="004F31AE" w:rsidRDefault="004C340B" w:rsidP="007D1174">
            <w:pPr>
              <w:spacing w:after="0" w:line="240" w:lineRule="auto"/>
              <w:jc w:val="both"/>
              <w:rPr>
                <w:rFonts w:ascii="Arial" w:hAnsi="Arial" w:cs="Arial"/>
                <w:bCs/>
                <w:sz w:val="24"/>
                <w:szCs w:val="24"/>
              </w:rPr>
            </w:pPr>
            <w:r w:rsidRPr="004F31AE">
              <w:rPr>
                <w:rFonts w:ascii="Arial" w:hAnsi="Arial" w:cs="Arial"/>
                <w:bCs/>
                <w:sz w:val="24"/>
                <w:szCs w:val="24"/>
              </w:rPr>
              <w:t>43</w:t>
            </w:r>
          </w:p>
        </w:tc>
      </w:tr>
      <w:tr w:rsidR="002950E2" w:rsidRPr="004F31AE" w14:paraId="154D4D44" w14:textId="77777777" w:rsidTr="00E745FB">
        <w:tc>
          <w:tcPr>
            <w:tcW w:w="4745" w:type="pct"/>
            <w:gridSpan w:val="2"/>
            <w:shd w:val="clear" w:color="auto" w:fill="auto"/>
          </w:tcPr>
          <w:p w14:paraId="76D0DF52" w14:textId="3729E161" w:rsidR="002950E2" w:rsidRPr="004F31AE" w:rsidRDefault="002950E2" w:rsidP="0072239A">
            <w:pPr>
              <w:spacing w:after="0" w:line="240" w:lineRule="auto"/>
              <w:jc w:val="both"/>
              <w:rPr>
                <w:rFonts w:ascii="Arial" w:hAnsi="Arial" w:cs="Arial"/>
                <w:sz w:val="24"/>
                <w:szCs w:val="24"/>
              </w:rPr>
            </w:pPr>
            <w:proofErr w:type="gramStart"/>
            <w:r w:rsidRPr="004F31AE">
              <w:rPr>
                <w:rFonts w:ascii="Arial" w:hAnsi="Arial" w:cs="Arial"/>
                <w:sz w:val="24"/>
                <w:szCs w:val="24"/>
              </w:rPr>
              <w:t>Приложение </w:t>
            </w:r>
            <w:r w:rsidR="0072239A" w:rsidRPr="004F31AE">
              <w:rPr>
                <w:rFonts w:ascii="Arial" w:hAnsi="Arial" w:cs="Arial"/>
                <w:sz w:val="24"/>
                <w:szCs w:val="24"/>
              </w:rPr>
              <w:t>8</w:t>
            </w:r>
            <w:r w:rsidRPr="004F31AE">
              <w:rPr>
                <w:rFonts w:ascii="Arial" w:hAnsi="Arial" w:cs="Arial"/>
                <w:sz w:val="24"/>
                <w:szCs w:val="24"/>
              </w:rPr>
              <w:t xml:space="preserve"> </w:t>
            </w:r>
            <w:r w:rsidR="0072239A" w:rsidRPr="004F31AE">
              <w:rPr>
                <w:rFonts w:ascii="Arial" w:hAnsi="Arial" w:cs="Arial"/>
                <w:sz w:val="24"/>
                <w:szCs w:val="24"/>
              </w:rPr>
              <w:t>Условия поступления на программы, реализуемых в рамках федерального проекта «Передовые инженерные школы», на 2024/2025 учебный год…………………………………………………………….……..….………….</w:t>
            </w:r>
            <w:r w:rsidRPr="004F31AE">
              <w:rPr>
                <w:rFonts w:ascii="Arial" w:hAnsi="Arial" w:cs="Arial"/>
                <w:sz w:val="24"/>
                <w:szCs w:val="24"/>
              </w:rPr>
              <w:t>.</w:t>
            </w:r>
            <w:proofErr w:type="gramEnd"/>
          </w:p>
        </w:tc>
        <w:tc>
          <w:tcPr>
            <w:tcW w:w="255" w:type="pct"/>
            <w:shd w:val="clear" w:color="auto" w:fill="auto"/>
            <w:vAlign w:val="bottom"/>
          </w:tcPr>
          <w:p w14:paraId="461456A8" w14:textId="2415CCE7" w:rsidR="002950E2" w:rsidRPr="004F31AE" w:rsidRDefault="004C340B" w:rsidP="007D1174">
            <w:pPr>
              <w:spacing w:after="0" w:line="240" w:lineRule="auto"/>
              <w:jc w:val="both"/>
              <w:rPr>
                <w:rFonts w:ascii="Arial" w:hAnsi="Arial" w:cs="Arial"/>
                <w:bCs/>
                <w:sz w:val="24"/>
                <w:szCs w:val="24"/>
              </w:rPr>
            </w:pPr>
            <w:r w:rsidRPr="004F31AE">
              <w:rPr>
                <w:rFonts w:ascii="Arial" w:hAnsi="Arial" w:cs="Arial"/>
                <w:bCs/>
                <w:sz w:val="24"/>
                <w:szCs w:val="24"/>
              </w:rPr>
              <w:t>48</w:t>
            </w:r>
          </w:p>
        </w:tc>
      </w:tr>
      <w:tr w:rsidR="002950E2" w:rsidRPr="004F31AE" w14:paraId="47ADE2AA" w14:textId="77777777" w:rsidTr="00E745FB">
        <w:tc>
          <w:tcPr>
            <w:tcW w:w="4745" w:type="pct"/>
            <w:gridSpan w:val="2"/>
            <w:shd w:val="clear" w:color="auto" w:fill="auto"/>
          </w:tcPr>
          <w:p w14:paraId="5199E233" w14:textId="288C568F" w:rsidR="002950E2" w:rsidRPr="004F31AE" w:rsidRDefault="002950E2" w:rsidP="0072239A">
            <w:pPr>
              <w:spacing w:after="0" w:line="240" w:lineRule="auto"/>
              <w:jc w:val="both"/>
              <w:rPr>
                <w:rFonts w:ascii="Arial" w:hAnsi="Arial" w:cs="Arial"/>
                <w:sz w:val="24"/>
                <w:szCs w:val="24"/>
              </w:rPr>
            </w:pPr>
            <w:r w:rsidRPr="004F31AE">
              <w:rPr>
                <w:rFonts w:ascii="Arial" w:hAnsi="Arial" w:cs="Arial"/>
                <w:spacing w:val="-2"/>
                <w:sz w:val="24"/>
                <w:szCs w:val="24"/>
              </w:rPr>
              <w:t>Приложение </w:t>
            </w:r>
            <w:r w:rsidR="0072239A" w:rsidRPr="004F31AE">
              <w:rPr>
                <w:rFonts w:ascii="Arial" w:hAnsi="Arial" w:cs="Arial"/>
                <w:spacing w:val="-2"/>
                <w:sz w:val="24"/>
                <w:szCs w:val="24"/>
              </w:rPr>
              <w:t>9</w:t>
            </w:r>
            <w:r w:rsidRPr="004F31AE">
              <w:rPr>
                <w:rFonts w:ascii="Arial" w:hAnsi="Arial" w:cs="Arial"/>
                <w:spacing w:val="-2"/>
                <w:sz w:val="24"/>
                <w:szCs w:val="24"/>
              </w:rPr>
              <w:t xml:space="preserve"> </w:t>
            </w:r>
            <w:r w:rsidR="0072239A" w:rsidRPr="004F31AE">
              <w:rPr>
                <w:rFonts w:ascii="Arial" w:hAnsi="Arial" w:cs="Arial"/>
                <w:spacing w:val="-2"/>
                <w:sz w:val="24"/>
                <w:szCs w:val="24"/>
              </w:rPr>
              <w:t xml:space="preserve">Учет индивидуальных достижений поступающих в ТПУ при приеме на </w:t>
            </w:r>
            <w:proofErr w:type="gramStart"/>
            <w:r w:rsidR="0072239A" w:rsidRPr="004F31AE">
              <w:rPr>
                <w:rFonts w:ascii="Arial" w:hAnsi="Arial" w:cs="Arial"/>
                <w:spacing w:val="-2"/>
                <w:sz w:val="24"/>
                <w:szCs w:val="24"/>
              </w:rPr>
              <w:t>обучение по направлениям</w:t>
            </w:r>
            <w:proofErr w:type="gramEnd"/>
            <w:r w:rsidR="0072239A" w:rsidRPr="004F31AE">
              <w:rPr>
                <w:rFonts w:ascii="Arial" w:hAnsi="Arial" w:cs="Arial"/>
                <w:spacing w:val="-2"/>
                <w:sz w:val="24"/>
                <w:szCs w:val="24"/>
              </w:rPr>
              <w:t xml:space="preserve"> магистратуры на 2024/2025 учебный год</w:t>
            </w:r>
            <w:r w:rsidR="0003125F" w:rsidRPr="004F31AE">
              <w:rPr>
                <w:rFonts w:ascii="Arial" w:hAnsi="Arial" w:cs="Arial"/>
                <w:sz w:val="24"/>
                <w:szCs w:val="24"/>
              </w:rPr>
              <w:t>...</w:t>
            </w:r>
            <w:r w:rsidRPr="004F31AE">
              <w:rPr>
                <w:rFonts w:ascii="Arial" w:hAnsi="Arial" w:cs="Arial"/>
                <w:sz w:val="24"/>
                <w:szCs w:val="24"/>
              </w:rPr>
              <w:t xml:space="preserve"> </w:t>
            </w:r>
          </w:p>
        </w:tc>
        <w:tc>
          <w:tcPr>
            <w:tcW w:w="255" w:type="pct"/>
            <w:shd w:val="clear" w:color="auto" w:fill="auto"/>
            <w:vAlign w:val="bottom"/>
          </w:tcPr>
          <w:p w14:paraId="178796B9" w14:textId="375A1E27" w:rsidR="002950E2" w:rsidRPr="004F31AE" w:rsidRDefault="004C340B" w:rsidP="00FD726A">
            <w:pPr>
              <w:spacing w:after="0" w:line="240" w:lineRule="auto"/>
              <w:jc w:val="both"/>
              <w:rPr>
                <w:rFonts w:ascii="Arial" w:hAnsi="Arial" w:cs="Arial"/>
                <w:bCs/>
                <w:sz w:val="24"/>
                <w:szCs w:val="24"/>
              </w:rPr>
            </w:pPr>
            <w:r w:rsidRPr="004F31AE">
              <w:rPr>
                <w:rFonts w:ascii="Arial" w:hAnsi="Arial" w:cs="Arial"/>
                <w:bCs/>
                <w:sz w:val="24"/>
                <w:szCs w:val="24"/>
              </w:rPr>
              <w:t>52</w:t>
            </w:r>
          </w:p>
        </w:tc>
      </w:tr>
      <w:tr w:rsidR="002950E2" w:rsidRPr="004F31AE" w14:paraId="7626E6BE" w14:textId="77777777" w:rsidTr="00E745FB">
        <w:tc>
          <w:tcPr>
            <w:tcW w:w="4745" w:type="pct"/>
            <w:gridSpan w:val="2"/>
            <w:shd w:val="clear" w:color="auto" w:fill="auto"/>
          </w:tcPr>
          <w:p w14:paraId="6EE90BE6" w14:textId="1219DBB9" w:rsidR="002950E2" w:rsidRPr="004F31AE" w:rsidRDefault="002950E2" w:rsidP="0072239A">
            <w:pPr>
              <w:spacing w:after="0" w:line="240" w:lineRule="auto"/>
              <w:jc w:val="both"/>
              <w:rPr>
                <w:rFonts w:ascii="Arial" w:hAnsi="Arial" w:cs="Arial"/>
                <w:sz w:val="24"/>
                <w:szCs w:val="24"/>
              </w:rPr>
            </w:pPr>
            <w:r w:rsidRPr="004F31AE">
              <w:rPr>
                <w:rFonts w:ascii="Arial" w:hAnsi="Arial" w:cs="Arial"/>
                <w:sz w:val="24"/>
                <w:szCs w:val="24"/>
              </w:rPr>
              <w:t>Приложение </w:t>
            </w:r>
            <w:r w:rsidR="0072239A" w:rsidRPr="004F31AE">
              <w:rPr>
                <w:rFonts w:ascii="Arial" w:hAnsi="Arial" w:cs="Arial"/>
                <w:sz w:val="24"/>
                <w:szCs w:val="24"/>
              </w:rPr>
              <w:t>10</w:t>
            </w:r>
            <w:r w:rsidRPr="004F31AE">
              <w:rPr>
                <w:rFonts w:ascii="Arial" w:hAnsi="Arial" w:cs="Arial"/>
                <w:sz w:val="24"/>
                <w:szCs w:val="24"/>
              </w:rPr>
              <w:t xml:space="preserve"> </w:t>
            </w:r>
            <w:r w:rsidR="0072239A" w:rsidRPr="004F31AE">
              <w:rPr>
                <w:rFonts w:ascii="Arial" w:hAnsi="Arial" w:cs="Arial"/>
                <w:sz w:val="24"/>
                <w:szCs w:val="24"/>
              </w:rPr>
              <w:t xml:space="preserve">Перечень студенческих олимпиад и конференций, результаты которых могут засчитываться при поступлении в магистратуру ТПУ на 2024/25 учебный год </w:t>
            </w:r>
            <w:r w:rsidRPr="004F31AE">
              <w:rPr>
                <w:rFonts w:ascii="Arial" w:hAnsi="Arial" w:cs="Arial"/>
                <w:sz w:val="24"/>
                <w:szCs w:val="24"/>
              </w:rPr>
              <w:t>………………………………………………………………</w:t>
            </w:r>
            <w:r w:rsidR="0072239A" w:rsidRPr="004F31AE">
              <w:rPr>
                <w:rFonts w:ascii="Arial" w:hAnsi="Arial" w:cs="Arial"/>
                <w:sz w:val="24"/>
                <w:szCs w:val="24"/>
              </w:rPr>
              <w:t>………….</w:t>
            </w:r>
            <w:r w:rsidRPr="004F31AE">
              <w:rPr>
                <w:rFonts w:ascii="Arial" w:hAnsi="Arial" w:cs="Arial"/>
                <w:sz w:val="24"/>
                <w:szCs w:val="24"/>
              </w:rPr>
              <w:t>………</w:t>
            </w:r>
          </w:p>
        </w:tc>
        <w:tc>
          <w:tcPr>
            <w:tcW w:w="255" w:type="pct"/>
            <w:shd w:val="clear" w:color="auto" w:fill="auto"/>
            <w:vAlign w:val="bottom"/>
          </w:tcPr>
          <w:p w14:paraId="7D7A79AD" w14:textId="77777777" w:rsidR="002950E2" w:rsidRPr="004F31AE" w:rsidRDefault="002950E2" w:rsidP="000C72EC">
            <w:pPr>
              <w:spacing w:after="0" w:line="240" w:lineRule="auto"/>
              <w:jc w:val="both"/>
              <w:rPr>
                <w:rFonts w:ascii="Arial" w:hAnsi="Arial" w:cs="Arial"/>
                <w:bCs/>
                <w:sz w:val="24"/>
                <w:szCs w:val="24"/>
              </w:rPr>
            </w:pPr>
          </w:p>
          <w:p w14:paraId="5E9ADD41" w14:textId="3F719E1E" w:rsidR="002950E2" w:rsidRPr="004F31AE" w:rsidRDefault="004C340B" w:rsidP="00FD726A">
            <w:pPr>
              <w:spacing w:after="0" w:line="240" w:lineRule="auto"/>
              <w:jc w:val="both"/>
              <w:rPr>
                <w:rFonts w:ascii="Arial" w:hAnsi="Arial" w:cs="Arial"/>
                <w:bCs/>
                <w:sz w:val="24"/>
                <w:szCs w:val="24"/>
              </w:rPr>
            </w:pPr>
            <w:r w:rsidRPr="004F31AE">
              <w:rPr>
                <w:rFonts w:ascii="Arial" w:hAnsi="Arial" w:cs="Arial"/>
                <w:bCs/>
                <w:sz w:val="24"/>
                <w:szCs w:val="24"/>
              </w:rPr>
              <w:t>54</w:t>
            </w:r>
          </w:p>
        </w:tc>
      </w:tr>
      <w:tr w:rsidR="002950E2" w:rsidRPr="004F31AE" w14:paraId="08F64EA5" w14:textId="77777777" w:rsidTr="00E745FB">
        <w:tc>
          <w:tcPr>
            <w:tcW w:w="4745" w:type="pct"/>
            <w:gridSpan w:val="2"/>
            <w:shd w:val="clear" w:color="auto" w:fill="auto"/>
          </w:tcPr>
          <w:p w14:paraId="4D6F08F3" w14:textId="7B3FE6CA" w:rsidR="002950E2" w:rsidRPr="004F31AE" w:rsidRDefault="002950E2" w:rsidP="0072239A">
            <w:pPr>
              <w:spacing w:after="0" w:line="240" w:lineRule="auto"/>
              <w:jc w:val="both"/>
              <w:rPr>
                <w:rFonts w:ascii="Arial" w:hAnsi="Arial" w:cs="Arial"/>
                <w:sz w:val="24"/>
                <w:szCs w:val="24"/>
              </w:rPr>
            </w:pPr>
            <w:r w:rsidRPr="004F31AE">
              <w:rPr>
                <w:rFonts w:ascii="Arial" w:hAnsi="Arial" w:cs="Arial"/>
                <w:sz w:val="24"/>
                <w:szCs w:val="24"/>
              </w:rPr>
              <w:t>Приложение </w:t>
            </w:r>
            <w:r w:rsidR="0072239A" w:rsidRPr="004F31AE">
              <w:rPr>
                <w:rFonts w:ascii="Arial" w:hAnsi="Arial" w:cs="Arial"/>
                <w:sz w:val="24"/>
                <w:szCs w:val="24"/>
              </w:rPr>
              <w:t>11</w:t>
            </w:r>
            <w:r w:rsidRPr="004F31AE">
              <w:rPr>
                <w:rFonts w:ascii="Arial" w:hAnsi="Arial" w:cs="Arial"/>
                <w:sz w:val="24"/>
                <w:szCs w:val="24"/>
              </w:rPr>
              <w:t xml:space="preserve"> </w:t>
            </w:r>
            <w:r w:rsidR="0072239A" w:rsidRPr="004F31AE">
              <w:rPr>
                <w:rFonts w:ascii="Arial" w:hAnsi="Arial" w:cs="Arial"/>
                <w:bCs/>
                <w:sz w:val="24"/>
                <w:szCs w:val="24"/>
              </w:rPr>
              <w:t xml:space="preserve">Минимальное количество баллов, необходимое для поступления на </w:t>
            </w:r>
            <w:proofErr w:type="gramStart"/>
            <w:r w:rsidR="0072239A" w:rsidRPr="004F31AE">
              <w:rPr>
                <w:rFonts w:ascii="Arial" w:hAnsi="Arial" w:cs="Arial"/>
                <w:bCs/>
                <w:sz w:val="24"/>
                <w:szCs w:val="24"/>
              </w:rPr>
              <w:t>обучение по программам</w:t>
            </w:r>
            <w:proofErr w:type="gramEnd"/>
            <w:r w:rsidR="0072239A" w:rsidRPr="004F31AE">
              <w:rPr>
                <w:rFonts w:ascii="Arial" w:hAnsi="Arial" w:cs="Arial"/>
                <w:bCs/>
                <w:sz w:val="24"/>
                <w:szCs w:val="24"/>
              </w:rPr>
              <w:t xml:space="preserve"> бакалавриата, специалитета и магистратуры в ТПУ/ ЮТИ в 2024 году …..</w:t>
            </w:r>
            <w:r w:rsidRPr="004F31AE">
              <w:rPr>
                <w:rFonts w:ascii="Arial" w:hAnsi="Arial" w:cs="Arial"/>
                <w:sz w:val="24"/>
                <w:szCs w:val="24"/>
              </w:rPr>
              <w:t>……………………………………………..</w:t>
            </w:r>
          </w:p>
        </w:tc>
        <w:tc>
          <w:tcPr>
            <w:tcW w:w="255" w:type="pct"/>
            <w:shd w:val="clear" w:color="auto" w:fill="auto"/>
            <w:vAlign w:val="bottom"/>
          </w:tcPr>
          <w:p w14:paraId="37B72AEB" w14:textId="371FEF94" w:rsidR="002950E2" w:rsidRPr="004F31AE" w:rsidRDefault="004C340B" w:rsidP="00FD726A">
            <w:pPr>
              <w:spacing w:after="0" w:line="240" w:lineRule="auto"/>
              <w:jc w:val="both"/>
              <w:rPr>
                <w:rFonts w:ascii="Arial" w:hAnsi="Arial" w:cs="Arial"/>
                <w:bCs/>
                <w:sz w:val="24"/>
                <w:szCs w:val="24"/>
              </w:rPr>
            </w:pPr>
            <w:r w:rsidRPr="004F31AE">
              <w:rPr>
                <w:rFonts w:ascii="Arial" w:hAnsi="Arial" w:cs="Arial"/>
                <w:bCs/>
                <w:sz w:val="24"/>
                <w:szCs w:val="24"/>
              </w:rPr>
              <w:t>57</w:t>
            </w:r>
          </w:p>
        </w:tc>
      </w:tr>
      <w:tr w:rsidR="002950E2" w:rsidRPr="004F31AE" w14:paraId="4851EF49" w14:textId="77777777" w:rsidTr="00E745FB">
        <w:tc>
          <w:tcPr>
            <w:tcW w:w="4745" w:type="pct"/>
            <w:gridSpan w:val="2"/>
            <w:shd w:val="clear" w:color="auto" w:fill="auto"/>
          </w:tcPr>
          <w:p w14:paraId="6C33B82D" w14:textId="3FF5D37A" w:rsidR="002950E2" w:rsidRPr="004F31AE" w:rsidRDefault="002950E2" w:rsidP="0072239A">
            <w:pPr>
              <w:spacing w:after="0" w:line="240" w:lineRule="auto"/>
              <w:jc w:val="both"/>
              <w:rPr>
                <w:rFonts w:ascii="Arial" w:hAnsi="Arial" w:cs="Arial"/>
                <w:sz w:val="24"/>
                <w:szCs w:val="24"/>
              </w:rPr>
            </w:pPr>
            <w:r w:rsidRPr="004F31AE">
              <w:rPr>
                <w:rFonts w:ascii="Arial" w:hAnsi="Arial" w:cs="Arial"/>
                <w:sz w:val="24"/>
                <w:szCs w:val="24"/>
              </w:rPr>
              <w:t>Приложение </w:t>
            </w:r>
            <w:r w:rsidR="0072239A" w:rsidRPr="004F31AE">
              <w:rPr>
                <w:rFonts w:ascii="Arial" w:hAnsi="Arial" w:cs="Arial"/>
                <w:sz w:val="24"/>
                <w:szCs w:val="24"/>
              </w:rPr>
              <w:t>12</w:t>
            </w:r>
            <w:r w:rsidRPr="004F31AE">
              <w:rPr>
                <w:rFonts w:ascii="Arial" w:hAnsi="Arial" w:cs="Arial"/>
                <w:sz w:val="24"/>
                <w:szCs w:val="24"/>
              </w:rPr>
              <w:t xml:space="preserve"> </w:t>
            </w:r>
            <w:r w:rsidR="0072239A" w:rsidRPr="004F31AE">
              <w:rPr>
                <w:rFonts w:ascii="Arial" w:hAnsi="Arial" w:cs="Arial"/>
                <w:sz w:val="24"/>
                <w:szCs w:val="24"/>
              </w:rPr>
              <w:t>Положение о предоставлении особых прав при поступлении в ТПУ победителям и призерам олимпиад, включенных в перечень олимпиад школьников, на 2024/25 учебный год ………………………………………………..</w:t>
            </w:r>
            <w:r w:rsidRPr="004F31AE">
              <w:rPr>
                <w:rFonts w:ascii="Arial" w:hAnsi="Arial" w:cs="Arial"/>
                <w:sz w:val="24"/>
                <w:szCs w:val="24"/>
              </w:rPr>
              <w:t>….</w:t>
            </w:r>
          </w:p>
        </w:tc>
        <w:tc>
          <w:tcPr>
            <w:tcW w:w="255" w:type="pct"/>
            <w:shd w:val="clear" w:color="auto" w:fill="auto"/>
            <w:vAlign w:val="bottom"/>
          </w:tcPr>
          <w:p w14:paraId="172D84F2" w14:textId="7797BF13" w:rsidR="002950E2" w:rsidRPr="004F31AE" w:rsidRDefault="004C340B" w:rsidP="00FD726A">
            <w:pPr>
              <w:spacing w:after="0" w:line="240" w:lineRule="auto"/>
              <w:jc w:val="both"/>
              <w:rPr>
                <w:rFonts w:ascii="Arial" w:hAnsi="Arial" w:cs="Arial"/>
                <w:bCs/>
                <w:sz w:val="24"/>
                <w:szCs w:val="24"/>
              </w:rPr>
            </w:pPr>
            <w:r w:rsidRPr="004F31AE">
              <w:rPr>
                <w:rFonts w:ascii="Arial" w:hAnsi="Arial" w:cs="Arial"/>
                <w:bCs/>
                <w:sz w:val="24"/>
                <w:szCs w:val="24"/>
              </w:rPr>
              <w:t>58</w:t>
            </w:r>
          </w:p>
        </w:tc>
      </w:tr>
      <w:tr w:rsidR="002950E2" w:rsidRPr="004F31AE" w14:paraId="79AD3AA4" w14:textId="77777777" w:rsidTr="00E745FB">
        <w:tc>
          <w:tcPr>
            <w:tcW w:w="4745" w:type="pct"/>
            <w:gridSpan w:val="2"/>
            <w:shd w:val="clear" w:color="auto" w:fill="auto"/>
          </w:tcPr>
          <w:p w14:paraId="0A55A647" w14:textId="20DA71DA" w:rsidR="002950E2" w:rsidRPr="004F31AE" w:rsidRDefault="002950E2" w:rsidP="0072239A">
            <w:pPr>
              <w:spacing w:after="0" w:line="240" w:lineRule="auto"/>
              <w:jc w:val="both"/>
              <w:rPr>
                <w:rFonts w:ascii="Arial" w:hAnsi="Arial" w:cs="Arial"/>
                <w:sz w:val="24"/>
                <w:szCs w:val="24"/>
              </w:rPr>
            </w:pPr>
            <w:r w:rsidRPr="004F31AE">
              <w:rPr>
                <w:rFonts w:ascii="Arial" w:hAnsi="Arial" w:cs="Arial"/>
                <w:sz w:val="24"/>
                <w:szCs w:val="24"/>
              </w:rPr>
              <w:t>Приложение </w:t>
            </w:r>
            <w:r w:rsidR="0072239A" w:rsidRPr="004F31AE">
              <w:rPr>
                <w:rFonts w:ascii="Arial" w:hAnsi="Arial" w:cs="Arial"/>
                <w:sz w:val="24"/>
                <w:szCs w:val="24"/>
              </w:rPr>
              <w:t>13</w:t>
            </w:r>
            <w:r w:rsidRPr="004F31AE">
              <w:rPr>
                <w:rFonts w:ascii="Arial" w:hAnsi="Arial" w:cs="Arial"/>
                <w:sz w:val="24"/>
                <w:szCs w:val="24"/>
                <w:lang w:val="en-US"/>
              </w:rPr>
              <w:t> </w:t>
            </w:r>
            <w:r w:rsidR="0072239A" w:rsidRPr="004F31AE">
              <w:rPr>
                <w:rFonts w:ascii="Arial" w:hAnsi="Arial" w:cs="Arial"/>
                <w:sz w:val="24"/>
                <w:szCs w:val="24"/>
              </w:rPr>
              <w:t>Особенности приема на места в пределах отдельной квоты</w:t>
            </w:r>
            <w:proofErr w:type="gramStart"/>
            <w:r w:rsidR="0072239A" w:rsidRPr="004F31AE">
              <w:rPr>
                <w:rFonts w:ascii="Arial" w:hAnsi="Arial" w:cs="Arial"/>
                <w:sz w:val="24"/>
                <w:szCs w:val="24"/>
              </w:rPr>
              <w:t xml:space="preserve"> .</w:t>
            </w:r>
            <w:proofErr w:type="gramEnd"/>
            <w:r w:rsidRPr="004F31AE">
              <w:rPr>
                <w:rFonts w:ascii="Arial" w:hAnsi="Arial" w:cs="Arial"/>
                <w:sz w:val="24"/>
                <w:szCs w:val="24"/>
              </w:rPr>
              <w:t>.…</w:t>
            </w:r>
          </w:p>
        </w:tc>
        <w:tc>
          <w:tcPr>
            <w:tcW w:w="255" w:type="pct"/>
            <w:shd w:val="clear" w:color="auto" w:fill="auto"/>
            <w:vAlign w:val="bottom"/>
          </w:tcPr>
          <w:p w14:paraId="67E5E5C9" w14:textId="3F08FA9E" w:rsidR="002950E2" w:rsidRPr="004F31AE" w:rsidRDefault="004C340B" w:rsidP="00FD726A">
            <w:pPr>
              <w:spacing w:after="0" w:line="240" w:lineRule="auto"/>
              <w:jc w:val="both"/>
              <w:rPr>
                <w:rFonts w:ascii="Arial" w:hAnsi="Arial" w:cs="Arial"/>
                <w:bCs/>
                <w:sz w:val="24"/>
                <w:szCs w:val="24"/>
              </w:rPr>
            </w:pPr>
            <w:r w:rsidRPr="004F31AE">
              <w:rPr>
                <w:rFonts w:ascii="Arial" w:hAnsi="Arial" w:cs="Arial"/>
                <w:bCs/>
                <w:sz w:val="24"/>
                <w:szCs w:val="24"/>
              </w:rPr>
              <w:t>67</w:t>
            </w:r>
          </w:p>
        </w:tc>
      </w:tr>
      <w:tr w:rsidR="002950E2" w:rsidRPr="004F31AE" w14:paraId="4C69937C" w14:textId="77777777" w:rsidTr="00E745FB">
        <w:tc>
          <w:tcPr>
            <w:tcW w:w="4745" w:type="pct"/>
            <w:gridSpan w:val="2"/>
            <w:shd w:val="clear" w:color="auto" w:fill="auto"/>
          </w:tcPr>
          <w:p w14:paraId="728B2682" w14:textId="6B5E54C5" w:rsidR="002950E2" w:rsidRPr="004F31AE" w:rsidRDefault="002950E2" w:rsidP="00811ADE">
            <w:pPr>
              <w:spacing w:after="0" w:line="240" w:lineRule="auto"/>
              <w:jc w:val="both"/>
              <w:rPr>
                <w:rFonts w:ascii="Arial" w:hAnsi="Arial" w:cs="Arial"/>
                <w:sz w:val="24"/>
                <w:szCs w:val="24"/>
              </w:rPr>
            </w:pPr>
            <w:proofErr w:type="gramStart"/>
            <w:r w:rsidRPr="004F31AE">
              <w:rPr>
                <w:rFonts w:ascii="Arial" w:hAnsi="Arial" w:cs="Arial"/>
                <w:sz w:val="24"/>
                <w:szCs w:val="24"/>
              </w:rPr>
              <w:t xml:space="preserve">Приложение </w:t>
            </w:r>
            <w:r w:rsidR="00811ADE" w:rsidRPr="004F31AE">
              <w:rPr>
                <w:rFonts w:ascii="Arial" w:hAnsi="Arial" w:cs="Arial"/>
                <w:sz w:val="24"/>
                <w:szCs w:val="24"/>
              </w:rPr>
              <w:t>14</w:t>
            </w:r>
            <w:r w:rsidRPr="004F31AE">
              <w:rPr>
                <w:rFonts w:ascii="Arial" w:hAnsi="Arial" w:cs="Arial"/>
                <w:sz w:val="24"/>
                <w:szCs w:val="24"/>
              </w:rPr>
              <w:t xml:space="preserve"> </w:t>
            </w:r>
            <w:r w:rsidR="00811ADE" w:rsidRPr="004F31AE">
              <w:rPr>
                <w:rFonts w:ascii="Arial" w:hAnsi="Arial" w:cs="Arial"/>
                <w:sz w:val="24"/>
                <w:szCs w:val="24"/>
              </w:rPr>
              <w:t xml:space="preserve">Особенности приема на обучение в организации, </w:t>
            </w:r>
            <w:r w:rsidR="00811ADE" w:rsidRPr="004F31AE">
              <w:rPr>
                <w:rFonts w:ascii="Arial" w:hAnsi="Arial" w:cs="Arial"/>
                <w:sz w:val="24"/>
                <w:szCs w:val="24"/>
              </w:rPr>
              <w:lastRenderedPageBreak/>
              <w:t>осуществляющие образовательную деятельность, по программам бакалавриата, программам специалитета, программам магистратуры и программа подготовки научно-педагогических кадров в аспирантуре (адъюнктуре), предусмотренных частями 7 и 8 ФЗ от 17.02.2023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w:t>
            </w:r>
            <w:proofErr w:type="gramEnd"/>
            <w:r w:rsidR="00811ADE" w:rsidRPr="004F31AE">
              <w:rPr>
                <w:rFonts w:ascii="Arial" w:hAnsi="Arial" w:cs="Arial"/>
                <w:sz w:val="24"/>
                <w:szCs w:val="24"/>
              </w:rPr>
              <w:t xml:space="preserve">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4F31AE">
              <w:rPr>
                <w:rFonts w:ascii="Arial" w:hAnsi="Arial" w:cs="Arial"/>
                <w:sz w:val="24"/>
                <w:szCs w:val="24"/>
              </w:rPr>
              <w:t>.................................</w:t>
            </w:r>
            <w:r w:rsidR="00811ADE" w:rsidRPr="004F31AE">
              <w:rPr>
                <w:rFonts w:ascii="Arial" w:hAnsi="Arial" w:cs="Arial"/>
                <w:sz w:val="24"/>
                <w:szCs w:val="24"/>
              </w:rPr>
              <w:t>.</w:t>
            </w:r>
          </w:p>
        </w:tc>
        <w:tc>
          <w:tcPr>
            <w:tcW w:w="255" w:type="pct"/>
            <w:shd w:val="clear" w:color="auto" w:fill="auto"/>
            <w:vAlign w:val="bottom"/>
          </w:tcPr>
          <w:p w14:paraId="54E9C3CC" w14:textId="77777777" w:rsidR="00536E91" w:rsidRPr="004F31AE" w:rsidRDefault="00536E91" w:rsidP="000C72EC">
            <w:pPr>
              <w:spacing w:after="0" w:line="240" w:lineRule="auto"/>
              <w:jc w:val="both"/>
              <w:rPr>
                <w:rFonts w:ascii="Arial" w:hAnsi="Arial" w:cs="Arial"/>
                <w:bCs/>
                <w:sz w:val="24"/>
                <w:szCs w:val="24"/>
              </w:rPr>
            </w:pPr>
          </w:p>
          <w:p w14:paraId="27094EF0" w14:textId="77777777" w:rsidR="00536E91" w:rsidRPr="004F31AE" w:rsidRDefault="00536E91" w:rsidP="000C72EC">
            <w:pPr>
              <w:spacing w:after="0" w:line="240" w:lineRule="auto"/>
              <w:jc w:val="both"/>
              <w:rPr>
                <w:rFonts w:ascii="Arial" w:hAnsi="Arial" w:cs="Arial"/>
                <w:bCs/>
                <w:sz w:val="24"/>
                <w:szCs w:val="24"/>
              </w:rPr>
            </w:pPr>
          </w:p>
          <w:p w14:paraId="2B262142" w14:textId="77777777" w:rsidR="00536E91" w:rsidRPr="004F31AE" w:rsidRDefault="00536E91" w:rsidP="000C72EC">
            <w:pPr>
              <w:spacing w:after="0" w:line="240" w:lineRule="auto"/>
              <w:jc w:val="both"/>
              <w:rPr>
                <w:rFonts w:ascii="Arial" w:hAnsi="Arial" w:cs="Arial"/>
                <w:bCs/>
                <w:sz w:val="24"/>
                <w:szCs w:val="24"/>
              </w:rPr>
            </w:pPr>
          </w:p>
          <w:p w14:paraId="70D6B32C" w14:textId="77777777" w:rsidR="00536E91" w:rsidRPr="004F31AE" w:rsidRDefault="00536E91" w:rsidP="000C72EC">
            <w:pPr>
              <w:spacing w:after="0" w:line="240" w:lineRule="auto"/>
              <w:jc w:val="both"/>
              <w:rPr>
                <w:rFonts w:ascii="Arial" w:hAnsi="Arial" w:cs="Arial"/>
                <w:bCs/>
                <w:sz w:val="24"/>
                <w:szCs w:val="24"/>
              </w:rPr>
            </w:pPr>
          </w:p>
          <w:p w14:paraId="77A482C9" w14:textId="77777777" w:rsidR="00536E91" w:rsidRPr="004F31AE" w:rsidRDefault="00536E91" w:rsidP="000C72EC">
            <w:pPr>
              <w:spacing w:after="0" w:line="240" w:lineRule="auto"/>
              <w:jc w:val="both"/>
              <w:rPr>
                <w:rFonts w:ascii="Arial" w:hAnsi="Arial" w:cs="Arial"/>
                <w:bCs/>
                <w:sz w:val="24"/>
                <w:szCs w:val="24"/>
              </w:rPr>
            </w:pPr>
          </w:p>
          <w:p w14:paraId="7D3A571F" w14:textId="77777777" w:rsidR="00536E91" w:rsidRPr="004F31AE" w:rsidRDefault="00536E91" w:rsidP="000C72EC">
            <w:pPr>
              <w:spacing w:after="0" w:line="240" w:lineRule="auto"/>
              <w:jc w:val="both"/>
              <w:rPr>
                <w:rFonts w:ascii="Arial" w:hAnsi="Arial" w:cs="Arial"/>
                <w:bCs/>
                <w:sz w:val="24"/>
                <w:szCs w:val="24"/>
              </w:rPr>
            </w:pPr>
          </w:p>
          <w:p w14:paraId="422D3513" w14:textId="77777777" w:rsidR="00536E91" w:rsidRPr="004F31AE" w:rsidRDefault="00536E91" w:rsidP="000C72EC">
            <w:pPr>
              <w:spacing w:after="0" w:line="240" w:lineRule="auto"/>
              <w:jc w:val="both"/>
              <w:rPr>
                <w:rFonts w:ascii="Arial" w:hAnsi="Arial" w:cs="Arial"/>
                <w:bCs/>
                <w:sz w:val="24"/>
                <w:szCs w:val="24"/>
              </w:rPr>
            </w:pPr>
          </w:p>
          <w:p w14:paraId="5B59FAA2" w14:textId="77777777" w:rsidR="00536E91" w:rsidRPr="004F31AE" w:rsidRDefault="00536E91" w:rsidP="000C72EC">
            <w:pPr>
              <w:spacing w:after="0" w:line="240" w:lineRule="auto"/>
              <w:jc w:val="both"/>
              <w:rPr>
                <w:rFonts w:ascii="Arial" w:hAnsi="Arial" w:cs="Arial"/>
                <w:bCs/>
                <w:sz w:val="24"/>
                <w:szCs w:val="24"/>
              </w:rPr>
            </w:pPr>
          </w:p>
          <w:p w14:paraId="25F105CD" w14:textId="77777777" w:rsidR="00536E91" w:rsidRPr="004F31AE" w:rsidRDefault="00536E91" w:rsidP="000C72EC">
            <w:pPr>
              <w:spacing w:after="0" w:line="240" w:lineRule="auto"/>
              <w:jc w:val="both"/>
              <w:rPr>
                <w:rFonts w:ascii="Arial" w:hAnsi="Arial" w:cs="Arial"/>
                <w:bCs/>
                <w:sz w:val="24"/>
                <w:szCs w:val="24"/>
              </w:rPr>
            </w:pPr>
          </w:p>
          <w:p w14:paraId="2A7840FF" w14:textId="77777777" w:rsidR="00536E91" w:rsidRPr="004F31AE" w:rsidRDefault="00536E91" w:rsidP="000C72EC">
            <w:pPr>
              <w:spacing w:after="0" w:line="240" w:lineRule="auto"/>
              <w:jc w:val="both"/>
              <w:rPr>
                <w:rFonts w:ascii="Arial" w:hAnsi="Arial" w:cs="Arial"/>
                <w:bCs/>
                <w:sz w:val="24"/>
                <w:szCs w:val="24"/>
              </w:rPr>
            </w:pPr>
          </w:p>
          <w:p w14:paraId="626240F7" w14:textId="77777777" w:rsidR="00536E91" w:rsidRPr="004F31AE" w:rsidRDefault="00536E91" w:rsidP="000C72EC">
            <w:pPr>
              <w:spacing w:after="0" w:line="240" w:lineRule="auto"/>
              <w:jc w:val="both"/>
              <w:rPr>
                <w:rFonts w:ascii="Arial" w:hAnsi="Arial" w:cs="Arial"/>
                <w:bCs/>
                <w:sz w:val="24"/>
                <w:szCs w:val="24"/>
              </w:rPr>
            </w:pPr>
          </w:p>
          <w:p w14:paraId="5F5148FA" w14:textId="3735A2FF" w:rsidR="002950E2" w:rsidRPr="004F31AE" w:rsidRDefault="004C340B" w:rsidP="000C72EC">
            <w:pPr>
              <w:spacing w:after="0" w:line="240" w:lineRule="auto"/>
              <w:jc w:val="both"/>
              <w:rPr>
                <w:rFonts w:ascii="Arial" w:hAnsi="Arial" w:cs="Arial"/>
                <w:bCs/>
                <w:sz w:val="24"/>
                <w:szCs w:val="24"/>
              </w:rPr>
            </w:pPr>
            <w:r w:rsidRPr="004F31AE">
              <w:rPr>
                <w:rFonts w:ascii="Arial" w:hAnsi="Arial" w:cs="Arial"/>
                <w:bCs/>
                <w:sz w:val="24"/>
                <w:szCs w:val="24"/>
              </w:rPr>
              <w:t>67</w:t>
            </w:r>
          </w:p>
        </w:tc>
      </w:tr>
    </w:tbl>
    <w:p w14:paraId="05AF91A1" w14:textId="77777777" w:rsidR="00375199" w:rsidRPr="004F31AE" w:rsidRDefault="00375199" w:rsidP="00955FE5">
      <w:pPr>
        <w:pStyle w:val="1"/>
        <w:ind w:firstLine="709"/>
        <w:jc w:val="both"/>
        <w:rPr>
          <w:rFonts w:ascii="Arial" w:hAnsi="Arial" w:cs="Arial"/>
          <w:szCs w:val="24"/>
        </w:rPr>
      </w:pPr>
      <w:r w:rsidRPr="00CB6AC5">
        <w:rPr>
          <w:rFonts w:ascii="Arial" w:hAnsi="Arial" w:cs="Arial"/>
          <w:sz w:val="23"/>
          <w:szCs w:val="23"/>
        </w:rPr>
        <w:lastRenderedPageBreak/>
        <w:br w:type="page"/>
      </w:r>
      <w:bookmarkStart w:id="1" w:name="_Toc100850542"/>
      <w:bookmarkStart w:id="2" w:name="_Toc100850669"/>
      <w:r w:rsidR="00E2231F" w:rsidRPr="004F31AE">
        <w:rPr>
          <w:rFonts w:ascii="Arial" w:hAnsi="Arial" w:cs="Arial"/>
          <w:szCs w:val="24"/>
        </w:rPr>
        <w:lastRenderedPageBreak/>
        <w:t>Назначение и область применения</w:t>
      </w:r>
      <w:bookmarkEnd w:id="1"/>
      <w:bookmarkEnd w:id="2"/>
    </w:p>
    <w:p w14:paraId="3262DA0F" w14:textId="3444DF64" w:rsidR="00E2231F" w:rsidRPr="004F31AE" w:rsidRDefault="00164D54" w:rsidP="00C7614A">
      <w:pPr>
        <w:spacing w:after="0" w:line="240" w:lineRule="auto"/>
        <w:ind w:firstLine="709"/>
        <w:jc w:val="both"/>
        <w:rPr>
          <w:rFonts w:ascii="Arial" w:hAnsi="Arial" w:cs="Arial"/>
          <w:spacing w:val="-4"/>
          <w:sz w:val="24"/>
          <w:szCs w:val="24"/>
          <w:lang w:eastAsia="ru-RU"/>
        </w:rPr>
      </w:pPr>
      <w:r w:rsidRPr="00164D54">
        <w:rPr>
          <w:rFonts w:ascii="Arial" w:hAnsi="Arial" w:cs="Arial"/>
          <w:sz w:val="24"/>
          <w:szCs w:val="24"/>
          <w:lang w:eastAsia="ru-RU"/>
        </w:rPr>
        <w:t xml:space="preserve">Настоящий Порядок приема регламентирует прием граждан Российской Федерации, иностранных граждан и лиц без гражданства на </w:t>
      </w:r>
      <w:proofErr w:type="gramStart"/>
      <w:r w:rsidRPr="00164D54">
        <w:rPr>
          <w:rFonts w:ascii="Arial" w:hAnsi="Arial" w:cs="Arial"/>
          <w:sz w:val="24"/>
          <w:szCs w:val="24"/>
          <w:lang w:eastAsia="ru-RU"/>
        </w:rPr>
        <w:t>обучение по</w:t>
      </w:r>
      <w:proofErr w:type="gramEnd"/>
      <w:r w:rsidRPr="00164D54">
        <w:rPr>
          <w:rFonts w:ascii="Arial" w:hAnsi="Arial" w:cs="Arial"/>
          <w:sz w:val="24"/>
          <w:szCs w:val="24"/>
          <w:lang w:eastAsia="ru-RU"/>
        </w:rPr>
        <w:t xml:space="preserve"> образовательным программам высшего образования – программам бакалавриата, программам специалитета, программам магистратуры в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(далее – ТПУ).</w:t>
      </w:r>
    </w:p>
    <w:p w14:paraId="155445BF" w14:textId="77777777" w:rsidR="00E2231F" w:rsidRPr="004F31AE" w:rsidRDefault="00E2231F" w:rsidP="00955FE5">
      <w:pPr>
        <w:keepNext/>
        <w:tabs>
          <w:tab w:val="left" w:pos="851"/>
        </w:tabs>
        <w:autoSpaceDE w:val="0"/>
        <w:autoSpaceDN w:val="0"/>
        <w:spacing w:after="0" w:line="240" w:lineRule="auto"/>
        <w:ind w:firstLine="567"/>
        <w:jc w:val="both"/>
        <w:outlineLvl w:val="0"/>
        <w:rPr>
          <w:rFonts w:ascii="Arial" w:hAnsi="Arial" w:cs="Arial"/>
          <w:b/>
          <w:spacing w:val="20"/>
          <w:sz w:val="24"/>
          <w:szCs w:val="24"/>
        </w:rPr>
      </w:pPr>
    </w:p>
    <w:p w14:paraId="5D047120" w14:textId="77777777" w:rsidR="00E2231F" w:rsidRPr="004F31AE" w:rsidRDefault="00E2231F" w:rsidP="00C7614A">
      <w:pPr>
        <w:pStyle w:val="1"/>
        <w:ind w:firstLine="709"/>
        <w:jc w:val="both"/>
        <w:rPr>
          <w:rFonts w:ascii="Arial" w:hAnsi="Arial" w:cs="Arial"/>
          <w:szCs w:val="24"/>
        </w:rPr>
      </w:pPr>
      <w:bookmarkStart w:id="3" w:name="_Toc100850543"/>
      <w:bookmarkStart w:id="4" w:name="_Toc100850670"/>
      <w:r w:rsidRPr="004F31AE">
        <w:rPr>
          <w:rFonts w:ascii="Arial" w:hAnsi="Arial" w:cs="Arial"/>
          <w:szCs w:val="24"/>
        </w:rPr>
        <w:t>Нормативные ссылки</w:t>
      </w:r>
      <w:bookmarkEnd w:id="3"/>
      <w:bookmarkEnd w:id="4"/>
    </w:p>
    <w:p w14:paraId="2D93550B" w14:textId="77777777" w:rsidR="00375199" w:rsidRPr="004F31AE" w:rsidRDefault="00375199" w:rsidP="00C7614A">
      <w:pPr>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Настоящий Порядок приема составлен на основании следующих нормативных документов:</w:t>
      </w:r>
    </w:p>
    <w:p w14:paraId="08324ACF" w14:textId="3A4AC535" w:rsidR="003C52AB" w:rsidRPr="004F31AE"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Федеральный закон от 29 декабря 2012</w:t>
      </w:r>
      <w:r w:rsidR="0041190C" w:rsidRPr="004F31AE">
        <w:rPr>
          <w:rFonts w:ascii="Arial" w:hAnsi="Arial" w:cs="Arial"/>
          <w:sz w:val="24"/>
          <w:szCs w:val="24"/>
          <w:lang w:eastAsia="ru-RU"/>
        </w:rPr>
        <w:t> </w:t>
      </w:r>
      <w:r w:rsidRPr="004F31AE">
        <w:rPr>
          <w:rFonts w:ascii="Arial" w:hAnsi="Arial" w:cs="Arial"/>
          <w:sz w:val="24"/>
          <w:szCs w:val="24"/>
          <w:lang w:eastAsia="ru-RU"/>
        </w:rPr>
        <w:t>г. № 273-ФЗ «Об образовании в Российской Федерации»;</w:t>
      </w:r>
    </w:p>
    <w:p w14:paraId="0C6CA970" w14:textId="160AE047" w:rsidR="003C52AB" w:rsidRPr="004F31AE" w:rsidRDefault="003C52AB" w:rsidP="003C52AB">
      <w:pPr>
        <w:numPr>
          <w:ilvl w:val="0"/>
          <w:numId w:val="1"/>
        </w:numPr>
        <w:tabs>
          <w:tab w:val="clear" w:pos="720"/>
          <w:tab w:val="num" w:pos="-1843"/>
          <w:tab w:val="left" w:pos="1418"/>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Федеральный закон РФ от 25 июля</w:t>
      </w:r>
      <w:r w:rsidRPr="004F31AE">
        <w:rPr>
          <w:rFonts w:ascii="Arial" w:hAnsi="Arial" w:cs="Arial"/>
          <w:color w:val="FF0000"/>
          <w:sz w:val="24"/>
          <w:szCs w:val="24"/>
          <w:lang w:eastAsia="ru-RU"/>
        </w:rPr>
        <w:t xml:space="preserve"> </w:t>
      </w:r>
      <w:r w:rsidRPr="004F31AE">
        <w:rPr>
          <w:rFonts w:ascii="Arial" w:hAnsi="Arial" w:cs="Arial"/>
          <w:sz w:val="24"/>
          <w:szCs w:val="24"/>
          <w:lang w:eastAsia="ru-RU"/>
        </w:rPr>
        <w:t>2002</w:t>
      </w:r>
      <w:r w:rsidR="0041190C" w:rsidRPr="004F31AE">
        <w:rPr>
          <w:rFonts w:ascii="Arial" w:hAnsi="Arial" w:cs="Arial"/>
          <w:sz w:val="24"/>
          <w:szCs w:val="24"/>
          <w:lang w:eastAsia="ru-RU"/>
        </w:rPr>
        <w:t> </w:t>
      </w:r>
      <w:r w:rsidRPr="004F31AE">
        <w:rPr>
          <w:rFonts w:ascii="Arial" w:hAnsi="Arial" w:cs="Arial"/>
          <w:sz w:val="24"/>
          <w:szCs w:val="24"/>
          <w:lang w:eastAsia="ru-RU"/>
        </w:rPr>
        <w:t>г. № 115-ФЗ «О правовом положении иностранных граждан в Российской Федерации»;</w:t>
      </w:r>
    </w:p>
    <w:p w14:paraId="751FECA0" w14:textId="3B12C483" w:rsidR="003C52AB" w:rsidRPr="004F31AE" w:rsidRDefault="003C52AB" w:rsidP="0041190C">
      <w:pPr>
        <w:widowControl w:val="0"/>
        <w:numPr>
          <w:ilvl w:val="0"/>
          <w:numId w:val="1"/>
        </w:numPr>
        <w:tabs>
          <w:tab w:val="clear" w:pos="720"/>
          <w:tab w:val="left" w:pos="1134"/>
        </w:tabs>
        <w:autoSpaceDE w:val="0"/>
        <w:autoSpaceDN w:val="0"/>
        <w:adjustRightInd w:val="0"/>
        <w:spacing w:after="0" w:line="240" w:lineRule="auto"/>
        <w:ind w:left="993" w:hanging="284"/>
        <w:jc w:val="both"/>
        <w:rPr>
          <w:rFonts w:ascii="Arial" w:hAnsi="Arial" w:cs="Arial"/>
          <w:bCs/>
          <w:sz w:val="24"/>
          <w:szCs w:val="24"/>
          <w:lang w:eastAsia="ru-RU"/>
        </w:rPr>
      </w:pPr>
      <w:r w:rsidRPr="004F31AE">
        <w:rPr>
          <w:rFonts w:ascii="Arial" w:hAnsi="Arial" w:cs="Arial"/>
          <w:sz w:val="24"/>
          <w:szCs w:val="24"/>
          <w:lang w:eastAsia="ru-RU"/>
        </w:rPr>
        <w:t>Приказ Министерства науки и высшего образования РФ от</w:t>
      </w:r>
      <w:r w:rsidRPr="004F31AE">
        <w:rPr>
          <w:rFonts w:ascii="Arial" w:hAnsi="Arial" w:cs="Arial"/>
          <w:bCs/>
          <w:sz w:val="24"/>
          <w:szCs w:val="24"/>
          <w:lang w:eastAsia="ru-RU"/>
        </w:rPr>
        <w:t xml:space="preserve"> 21 августа 2020</w:t>
      </w:r>
      <w:r w:rsidR="0041190C" w:rsidRPr="004F31AE">
        <w:rPr>
          <w:rFonts w:ascii="Arial" w:hAnsi="Arial" w:cs="Arial"/>
          <w:bCs/>
          <w:sz w:val="24"/>
          <w:szCs w:val="24"/>
          <w:lang w:eastAsia="ru-RU"/>
        </w:rPr>
        <w:t> </w:t>
      </w:r>
      <w:r w:rsidRPr="004F31AE">
        <w:rPr>
          <w:rFonts w:ascii="Arial" w:hAnsi="Arial" w:cs="Arial"/>
          <w:bCs/>
          <w:sz w:val="24"/>
          <w:szCs w:val="24"/>
          <w:lang w:eastAsia="ru-RU"/>
        </w:rPr>
        <w:t xml:space="preserve">г. № 1076 «Об утверждении порядка приема на </w:t>
      </w:r>
      <w:proofErr w:type="gramStart"/>
      <w:r w:rsidRPr="004F31AE">
        <w:rPr>
          <w:rFonts w:ascii="Arial" w:hAnsi="Arial" w:cs="Arial"/>
          <w:bCs/>
          <w:sz w:val="24"/>
          <w:szCs w:val="24"/>
          <w:lang w:eastAsia="ru-RU"/>
        </w:rPr>
        <w:t>обучение по</w:t>
      </w:r>
      <w:proofErr w:type="gramEnd"/>
      <w:r w:rsidRPr="004F31AE">
        <w:rPr>
          <w:rFonts w:ascii="Arial" w:hAnsi="Arial" w:cs="Arial"/>
          <w:bCs/>
          <w:sz w:val="24"/>
          <w:szCs w:val="24"/>
          <w:lang w:eastAsia="ru-RU"/>
        </w:rPr>
        <w:t xml:space="preserve"> образовательным программам высшего образования - программам бакалавриата, программам специалитета, программам магистратуры»;</w:t>
      </w:r>
    </w:p>
    <w:p w14:paraId="64C5AFBB" w14:textId="4FDA62AB" w:rsidR="003C52AB" w:rsidRPr="004F31AE" w:rsidRDefault="003C52AB" w:rsidP="0041190C">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Приказ Министерства науки и высшего образования РФ от 6 августа</w:t>
      </w:r>
      <w:r w:rsidRPr="004F31AE">
        <w:rPr>
          <w:rFonts w:ascii="Arial" w:hAnsi="Arial" w:cs="Arial"/>
          <w:color w:val="FF0000"/>
          <w:sz w:val="24"/>
          <w:szCs w:val="24"/>
          <w:lang w:eastAsia="ru-RU"/>
        </w:rPr>
        <w:t xml:space="preserve"> </w:t>
      </w:r>
      <w:r w:rsidRPr="004F31AE">
        <w:rPr>
          <w:rFonts w:ascii="Arial" w:hAnsi="Arial" w:cs="Arial"/>
          <w:sz w:val="24"/>
          <w:szCs w:val="24"/>
          <w:lang w:eastAsia="ru-RU"/>
        </w:rPr>
        <w:t>2021</w:t>
      </w:r>
      <w:r w:rsidR="00781E02" w:rsidRPr="004F31AE">
        <w:rPr>
          <w:rFonts w:ascii="Arial" w:hAnsi="Arial" w:cs="Arial"/>
          <w:sz w:val="24"/>
          <w:szCs w:val="24"/>
          <w:lang w:eastAsia="ru-RU"/>
        </w:rPr>
        <w:t> </w:t>
      </w:r>
      <w:r w:rsidRPr="004F31AE">
        <w:rPr>
          <w:rFonts w:ascii="Arial" w:hAnsi="Arial" w:cs="Arial"/>
          <w:sz w:val="24"/>
          <w:szCs w:val="24"/>
          <w:lang w:eastAsia="ru-RU"/>
        </w:rPr>
        <w:t xml:space="preserve">г. № 722 «Об утверждении перечня вступительных испытаний при приеме на </w:t>
      </w:r>
      <w:proofErr w:type="gramStart"/>
      <w:r w:rsidRPr="004F31AE">
        <w:rPr>
          <w:rFonts w:ascii="Arial" w:hAnsi="Arial" w:cs="Arial"/>
          <w:sz w:val="24"/>
          <w:szCs w:val="24"/>
          <w:lang w:eastAsia="ru-RU"/>
        </w:rPr>
        <w:t>обучение по</w:t>
      </w:r>
      <w:proofErr w:type="gramEnd"/>
      <w:r w:rsidRPr="004F31AE">
        <w:rPr>
          <w:rFonts w:ascii="Arial" w:hAnsi="Arial" w:cs="Arial"/>
          <w:sz w:val="24"/>
          <w:szCs w:val="24"/>
          <w:lang w:eastAsia="ru-RU"/>
        </w:rPr>
        <w:t xml:space="preserve"> образовательным программам высшего образования – программам бакалавриата и программам специалитета»;</w:t>
      </w:r>
    </w:p>
    <w:p w14:paraId="1F16D5E6" w14:textId="4D03C8CE" w:rsidR="0041190C" w:rsidRPr="004F31AE" w:rsidRDefault="0041190C" w:rsidP="0041190C">
      <w:pPr>
        <w:numPr>
          <w:ilvl w:val="0"/>
          <w:numId w:val="1"/>
        </w:numPr>
        <w:tabs>
          <w:tab w:val="clear" w:pos="720"/>
        </w:tabs>
        <w:spacing w:after="0" w:line="240" w:lineRule="auto"/>
        <w:ind w:left="993" w:hanging="284"/>
        <w:jc w:val="both"/>
        <w:rPr>
          <w:rFonts w:ascii="Arial" w:hAnsi="Arial" w:cs="Arial"/>
          <w:sz w:val="24"/>
          <w:szCs w:val="24"/>
          <w:lang w:eastAsia="ru-RU"/>
        </w:rPr>
      </w:pPr>
      <w:proofErr w:type="gramStart"/>
      <w:r w:rsidRPr="004F31AE">
        <w:rPr>
          <w:rFonts w:ascii="Arial" w:hAnsi="Arial" w:cs="Arial"/>
          <w:sz w:val="24"/>
          <w:szCs w:val="24"/>
          <w:lang w:eastAsia="ru-RU"/>
        </w:rPr>
        <w:t xml:space="preserve">Приказ Министерства науки и высшего образования РФ от 28.08.2023 г. </w:t>
      </w:r>
      <w:r w:rsidR="00786C8A" w:rsidRPr="004F31AE">
        <w:rPr>
          <w:rFonts w:ascii="Arial" w:hAnsi="Arial" w:cs="Arial"/>
          <w:sz w:val="24"/>
          <w:szCs w:val="24"/>
          <w:lang w:eastAsia="ru-RU"/>
        </w:rPr>
        <w:t>№</w:t>
      </w:r>
      <w:r w:rsidRPr="004F31AE">
        <w:rPr>
          <w:rFonts w:ascii="Arial" w:hAnsi="Arial" w:cs="Arial"/>
          <w:sz w:val="24"/>
          <w:szCs w:val="24"/>
          <w:lang w:eastAsia="ru-RU"/>
        </w:rPr>
        <w:t> 825 "Об установлении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науки и высшего образования Российской Федерации, на 2024/25 учебный год";</w:t>
      </w:r>
      <w:proofErr w:type="gramEnd"/>
    </w:p>
    <w:p w14:paraId="4BDF9729" w14:textId="3787D3FD" w:rsidR="00A4704E" w:rsidRPr="004F31AE" w:rsidRDefault="00A4704E" w:rsidP="00A21E2D">
      <w:pPr>
        <w:numPr>
          <w:ilvl w:val="0"/>
          <w:numId w:val="1"/>
        </w:numPr>
        <w:tabs>
          <w:tab w:val="clear" w:pos="720"/>
        </w:tabs>
        <w:spacing w:after="0" w:line="240" w:lineRule="auto"/>
        <w:ind w:left="993" w:hanging="284"/>
        <w:jc w:val="both"/>
        <w:rPr>
          <w:rFonts w:ascii="Arial" w:hAnsi="Arial" w:cs="Arial"/>
          <w:sz w:val="24"/>
          <w:szCs w:val="24"/>
          <w:lang w:eastAsia="ru-RU"/>
        </w:rPr>
      </w:pPr>
      <w:proofErr w:type="gramStart"/>
      <w:r w:rsidRPr="004F31AE">
        <w:rPr>
          <w:rFonts w:ascii="Arial" w:hAnsi="Arial" w:cs="Arial"/>
          <w:sz w:val="24"/>
          <w:szCs w:val="24"/>
          <w:lang w:eastAsia="ru-RU"/>
        </w:rPr>
        <w:t>Федеральный закон от 17 февраля 2023 г. № 19-ФЗ «</w:t>
      </w:r>
      <w:r w:rsidR="00A21E2D" w:rsidRPr="004F31AE">
        <w:rPr>
          <w:rFonts w:ascii="Arial" w:hAnsi="Arial" w:cs="Arial"/>
          <w:sz w:val="24"/>
          <w:szCs w:val="24"/>
          <w:lang w:eastAsia="ru-RU"/>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w:t>
      </w:r>
      <w:proofErr w:type="gramEnd"/>
      <w:r w:rsidR="00A21E2D" w:rsidRPr="004F31AE">
        <w:rPr>
          <w:rFonts w:ascii="Arial" w:hAnsi="Arial" w:cs="Arial"/>
          <w:sz w:val="24"/>
          <w:szCs w:val="24"/>
          <w:lang w:eastAsia="ru-RU"/>
        </w:rPr>
        <w:t xml:space="preserve"> акты Российской Федерации</w:t>
      </w:r>
      <w:r w:rsidRPr="004F31AE">
        <w:rPr>
          <w:rFonts w:ascii="Arial" w:hAnsi="Arial" w:cs="Arial"/>
          <w:sz w:val="24"/>
          <w:szCs w:val="24"/>
          <w:lang w:eastAsia="ru-RU"/>
        </w:rPr>
        <w:t>»;</w:t>
      </w:r>
    </w:p>
    <w:p w14:paraId="31273252" w14:textId="6D314FF9" w:rsidR="003C52AB" w:rsidRPr="004F31AE" w:rsidRDefault="003C52AB" w:rsidP="003C52AB">
      <w:pPr>
        <w:numPr>
          <w:ilvl w:val="0"/>
          <w:numId w:val="1"/>
        </w:numPr>
        <w:tabs>
          <w:tab w:val="clear" w:pos="720"/>
        </w:tabs>
        <w:spacing w:after="0" w:line="240" w:lineRule="auto"/>
        <w:ind w:left="993" w:hanging="284"/>
        <w:jc w:val="both"/>
        <w:rPr>
          <w:rFonts w:ascii="Arial" w:hAnsi="Arial" w:cs="Arial"/>
          <w:sz w:val="24"/>
          <w:szCs w:val="24"/>
          <w:lang w:eastAsia="ru-RU"/>
        </w:rPr>
      </w:pPr>
      <w:proofErr w:type="gramStart"/>
      <w:r w:rsidRPr="004F31AE">
        <w:rPr>
          <w:rFonts w:ascii="Arial" w:hAnsi="Arial" w:cs="Arial"/>
          <w:sz w:val="24"/>
          <w:szCs w:val="24"/>
          <w:lang w:eastAsia="ru-RU"/>
        </w:rPr>
        <w:t xml:space="preserve">Приказ Министерства науки и высшего образования РФ от 01.03.2023 г. № 231 «Об утверждении особенностей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в 2023/24, 2024/25, 2025/26 и 2026/27 учебных годах в организации, осуществляющие образовательную деятельность, </w:t>
      </w:r>
      <w:r w:rsidRPr="004F31AE">
        <w:rPr>
          <w:rFonts w:ascii="Arial" w:hAnsi="Arial" w:cs="Arial"/>
          <w:sz w:val="24"/>
          <w:szCs w:val="24"/>
          <w:lang w:eastAsia="ru-RU"/>
        </w:rPr>
        <w:lastRenderedPageBreak/>
        <w:t xml:space="preserve">расположенные на территориях </w:t>
      </w:r>
      <w:r w:rsidR="00795C0D" w:rsidRPr="004F31AE">
        <w:rPr>
          <w:rFonts w:ascii="Arial" w:hAnsi="Arial" w:cs="Arial"/>
          <w:sz w:val="24"/>
          <w:szCs w:val="24"/>
          <w:lang w:eastAsia="ru-RU"/>
        </w:rPr>
        <w:t>Д</w:t>
      </w:r>
      <w:r w:rsidRPr="004F31AE">
        <w:rPr>
          <w:rFonts w:ascii="Arial" w:hAnsi="Arial" w:cs="Arial"/>
          <w:sz w:val="24"/>
          <w:szCs w:val="24"/>
          <w:lang w:eastAsia="ru-RU"/>
        </w:rPr>
        <w:t xml:space="preserve">онецкой </w:t>
      </w:r>
      <w:r w:rsidR="00795C0D" w:rsidRPr="004F31AE">
        <w:rPr>
          <w:rFonts w:ascii="Arial" w:hAnsi="Arial" w:cs="Arial"/>
          <w:sz w:val="24"/>
          <w:szCs w:val="24"/>
          <w:lang w:eastAsia="ru-RU"/>
        </w:rPr>
        <w:t>Н</w:t>
      </w:r>
      <w:r w:rsidRPr="004F31AE">
        <w:rPr>
          <w:rFonts w:ascii="Arial" w:hAnsi="Arial" w:cs="Arial"/>
          <w:sz w:val="24"/>
          <w:szCs w:val="24"/>
          <w:lang w:eastAsia="ru-RU"/>
        </w:rPr>
        <w:t xml:space="preserve">ародной </w:t>
      </w:r>
      <w:r w:rsidR="00795C0D" w:rsidRPr="004F31AE">
        <w:rPr>
          <w:rFonts w:ascii="Arial" w:hAnsi="Arial" w:cs="Arial"/>
          <w:sz w:val="24"/>
          <w:szCs w:val="24"/>
          <w:lang w:eastAsia="ru-RU"/>
        </w:rPr>
        <w:t>Р</w:t>
      </w:r>
      <w:r w:rsidRPr="004F31AE">
        <w:rPr>
          <w:rFonts w:ascii="Arial" w:hAnsi="Arial" w:cs="Arial"/>
          <w:sz w:val="24"/>
          <w:szCs w:val="24"/>
          <w:lang w:eastAsia="ru-RU"/>
        </w:rPr>
        <w:t>еспублики</w:t>
      </w:r>
      <w:proofErr w:type="gramEnd"/>
      <w:r w:rsidRPr="004F31AE">
        <w:rPr>
          <w:rFonts w:ascii="Arial" w:hAnsi="Arial" w:cs="Arial"/>
          <w:sz w:val="24"/>
          <w:szCs w:val="24"/>
          <w:lang w:eastAsia="ru-RU"/>
        </w:rPr>
        <w:t xml:space="preserve">, Луганской </w:t>
      </w:r>
      <w:r w:rsidR="00795C0D" w:rsidRPr="004F31AE">
        <w:rPr>
          <w:rFonts w:ascii="Arial" w:hAnsi="Arial" w:cs="Arial"/>
          <w:sz w:val="24"/>
          <w:szCs w:val="24"/>
          <w:lang w:eastAsia="ru-RU"/>
        </w:rPr>
        <w:t>Н</w:t>
      </w:r>
      <w:r w:rsidRPr="004F31AE">
        <w:rPr>
          <w:rFonts w:ascii="Arial" w:hAnsi="Arial" w:cs="Arial"/>
          <w:sz w:val="24"/>
          <w:szCs w:val="24"/>
          <w:lang w:eastAsia="ru-RU"/>
        </w:rPr>
        <w:t xml:space="preserve">ародной </w:t>
      </w:r>
      <w:r w:rsidR="00795C0D" w:rsidRPr="004F31AE">
        <w:rPr>
          <w:rFonts w:ascii="Arial" w:hAnsi="Arial" w:cs="Arial"/>
          <w:sz w:val="24"/>
          <w:szCs w:val="24"/>
          <w:lang w:eastAsia="ru-RU"/>
        </w:rPr>
        <w:t>Р</w:t>
      </w:r>
      <w:r w:rsidRPr="004F31AE">
        <w:rPr>
          <w:rFonts w:ascii="Arial" w:hAnsi="Arial" w:cs="Arial"/>
          <w:sz w:val="24"/>
          <w:szCs w:val="24"/>
          <w:lang w:eastAsia="ru-RU"/>
        </w:rPr>
        <w:t>еспублики, Запорожской и Херсонской областей»;</w:t>
      </w:r>
    </w:p>
    <w:p w14:paraId="4A2E4BC4" w14:textId="77777777" w:rsidR="003C52AB" w:rsidRPr="004F31AE" w:rsidRDefault="003C52AB" w:rsidP="00A4704E">
      <w:pPr>
        <w:numPr>
          <w:ilvl w:val="0"/>
          <w:numId w:val="1"/>
        </w:numPr>
        <w:tabs>
          <w:tab w:val="clear" w:pos="720"/>
          <w:tab w:val="num" w:pos="-1843"/>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другие нормативные правовые акты Министерства науки и высшего образования Российской Федерации;</w:t>
      </w:r>
    </w:p>
    <w:p w14:paraId="787052B6" w14:textId="5C3E9974" w:rsidR="00A4704E" w:rsidRPr="004F31AE" w:rsidRDefault="00A4704E" w:rsidP="00A4704E">
      <w:pPr>
        <w:numPr>
          <w:ilvl w:val="0"/>
          <w:numId w:val="1"/>
        </w:numPr>
        <w:tabs>
          <w:tab w:val="clear" w:pos="72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Федеральный закон от 28 марта 1998 г. № 53-ФЗ «О воинской обязанности и военной службе»;</w:t>
      </w:r>
    </w:p>
    <w:p w14:paraId="42AC04BD" w14:textId="26AFCC3A" w:rsidR="00A4704E" w:rsidRPr="004F31AE" w:rsidRDefault="00A4704E" w:rsidP="00A4704E">
      <w:pPr>
        <w:numPr>
          <w:ilvl w:val="0"/>
          <w:numId w:val="1"/>
        </w:numPr>
        <w:tabs>
          <w:tab w:val="clear" w:pos="72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Федеральный закон от 12 января 1995 г. №5-ФЗ «О ветеранах»;</w:t>
      </w:r>
    </w:p>
    <w:p w14:paraId="6D1D7438" w14:textId="77777777" w:rsidR="003C52AB" w:rsidRPr="004F31AE"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Устав Томского политехнического университета (ТПУ);</w:t>
      </w:r>
    </w:p>
    <w:p w14:paraId="12C5D42A" w14:textId="7A0E6189" w:rsidR="007D1174" w:rsidRPr="004F31AE" w:rsidRDefault="003C52AB" w:rsidP="00D0612F">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документы, регламентирующие работу Центральной приемной комиссии (ЦПК) и утвержденные ректором ТПУ.</w:t>
      </w:r>
    </w:p>
    <w:p w14:paraId="14C0C31A" w14:textId="77777777" w:rsidR="00D0612F" w:rsidRPr="004F31AE" w:rsidRDefault="00D0612F" w:rsidP="00D0612F">
      <w:pPr>
        <w:tabs>
          <w:tab w:val="left" w:pos="1134"/>
        </w:tabs>
        <w:spacing w:after="0" w:line="240" w:lineRule="auto"/>
        <w:ind w:left="993"/>
        <w:jc w:val="both"/>
        <w:rPr>
          <w:rFonts w:ascii="Arial" w:hAnsi="Arial" w:cs="Arial"/>
          <w:sz w:val="24"/>
          <w:szCs w:val="24"/>
          <w:lang w:eastAsia="ru-RU"/>
        </w:rPr>
      </w:pPr>
    </w:p>
    <w:p w14:paraId="4A691158" w14:textId="77777777" w:rsidR="00E2231F" w:rsidRPr="004F31AE" w:rsidRDefault="00E2231F" w:rsidP="00C7614A">
      <w:pPr>
        <w:pStyle w:val="1"/>
        <w:ind w:firstLine="709"/>
        <w:jc w:val="both"/>
        <w:rPr>
          <w:rFonts w:ascii="Arial" w:hAnsi="Arial" w:cs="Arial"/>
          <w:szCs w:val="24"/>
        </w:rPr>
      </w:pPr>
      <w:bookmarkStart w:id="5" w:name="_Toc100850544"/>
      <w:bookmarkStart w:id="6" w:name="_Toc100850671"/>
      <w:r w:rsidRPr="004F31AE">
        <w:rPr>
          <w:rFonts w:ascii="Arial" w:hAnsi="Arial" w:cs="Arial"/>
          <w:szCs w:val="24"/>
        </w:rPr>
        <w:t>Общие положения</w:t>
      </w:r>
      <w:bookmarkEnd w:id="5"/>
      <w:bookmarkEnd w:id="6"/>
    </w:p>
    <w:p w14:paraId="687240CF" w14:textId="64585703" w:rsidR="00375199" w:rsidRPr="004F31AE" w:rsidRDefault="00375199" w:rsidP="00C7614A">
      <w:pPr>
        <w:numPr>
          <w:ilvl w:val="1"/>
          <w:numId w:val="3"/>
        </w:numPr>
        <w:tabs>
          <w:tab w:val="clear" w:pos="540"/>
          <w:tab w:val="num" w:pos="-993"/>
          <w:tab w:val="num" w:pos="993"/>
        </w:tabs>
        <w:spacing w:after="0" w:line="240" w:lineRule="auto"/>
        <w:ind w:left="0" w:firstLine="709"/>
        <w:jc w:val="both"/>
        <w:rPr>
          <w:rFonts w:ascii="Arial" w:hAnsi="Arial" w:cs="Arial"/>
          <w:sz w:val="24"/>
          <w:szCs w:val="24"/>
          <w:lang w:eastAsia="ru-RU"/>
        </w:rPr>
      </w:pPr>
      <w:r w:rsidRPr="004F31AE">
        <w:rPr>
          <w:rFonts w:ascii="Arial" w:hAnsi="Arial" w:cs="Arial"/>
          <w:sz w:val="24"/>
          <w:szCs w:val="24"/>
          <w:lang w:eastAsia="ru-RU"/>
        </w:rPr>
        <w:t xml:space="preserve">Прием </w:t>
      </w:r>
      <w:r w:rsidRPr="004F31AE">
        <w:rPr>
          <w:rFonts w:ascii="Arial" w:hAnsi="Arial" w:cs="Arial"/>
          <w:bCs/>
          <w:sz w:val="24"/>
          <w:szCs w:val="24"/>
          <w:lang w:eastAsia="ru-RU"/>
        </w:rPr>
        <w:t>на обучение</w:t>
      </w:r>
      <w:r w:rsidRPr="004F31AE">
        <w:rPr>
          <w:rFonts w:ascii="Arial" w:hAnsi="Arial" w:cs="Arial"/>
          <w:sz w:val="24"/>
          <w:szCs w:val="24"/>
          <w:lang w:eastAsia="ru-RU"/>
        </w:rPr>
        <w:t xml:space="preserve"> осуществляется на места в рамках контрольных цифр приема (далее – КЦП) граждан на обучение за счет бюджетных ассигнований федерального бюджета и на места по договорам об образовании, заключаемым при приеме на обучение за счет средств физических и (или) юридических лиц (далее договоры об оказании платных образовательных услуг).</w:t>
      </w:r>
    </w:p>
    <w:p w14:paraId="198FA819" w14:textId="72AC3CFB" w:rsidR="001A49B0" w:rsidRPr="004F31AE" w:rsidRDefault="006A3D5B" w:rsidP="00C7614A">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rPr>
        <w:t>ТПУ проводит конкурс при приеме по следующим условиям поступления на обучение</w:t>
      </w:r>
      <w:r w:rsidR="001A49B0" w:rsidRPr="004F31AE">
        <w:rPr>
          <w:rFonts w:ascii="Arial" w:hAnsi="Arial" w:cs="Arial"/>
          <w:sz w:val="24"/>
          <w:szCs w:val="24"/>
        </w:rPr>
        <w:t xml:space="preserve"> </w:t>
      </w:r>
      <w:r w:rsidR="00A758D8" w:rsidRPr="004F31AE">
        <w:rPr>
          <w:rFonts w:ascii="Arial" w:hAnsi="Arial" w:cs="Arial"/>
          <w:sz w:val="24"/>
          <w:szCs w:val="24"/>
        </w:rPr>
        <w:t>в рамках контрольных цифр</w:t>
      </w:r>
      <w:r w:rsidR="001A49B0" w:rsidRPr="004F31AE">
        <w:rPr>
          <w:rFonts w:ascii="Arial" w:hAnsi="Arial" w:cs="Arial"/>
          <w:sz w:val="24"/>
          <w:szCs w:val="24"/>
        </w:rPr>
        <w:t>:</w:t>
      </w:r>
    </w:p>
    <w:p w14:paraId="022D3B37" w14:textId="59315671" w:rsidR="006A3D5B" w:rsidRPr="004F31AE" w:rsidRDefault="001A49B0" w:rsidP="00595DA3">
      <w:pPr>
        <w:pStyle w:val="af2"/>
        <w:widowControl w:val="0"/>
        <w:numPr>
          <w:ilvl w:val="0"/>
          <w:numId w:val="50"/>
        </w:numPr>
        <w:autoSpaceDE w:val="0"/>
        <w:autoSpaceDN w:val="0"/>
        <w:adjustRightInd w:val="0"/>
        <w:ind w:left="993" w:hanging="284"/>
        <w:jc w:val="both"/>
        <w:rPr>
          <w:rFonts w:ascii="Arial" w:hAnsi="Arial" w:cs="Arial"/>
          <w:szCs w:val="24"/>
        </w:rPr>
      </w:pPr>
      <w:r w:rsidRPr="004F31AE">
        <w:rPr>
          <w:rFonts w:ascii="Arial" w:hAnsi="Arial" w:cs="Arial"/>
          <w:szCs w:val="24"/>
        </w:rPr>
        <w:t>бакалавриат и специалитет</w:t>
      </w:r>
      <w:r w:rsidR="006A3D5B" w:rsidRPr="004F31AE">
        <w:rPr>
          <w:rFonts w:ascii="Arial" w:hAnsi="Arial" w:cs="Arial"/>
          <w:szCs w:val="24"/>
        </w:rPr>
        <w:t>:</w:t>
      </w:r>
    </w:p>
    <w:p w14:paraId="1C4563AE" w14:textId="77777777" w:rsidR="006A3D5B" w:rsidRPr="004F31AE" w:rsidRDefault="006A3D5B" w:rsidP="00647436">
      <w:pPr>
        <w:widowControl w:val="0"/>
        <w:numPr>
          <w:ilvl w:val="0"/>
          <w:numId w:val="4"/>
        </w:numPr>
        <w:autoSpaceDE w:val="0"/>
        <w:autoSpaceDN w:val="0"/>
        <w:adjustRightInd w:val="0"/>
        <w:spacing w:after="0" w:line="240" w:lineRule="auto"/>
        <w:ind w:left="1276" w:hanging="283"/>
        <w:jc w:val="both"/>
        <w:rPr>
          <w:rStyle w:val="af8"/>
          <w:rFonts w:ascii="Arial" w:eastAsia="Calibri" w:hAnsi="Arial" w:cs="Arial"/>
          <w:sz w:val="24"/>
          <w:szCs w:val="24"/>
          <w:lang w:eastAsia="ru-RU"/>
        </w:rPr>
      </w:pPr>
      <w:r w:rsidRPr="004F31AE">
        <w:rPr>
          <w:rStyle w:val="af8"/>
          <w:rFonts w:ascii="Arial" w:eastAsia="Calibri" w:hAnsi="Arial" w:cs="Arial"/>
          <w:sz w:val="24"/>
          <w:szCs w:val="24"/>
        </w:rPr>
        <w:t xml:space="preserve">на места в пределах </w:t>
      </w:r>
      <w:r w:rsidR="0065608F" w:rsidRPr="004F31AE">
        <w:rPr>
          <w:rStyle w:val="af8"/>
          <w:rFonts w:ascii="Arial" w:eastAsia="Calibri" w:hAnsi="Arial" w:cs="Arial"/>
          <w:sz w:val="24"/>
          <w:szCs w:val="24"/>
        </w:rPr>
        <w:t xml:space="preserve">целевой </w:t>
      </w:r>
      <w:r w:rsidRPr="004F31AE">
        <w:rPr>
          <w:rStyle w:val="af8"/>
          <w:rFonts w:ascii="Arial" w:eastAsia="Calibri" w:hAnsi="Arial" w:cs="Arial"/>
          <w:sz w:val="24"/>
          <w:szCs w:val="24"/>
        </w:rPr>
        <w:t>квоты;</w:t>
      </w:r>
    </w:p>
    <w:p w14:paraId="2D0DD49E" w14:textId="241B15EA" w:rsidR="006A3D5B" w:rsidRPr="004F31AE" w:rsidRDefault="006A3D5B" w:rsidP="00647436">
      <w:pPr>
        <w:widowControl w:val="0"/>
        <w:numPr>
          <w:ilvl w:val="0"/>
          <w:numId w:val="4"/>
        </w:numPr>
        <w:autoSpaceDE w:val="0"/>
        <w:autoSpaceDN w:val="0"/>
        <w:adjustRightInd w:val="0"/>
        <w:spacing w:after="0" w:line="240" w:lineRule="auto"/>
        <w:ind w:left="1276" w:hanging="283"/>
        <w:jc w:val="both"/>
        <w:rPr>
          <w:rFonts w:ascii="Arial" w:hAnsi="Arial" w:cs="Arial"/>
          <w:sz w:val="24"/>
          <w:szCs w:val="24"/>
          <w:lang w:eastAsia="ru-RU"/>
        </w:rPr>
      </w:pPr>
      <w:r w:rsidRPr="004F31AE">
        <w:rPr>
          <w:rStyle w:val="af8"/>
          <w:rFonts w:ascii="Arial" w:eastAsia="Calibri" w:hAnsi="Arial" w:cs="Arial"/>
          <w:sz w:val="24"/>
          <w:szCs w:val="24"/>
        </w:rPr>
        <w:t xml:space="preserve">на места в пределах </w:t>
      </w:r>
      <w:r w:rsidR="0065608F" w:rsidRPr="004F31AE">
        <w:rPr>
          <w:rStyle w:val="af8"/>
          <w:rFonts w:ascii="Arial" w:eastAsia="Calibri" w:hAnsi="Arial" w:cs="Arial"/>
          <w:sz w:val="24"/>
          <w:szCs w:val="24"/>
        </w:rPr>
        <w:t xml:space="preserve">особой </w:t>
      </w:r>
      <w:r w:rsidRPr="004F31AE">
        <w:rPr>
          <w:rStyle w:val="af8"/>
          <w:rFonts w:ascii="Arial" w:eastAsia="Calibri" w:hAnsi="Arial" w:cs="Arial"/>
          <w:sz w:val="24"/>
          <w:szCs w:val="24"/>
        </w:rPr>
        <w:t>квоты</w:t>
      </w:r>
      <w:r w:rsidR="00111E46" w:rsidRPr="004F31AE">
        <w:rPr>
          <w:rStyle w:val="af8"/>
          <w:rFonts w:ascii="Arial" w:eastAsia="Calibri" w:hAnsi="Arial" w:cs="Arial"/>
          <w:sz w:val="24"/>
          <w:szCs w:val="24"/>
        </w:rPr>
        <w:t xml:space="preserve"> (перечень </w:t>
      </w:r>
      <w:proofErr w:type="gramStart"/>
      <w:r w:rsidR="00647436" w:rsidRPr="004F31AE">
        <w:rPr>
          <w:rStyle w:val="af8"/>
          <w:rFonts w:ascii="Arial" w:eastAsia="Calibri" w:hAnsi="Arial" w:cs="Arial"/>
          <w:sz w:val="24"/>
          <w:szCs w:val="24"/>
        </w:rPr>
        <w:t xml:space="preserve">категорий граждан, имеющих особые права </w:t>
      </w:r>
      <w:r w:rsidR="00111E46" w:rsidRPr="004F31AE">
        <w:rPr>
          <w:rStyle w:val="af8"/>
          <w:rFonts w:ascii="Arial" w:eastAsia="Calibri" w:hAnsi="Arial" w:cs="Arial"/>
          <w:sz w:val="24"/>
          <w:szCs w:val="24"/>
        </w:rPr>
        <w:t>приведен</w:t>
      </w:r>
      <w:proofErr w:type="gramEnd"/>
      <w:r w:rsidR="00111E46" w:rsidRPr="004F31AE">
        <w:rPr>
          <w:rStyle w:val="af8"/>
          <w:rFonts w:ascii="Arial" w:eastAsia="Calibri" w:hAnsi="Arial" w:cs="Arial"/>
          <w:sz w:val="24"/>
          <w:szCs w:val="24"/>
        </w:rPr>
        <w:t xml:space="preserve"> в Приложении 5)</w:t>
      </w:r>
      <w:r w:rsidRPr="004F31AE">
        <w:rPr>
          <w:rStyle w:val="af8"/>
          <w:rFonts w:ascii="Arial" w:eastAsia="Calibri" w:hAnsi="Arial" w:cs="Arial"/>
          <w:sz w:val="24"/>
          <w:szCs w:val="24"/>
        </w:rPr>
        <w:t>;</w:t>
      </w:r>
    </w:p>
    <w:p w14:paraId="06A28A0B" w14:textId="3C5D37A9" w:rsidR="00375199" w:rsidRPr="004F31AE" w:rsidRDefault="006A3D5B" w:rsidP="001A49B0">
      <w:pPr>
        <w:widowControl w:val="0"/>
        <w:numPr>
          <w:ilvl w:val="0"/>
          <w:numId w:val="4"/>
        </w:numPr>
        <w:autoSpaceDE w:val="0"/>
        <w:autoSpaceDN w:val="0"/>
        <w:adjustRightInd w:val="0"/>
        <w:spacing w:after="0" w:line="240" w:lineRule="auto"/>
        <w:ind w:left="1276" w:hanging="283"/>
        <w:jc w:val="both"/>
        <w:rPr>
          <w:rFonts w:ascii="Arial" w:hAnsi="Arial" w:cs="Arial"/>
          <w:sz w:val="24"/>
          <w:szCs w:val="24"/>
          <w:lang w:eastAsia="ru-RU"/>
        </w:rPr>
      </w:pPr>
      <w:r w:rsidRPr="004F31AE">
        <w:rPr>
          <w:rStyle w:val="af8"/>
          <w:rFonts w:ascii="Arial" w:eastAsia="Calibri" w:hAnsi="Arial" w:cs="Arial"/>
          <w:sz w:val="24"/>
          <w:szCs w:val="24"/>
        </w:rPr>
        <w:t xml:space="preserve">на места в пределах </w:t>
      </w:r>
      <w:r w:rsidR="0065608F" w:rsidRPr="004F31AE">
        <w:rPr>
          <w:rStyle w:val="af8"/>
          <w:rFonts w:ascii="Arial" w:eastAsia="Calibri" w:hAnsi="Arial" w:cs="Arial"/>
          <w:sz w:val="24"/>
          <w:szCs w:val="24"/>
        </w:rPr>
        <w:t>отдельной</w:t>
      </w:r>
      <w:r w:rsidRPr="004F31AE">
        <w:rPr>
          <w:rStyle w:val="af8"/>
          <w:rFonts w:ascii="Arial" w:eastAsia="Calibri" w:hAnsi="Arial" w:cs="Arial"/>
          <w:sz w:val="24"/>
          <w:szCs w:val="24"/>
        </w:rPr>
        <w:t xml:space="preserve"> квоты</w:t>
      </w:r>
      <w:r w:rsidR="00111E46" w:rsidRPr="004F31AE">
        <w:rPr>
          <w:rStyle w:val="af8"/>
          <w:rFonts w:ascii="Arial" w:eastAsia="Calibri" w:hAnsi="Arial" w:cs="Arial"/>
          <w:sz w:val="24"/>
          <w:szCs w:val="24"/>
        </w:rPr>
        <w:t xml:space="preserve"> (</w:t>
      </w:r>
      <w:r w:rsidR="00647436" w:rsidRPr="004F31AE">
        <w:rPr>
          <w:rStyle w:val="af8"/>
          <w:rFonts w:ascii="Arial" w:eastAsia="Calibri" w:hAnsi="Arial" w:cs="Arial"/>
          <w:sz w:val="24"/>
          <w:szCs w:val="24"/>
        </w:rPr>
        <w:t xml:space="preserve">перечень категорий граждан, имеющих права на прием в рамках отдельной квоты приведен </w:t>
      </w:r>
      <w:proofErr w:type="spellStart"/>
      <w:r w:rsidR="00111E46" w:rsidRPr="004F31AE">
        <w:rPr>
          <w:rStyle w:val="af8"/>
          <w:rFonts w:ascii="Arial" w:eastAsia="Calibri" w:hAnsi="Arial" w:cs="Arial"/>
          <w:sz w:val="24"/>
          <w:szCs w:val="24"/>
        </w:rPr>
        <w:t>п.п</w:t>
      </w:r>
      <w:proofErr w:type="spellEnd"/>
      <w:r w:rsidR="00111E46" w:rsidRPr="004F31AE">
        <w:rPr>
          <w:rStyle w:val="af8"/>
          <w:rFonts w:ascii="Arial" w:eastAsia="Calibri" w:hAnsi="Arial" w:cs="Arial"/>
          <w:sz w:val="24"/>
          <w:szCs w:val="24"/>
        </w:rPr>
        <w:t>. 13.1 Приложения 13)</w:t>
      </w:r>
      <w:r w:rsidR="00125C26" w:rsidRPr="004F31AE">
        <w:rPr>
          <w:rStyle w:val="af8"/>
          <w:rFonts w:ascii="Arial" w:eastAsia="Calibri" w:hAnsi="Arial" w:cs="Arial"/>
          <w:sz w:val="24"/>
          <w:szCs w:val="24"/>
        </w:rPr>
        <w:t>;</w:t>
      </w:r>
    </w:p>
    <w:p w14:paraId="249676E7" w14:textId="354E50A8" w:rsidR="001C4D7B" w:rsidRPr="004F31AE" w:rsidRDefault="006A3D5B" w:rsidP="001A49B0">
      <w:pPr>
        <w:numPr>
          <w:ilvl w:val="0"/>
          <w:numId w:val="4"/>
        </w:numPr>
        <w:spacing w:after="0" w:line="240" w:lineRule="auto"/>
        <w:ind w:left="1276" w:hanging="283"/>
        <w:jc w:val="both"/>
        <w:rPr>
          <w:rFonts w:ascii="Arial" w:hAnsi="Arial" w:cs="Arial"/>
          <w:sz w:val="24"/>
          <w:szCs w:val="24"/>
          <w:lang w:eastAsia="ru-RU"/>
        </w:rPr>
      </w:pPr>
      <w:r w:rsidRPr="004F31AE">
        <w:rPr>
          <w:rStyle w:val="af8"/>
          <w:rFonts w:ascii="Arial" w:eastAsia="Calibri" w:hAnsi="Arial" w:cs="Arial"/>
          <w:sz w:val="24"/>
          <w:szCs w:val="24"/>
        </w:rPr>
        <w:t>на места в рамках контрольных цифр за вычетом ме</w:t>
      </w:r>
      <w:proofErr w:type="gramStart"/>
      <w:r w:rsidRPr="004F31AE">
        <w:rPr>
          <w:rStyle w:val="af8"/>
          <w:rFonts w:ascii="Arial" w:eastAsia="Calibri" w:hAnsi="Arial" w:cs="Arial"/>
          <w:sz w:val="24"/>
          <w:szCs w:val="24"/>
        </w:rPr>
        <w:t>ст в пр</w:t>
      </w:r>
      <w:proofErr w:type="gramEnd"/>
      <w:r w:rsidRPr="004F31AE">
        <w:rPr>
          <w:rStyle w:val="af8"/>
          <w:rFonts w:ascii="Arial" w:eastAsia="Calibri" w:hAnsi="Arial" w:cs="Arial"/>
          <w:sz w:val="24"/>
          <w:szCs w:val="24"/>
        </w:rPr>
        <w:t xml:space="preserve">еделах особой квоты, целевой квоты и </w:t>
      </w:r>
      <w:r w:rsidR="0065608F" w:rsidRPr="004F31AE">
        <w:rPr>
          <w:rStyle w:val="af8"/>
          <w:rFonts w:ascii="Arial" w:eastAsia="Calibri" w:hAnsi="Arial" w:cs="Arial"/>
          <w:sz w:val="24"/>
          <w:szCs w:val="24"/>
        </w:rPr>
        <w:t>отдельной</w:t>
      </w:r>
      <w:r w:rsidR="001A49B0" w:rsidRPr="004F31AE">
        <w:rPr>
          <w:rStyle w:val="af8"/>
          <w:rFonts w:ascii="Arial" w:eastAsia="Calibri" w:hAnsi="Arial" w:cs="Arial"/>
          <w:sz w:val="24"/>
          <w:szCs w:val="24"/>
        </w:rPr>
        <w:t xml:space="preserve"> квоты (далее соответственно –</w:t>
      </w:r>
      <w:r w:rsidRPr="004F31AE">
        <w:rPr>
          <w:rStyle w:val="af8"/>
          <w:rFonts w:ascii="Arial" w:eastAsia="Calibri" w:hAnsi="Arial" w:cs="Arial"/>
          <w:sz w:val="24"/>
          <w:szCs w:val="24"/>
        </w:rPr>
        <w:t xml:space="preserve"> основные места в рамках контрольных цифр, места в пределах квот)</w:t>
      </w:r>
      <w:r w:rsidRPr="004F31AE">
        <w:rPr>
          <w:rFonts w:ascii="Arial" w:hAnsi="Arial" w:cs="Arial"/>
          <w:sz w:val="24"/>
          <w:szCs w:val="24"/>
          <w:lang w:eastAsia="ru-RU"/>
        </w:rPr>
        <w:t>.</w:t>
      </w:r>
    </w:p>
    <w:p w14:paraId="1A0CA655" w14:textId="00D6B464" w:rsidR="001A49B0" w:rsidRPr="004F31AE" w:rsidRDefault="001A49B0" w:rsidP="00595DA3">
      <w:pPr>
        <w:pStyle w:val="af2"/>
        <w:numPr>
          <w:ilvl w:val="0"/>
          <w:numId w:val="50"/>
        </w:numPr>
        <w:ind w:left="993" w:hanging="284"/>
        <w:jc w:val="both"/>
        <w:rPr>
          <w:rFonts w:ascii="Arial" w:eastAsia="Calibri" w:hAnsi="Arial" w:cs="Arial"/>
          <w:szCs w:val="24"/>
        </w:rPr>
      </w:pPr>
      <w:r w:rsidRPr="004F31AE">
        <w:rPr>
          <w:rFonts w:ascii="Arial" w:hAnsi="Arial" w:cs="Arial"/>
          <w:szCs w:val="24"/>
        </w:rPr>
        <w:t>магистратур</w:t>
      </w:r>
      <w:r w:rsidR="00647436" w:rsidRPr="004F31AE">
        <w:rPr>
          <w:rFonts w:ascii="Arial" w:hAnsi="Arial" w:cs="Arial"/>
          <w:szCs w:val="24"/>
        </w:rPr>
        <w:t>а</w:t>
      </w:r>
      <w:r w:rsidRPr="004F31AE">
        <w:rPr>
          <w:rFonts w:ascii="Arial" w:hAnsi="Arial" w:cs="Arial"/>
          <w:szCs w:val="24"/>
        </w:rPr>
        <w:t>:</w:t>
      </w:r>
    </w:p>
    <w:p w14:paraId="33E69F77" w14:textId="77777777" w:rsidR="001A49B0" w:rsidRPr="004F31AE" w:rsidRDefault="001A49B0" w:rsidP="00595DA3">
      <w:pPr>
        <w:widowControl w:val="0"/>
        <w:numPr>
          <w:ilvl w:val="0"/>
          <w:numId w:val="51"/>
        </w:numPr>
        <w:autoSpaceDE w:val="0"/>
        <w:autoSpaceDN w:val="0"/>
        <w:adjustRightInd w:val="0"/>
        <w:spacing w:after="0" w:line="240" w:lineRule="auto"/>
        <w:ind w:left="1276" w:hanging="283"/>
        <w:jc w:val="both"/>
        <w:rPr>
          <w:rStyle w:val="af8"/>
          <w:rFonts w:ascii="Arial" w:eastAsia="Calibri" w:hAnsi="Arial" w:cs="Arial"/>
          <w:sz w:val="24"/>
          <w:szCs w:val="24"/>
          <w:lang w:eastAsia="ru-RU"/>
        </w:rPr>
      </w:pPr>
      <w:r w:rsidRPr="004F31AE">
        <w:rPr>
          <w:rStyle w:val="af8"/>
          <w:rFonts w:ascii="Arial" w:eastAsia="Calibri" w:hAnsi="Arial" w:cs="Arial"/>
          <w:sz w:val="24"/>
          <w:szCs w:val="24"/>
        </w:rPr>
        <w:t>на места в пределах целевой квоты;</w:t>
      </w:r>
    </w:p>
    <w:p w14:paraId="140B00F1" w14:textId="0F0BC68F" w:rsidR="001A49B0" w:rsidRPr="004F31AE" w:rsidRDefault="00907241" w:rsidP="00595DA3">
      <w:pPr>
        <w:pStyle w:val="af2"/>
        <w:numPr>
          <w:ilvl w:val="0"/>
          <w:numId w:val="51"/>
        </w:numPr>
        <w:ind w:left="1276" w:hanging="283"/>
        <w:jc w:val="both"/>
        <w:rPr>
          <w:rStyle w:val="af8"/>
          <w:rFonts w:ascii="Arial" w:eastAsia="Calibri" w:hAnsi="Arial" w:cs="Arial"/>
          <w:sz w:val="24"/>
          <w:szCs w:val="24"/>
        </w:rPr>
      </w:pPr>
      <w:r w:rsidRPr="004F31AE">
        <w:rPr>
          <w:rStyle w:val="af8"/>
          <w:rFonts w:ascii="Arial" w:eastAsia="Calibri" w:hAnsi="Arial" w:cs="Arial"/>
          <w:sz w:val="24"/>
          <w:szCs w:val="24"/>
        </w:rPr>
        <w:t>основные места в рамках контрольных цифр</w:t>
      </w:r>
      <w:r w:rsidR="001A49B0" w:rsidRPr="004F31AE">
        <w:rPr>
          <w:rStyle w:val="af8"/>
          <w:rFonts w:ascii="Arial" w:eastAsia="Calibri" w:hAnsi="Arial" w:cs="Arial"/>
          <w:sz w:val="24"/>
          <w:szCs w:val="24"/>
        </w:rPr>
        <w:t>.</w:t>
      </w:r>
    </w:p>
    <w:p w14:paraId="3B5C4A85" w14:textId="77777777" w:rsidR="001C01AA" w:rsidRPr="004F31AE" w:rsidRDefault="001C01AA" w:rsidP="00C7614A">
      <w:pPr>
        <w:spacing w:after="0" w:line="240" w:lineRule="auto"/>
        <w:ind w:firstLine="709"/>
        <w:jc w:val="both"/>
        <w:rPr>
          <w:rFonts w:ascii="Arial" w:hAnsi="Arial" w:cs="Arial"/>
          <w:sz w:val="24"/>
          <w:szCs w:val="24"/>
          <w:lang w:eastAsia="ru-RU"/>
        </w:rPr>
      </w:pPr>
      <w:r w:rsidRPr="004F31AE">
        <w:rPr>
          <w:rStyle w:val="af8"/>
          <w:rFonts w:ascii="Arial" w:eastAsia="Calibri" w:hAnsi="Arial" w:cs="Arial"/>
          <w:sz w:val="24"/>
          <w:szCs w:val="24"/>
        </w:rPr>
        <w:t>По каждой совокупности условий поступления ТПУ проводит отдельный конкурс.</w:t>
      </w:r>
    </w:p>
    <w:p w14:paraId="645F3382" w14:textId="6B6CD4D2" w:rsidR="00246759" w:rsidRPr="004F31AE" w:rsidRDefault="00246759" w:rsidP="00C7614A">
      <w:pPr>
        <w:pStyle w:val="af0"/>
        <w:numPr>
          <w:ilvl w:val="1"/>
          <w:numId w:val="3"/>
        </w:numPr>
        <w:tabs>
          <w:tab w:val="clear" w:pos="540"/>
          <w:tab w:val="num" w:pos="-567"/>
          <w:tab w:val="left" w:pos="851"/>
          <w:tab w:val="left" w:pos="993"/>
        </w:tabs>
        <w:ind w:left="0" w:firstLine="709"/>
        <w:jc w:val="both"/>
        <w:rPr>
          <w:rFonts w:ascii="Arial" w:hAnsi="Arial" w:cs="Arial"/>
          <w:sz w:val="24"/>
          <w:szCs w:val="24"/>
        </w:rPr>
      </w:pPr>
      <w:r w:rsidRPr="004F31AE">
        <w:rPr>
          <w:rFonts w:ascii="Arial" w:hAnsi="Arial" w:cs="Arial"/>
          <w:sz w:val="24"/>
          <w:szCs w:val="24"/>
          <w:lang w:eastAsia="ru-RU"/>
        </w:rPr>
        <w:t>К освоению образовательных программ высшего образования допускаются лица, имеющие образование соответствующего уровня.</w:t>
      </w:r>
    </w:p>
    <w:p w14:paraId="5EA3988C" w14:textId="1E26B376" w:rsidR="00375199" w:rsidRPr="004F31AE" w:rsidRDefault="00375199" w:rsidP="00246759">
      <w:pPr>
        <w:spacing w:after="0" w:line="240" w:lineRule="auto"/>
        <w:ind w:firstLine="709"/>
        <w:jc w:val="both"/>
        <w:rPr>
          <w:rFonts w:ascii="Arial" w:hAnsi="Arial" w:cs="Arial"/>
          <w:sz w:val="24"/>
          <w:szCs w:val="24"/>
        </w:rPr>
      </w:pPr>
      <w:r w:rsidRPr="004F31AE">
        <w:rPr>
          <w:rFonts w:ascii="Arial" w:hAnsi="Arial" w:cs="Arial"/>
          <w:sz w:val="24"/>
          <w:szCs w:val="24"/>
        </w:rPr>
        <w:t>К освоению программ бакалавриата или программ специалитета допускаются лица, имеющие</w:t>
      </w:r>
      <w:r w:rsidR="00D50509" w:rsidRPr="004F31AE">
        <w:rPr>
          <w:rFonts w:ascii="Arial" w:hAnsi="Arial" w:cs="Arial"/>
          <w:sz w:val="24"/>
          <w:szCs w:val="24"/>
        </w:rPr>
        <w:t xml:space="preserve"> образование</w:t>
      </w:r>
      <w:r w:rsidRPr="004F31AE">
        <w:rPr>
          <w:rFonts w:ascii="Arial" w:hAnsi="Arial" w:cs="Arial"/>
          <w:sz w:val="24"/>
          <w:szCs w:val="24"/>
        </w:rPr>
        <w:t xml:space="preserve"> </w:t>
      </w:r>
      <w:r w:rsidR="001A6789" w:rsidRPr="004F31AE">
        <w:rPr>
          <w:rFonts w:ascii="Arial" w:hAnsi="Arial" w:cs="Arial"/>
          <w:sz w:val="24"/>
          <w:szCs w:val="24"/>
        </w:rPr>
        <w:t>не ниже среднего общего образования</w:t>
      </w:r>
      <w:r w:rsidR="00246759" w:rsidRPr="004F31AE">
        <w:rPr>
          <w:rFonts w:ascii="Arial" w:hAnsi="Arial" w:cs="Arial"/>
          <w:sz w:val="24"/>
          <w:szCs w:val="24"/>
        </w:rPr>
        <w:t xml:space="preserve">, </w:t>
      </w:r>
      <w:r w:rsidR="00246759" w:rsidRPr="004F31AE">
        <w:rPr>
          <w:rFonts w:ascii="Arial" w:hAnsi="Arial" w:cs="Arial"/>
          <w:sz w:val="24"/>
          <w:szCs w:val="24"/>
          <w:lang w:eastAsia="ru-RU"/>
        </w:rPr>
        <w:t xml:space="preserve">подтвержденное </w:t>
      </w:r>
      <w:r w:rsidR="00246759" w:rsidRPr="004F31AE">
        <w:rPr>
          <w:rFonts w:ascii="Arial" w:hAnsi="Arial" w:cs="Arial"/>
          <w:sz w:val="24"/>
          <w:szCs w:val="24"/>
        </w:rPr>
        <w:t xml:space="preserve">документом о среднем </w:t>
      </w:r>
      <w:r w:rsidR="00111E46" w:rsidRPr="004F31AE">
        <w:rPr>
          <w:rFonts w:ascii="Arial" w:hAnsi="Arial" w:cs="Arial"/>
          <w:sz w:val="24"/>
          <w:szCs w:val="24"/>
        </w:rPr>
        <w:t xml:space="preserve">общем </w:t>
      </w:r>
      <w:r w:rsidR="00246759" w:rsidRPr="004F31AE">
        <w:rPr>
          <w:rFonts w:ascii="Arial" w:hAnsi="Arial" w:cs="Arial"/>
          <w:sz w:val="24"/>
          <w:szCs w:val="24"/>
        </w:rPr>
        <w:t>образовании или документом о среднем профессиональном образовании, или документом о высшем образовании и о квалификации.</w:t>
      </w:r>
    </w:p>
    <w:p w14:paraId="40C29DB7" w14:textId="16234065" w:rsidR="00375199" w:rsidRPr="004F31AE" w:rsidRDefault="00375199" w:rsidP="00246759">
      <w:pPr>
        <w:pStyle w:val="af0"/>
        <w:ind w:firstLine="709"/>
        <w:jc w:val="both"/>
        <w:rPr>
          <w:rFonts w:ascii="Arial" w:hAnsi="Arial" w:cs="Arial"/>
          <w:sz w:val="24"/>
          <w:szCs w:val="24"/>
        </w:rPr>
      </w:pPr>
      <w:r w:rsidRPr="004F31AE">
        <w:rPr>
          <w:rFonts w:ascii="Arial" w:hAnsi="Arial" w:cs="Arial"/>
          <w:sz w:val="24"/>
          <w:szCs w:val="24"/>
        </w:rPr>
        <w:t>К освоению программ магистратуры допускаются лица, имеющие в</w:t>
      </w:r>
      <w:r w:rsidR="00246759" w:rsidRPr="004F31AE">
        <w:rPr>
          <w:rFonts w:ascii="Arial" w:hAnsi="Arial" w:cs="Arial"/>
          <w:sz w:val="24"/>
          <w:szCs w:val="24"/>
        </w:rPr>
        <w:t xml:space="preserve">ысшее образование любого уровня, </w:t>
      </w:r>
      <w:r w:rsidR="00246759" w:rsidRPr="004F31AE">
        <w:rPr>
          <w:rFonts w:ascii="Arial" w:hAnsi="Arial" w:cs="Arial"/>
          <w:sz w:val="24"/>
          <w:szCs w:val="24"/>
          <w:lang w:eastAsia="ru-RU"/>
        </w:rPr>
        <w:t xml:space="preserve">подтвержденное </w:t>
      </w:r>
      <w:r w:rsidRPr="004F31AE">
        <w:rPr>
          <w:rFonts w:ascii="Arial" w:hAnsi="Arial" w:cs="Arial"/>
          <w:sz w:val="24"/>
          <w:szCs w:val="24"/>
        </w:rPr>
        <w:t>документом о высшем образовании и о квалификации.</w:t>
      </w:r>
    </w:p>
    <w:p w14:paraId="052950E6" w14:textId="77777777" w:rsidR="00375199" w:rsidRPr="004F31AE" w:rsidRDefault="00375199" w:rsidP="00C7614A">
      <w:pPr>
        <w:tabs>
          <w:tab w:val="left" w:pos="851"/>
          <w:tab w:val="left" w:pos="993"/>
          <w:tab w:val="left" w:pos="1134"/>
        </w:tabs>
        <w:suppressAutoHyphens/>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lastRenderedPageBreak/>
        <w:t>К освоению образовательных программ допускаются лица, имеющие образование соответствующего уровня, наличие которого подтверждено одним из следующих документов об образовании или об образовании и о квалификации (далее – документ установленного образца):</w:t>
      </w:r>
    </w:p>
    <w:p w14:paraId="1D112BBF" w14:textId="77777777" w:rsidR="00375199" w:rsidRPr="004F31AE" w:rsidRDefault="00375199" w:rsidP="00542A95">
      <w:pPr>
        <w:pStyle w:val="af2"/>
        <w:numPr>
          <w:ilvl w:val="0"/>
          <w:numId w:val="16"/>
        </w:numPr>
        <w:tabs>
          <w:tab w:val="left" w:pos="1134"/>
        </w:tabs>
        <w:suppressAutoHyphens/>
        <w:autoSpaceDE w:val="0"/>
        <w:autoSpaceDN w:val="0"/>
        <w:adjustRightInd w:val="0"/>
        <w:ind w:left="993" w:hanging="284"/>
        <w:jc w:val="both"/>
        <w:rPr>
          <w:rFonts w:ascii="Arial" w:hAnsi="Arial" w:cs="Arial"/>
          <w:szCs w:val="24"/>
        </w:rPr>
      </w:pPr>
      <w:proofErr w:type="gramStart"/>
      <w:r w:rsidRPr="004F31AE">
        <w:rPr>
          <w:rFonts w:ascii="Arial" w:hAnsi="Arial" w:cs="Arial"/>
          <w:szCs w:val="24"/>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F31AE">
        <w:rPr>
          <w:rFonts w:ascii="Arial" w:hAnsi="Arial" w:cs="Arial"/>
          <w:szCs w:val="24"/>
        </w:rPr>
        <w:t xml:space="preserve"> культуры;</w:t>
      </w:r>
    </w:p>
    <w:p w14:paraId="36C80DF6" w14:textId="77777777" w:rsidR="00375199" w:rsidRPr="004F31AE" w:rsidRDefault="00375199" w:rsidP="00542A95">
      <w:pPr>
        <w:pStyle w:val="af2"/>
        <w:numPr>
          <w:ilvl w:val="0"/>
          <w:numId w:val="16"/>
        </w:numPr>
        <w:tabs>
          <w:tab w:val="left" w:pos="1134"/>
        </w:tabs>
        <w:suppressAutoHyphens/>
        <w:autoSpaceDE w:val="0"/>
        <w:autoSpaceDN w:val="0"/>
        <w:adjustRightInd w:val="0"/>
        <w:ind w:left="993" w:hanging="284"/>
        <w:jc w:val="both"/>
        <w:rPr>
          <w:rFonts w:ascii="Arial" w:hAnsi="Arial" w:cs="Arial"/>
          <w:szCs w:val="24"/>
        </w:rPr>
      </w:pPr>
      <w:r w:rsidRPr="004F31AE">
        <w:rPr>
          <w:rFonts w:ascii="Arial" w:hAnsi="Arial" w:cs="Arial"/>
          <w:szCs w:val="24"/>
        </w:rPr>
        <w:t>документ государственного образца об уровне образования или об уровне образования и о квалификации, полученный до 1 января 2014 года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w:t>
      </w:r>
    </w:p>
    <w:p w14:paraId="33CC6C76" w14:textId="77777777" w:rsidR="00375199" w:rsidRPr="004F31AE" w:rsidRDefault="00375199" w:rsidP="00542A95">
      <w:pPr>
        <w:pStyle w:val="af2"/>
        <w:numPr>
          <w:ilvl w:val="0"/>
          <w:numId w:val="16"/>
        </w:numPr>
        <w:tabs>
          <w:tab w:val="left" w:pos="1134"/>
        </w:tabs>
        <w:suppressAutoHyphens/>
        <w:autoSpaceDE w:val="0"/>
        <w:autoSpaceDN w:val="0"/>
        <w:adjustRightInd w:val="0"/>
        <w:ind w:left="993" w:hanging="284"/>
        <w:jc w:val="both"/>
        <w:rPr>
          <w:rFonts w:ascii="Arial" w:hAnsi="Arial" w:cs="Arial"/>
          <w:szCs w:val="24"/>
        </w:rPr>
      </w:pPr>
      <w:proofErr w:type="gramStart"/>
      <w:r w:rsidRPr="004F31AE">
        <w:rPr>
          <w:rFonts w:ascii="Arial" w:hAnsi="Arial" w:cs="Arial"/>
          <w:szCs w:val="24"/>
        </w:rP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roofErr w:type="gramEnd"/>
    </w:p>
    <w:p w14:paraId="4469B964" w14:textId="3C03BDF0" w:rsidR="00375199" w:rsidRPr="004F31AE" w:rsidRDefault="00375199" w:rsidP="00542A95">
      <w:pPr>
        <w:pStyle w:val="af2"/>
        <w:numPr>
          <w:ilvl w:val="0"/>
          <w:numId w:val="16"/>
        </w:numPr>
        <w:tabs>
          <w:tab w:val="left" w:pos="1134"/>
        </w:tabs>
        <w:ind w:left="993" w:hanging="284"/>
        <w:jc w:val="both"/>
        <w:rPr>
          <w:rFonts w:ascii="Arial" w:hAnsi="Arial" w:cs="Arial"/>
          <w:szCs w:val="24"/>
        </w:rPr>
      </w:pPr>
      <w:proofErr w:type="gramStart"/>
      <w:r w:rsidRPr="004F31AE">
        <w:rPr>
          <w:rFonts w:ascii="Arial" w:hAnsi="Arial" w:cs="Arial"/>
          <w:szCs w:val="24"/>
        </w:rPr>
        <w:t xml:space="preserve">документ об образовании или  об образовании  и о квалификации, выданный частной организацией, осуществляющий образовательную деятельность на территории инновационного центра «Сколково», </w:t>
      </w:r>
      <w:r w:rsidRPr="004F31AE">
        <w:rPr>
          <w:rFonts w:ascii="Arial" w:hAnsi="Arial" w:cs="Arial"/>
          <w:color w:val="000000"/>
          <w:szCs w:val="24"/>
        </w:rPr>
        <w:t xml:space="preserve">или </w:t>
      </w:r>
      <w:hyperlink r:id="rId9" w:history="1">
        <w:r w:rsidRPr="004F31AE">
          <w:rPr>
            <w:rFonts w:ascii="Arial" w:hAnsi="Arial" w:cs="Arial"/>
            <w:color w:val="000000"/>
            <w:szCs w:val="24"/>
          </w:rPr>
          <w:t>предусмотренными частью 3 статьи 21 Федерального закона от 29 июля 2017</w:t>
        </w:r>
      </w:hyperlink>
      <w:r w:rsidRPr="004F31AE">
        <w:rPr>
          <w:rFonts w:ascii="Arial" w:hAnsi="Arial" w:cs="Arial"/>
          <w:color w:val="000000"/>
          <w:szCs w:val="24"/>
        </w:rPr>
        <w:t xml:space="preserve"> г. </w:t>
      </w:r>
      <w:r w:rsidR="00C86CFD" w:rsidRPr="004F31AE">
        <w:rPr>
          <w:rFonts w:ascii="Arial" w:hAnsi="Arial" w:cs="Arial"/>
          <w:color w:val="000000"/>
          <w:szCs w:val="24"/>
        </w:rPr>
        <w:t>№</w:t>
      </w:r>
      <w:r w:rsidRPr="004F31AE">
        <w:rPr>
          <w:rFonts w:ascii="Arial" w:hAnsi="Arial" w:cs="Arial"/>
          <w:color w:val="000000"/>
          <w:szCs w:val="24"/>
        </w:rPr>
        <w:t xml:space="preserve">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w:t>
      </w:r>
      <w:r w:rsidR="00C86CFD" w:rsidRPr="004F31AE">
        <w:rPr>
          <w:rFonts w:ascii="Arial" w:hAnsi="Arial" w:cs="Arial"/>
          <w:color w:val="000000"/>
          <w:szCs w:val="24"/>
        </w:rPr>
        <w:t>№</w:t>
      </w:r>
      <w:r w:rsidR="00365176" w:rsidRPr="004F31AE">
        <w:rPr>
          <w:rFonts w:ascii="Arial" w:hAnsi="Arial" w:cs="Arial"/>
          <w:color w:val="000000"/>
          <w:szCs w:val="24"/>
        </w:rPr>
        <w:t> </w:t>
      </w:r>
      <w:r w:rsidRPr="004F31AE">
        <w:rPr>
          <w:rFonts w:ascii="Arial" w:hAnsi="Arial" w:cs="Arial"/>
          <w:color w:val="000000"/>
          <w:szCs w:val="24"/>
        </w:rPr>
        <w:t>31, ст.</w:t>
      </w:r>
      <w:r w:rsidR="00365176" w:rsidRPr="004F31AE">
        <w:rPr>
          <w:rFonts w:ascii="Arial" w:hAnsi="Arial" w:cs="Arial"/>
          <w:color w:val="000000"/>
          <w:szCs w:val="24"/>
        </w:rPr>
        <w:t> </w:t>
      </w:r>
      <w:r w:rsidRPr="004F31AE">
        <w:rPr>
          <w:rFonts w:ascii="Arial" w:hAnsi="Arial" w:cs="Arial"/>
          <w:color w:val="000000"/>
          <w:szCs w:val="24"/>
        </w:rPr>
        <w:t>4765) организациями, осуществляющими образовательную деятельность</w:t>
      </w:r>
      <w:proofErr w:type="gramEnd"/>
      <w:r w:rsidRPr="004F31AE">
        <w:rPr>
          <w:rFonts w:ascii="Arial" w:hAnsi="Arial" w:cs="Arial"/>
          <w:color w:val="000000"/>
          <w:szCs w:val="24"/>
        </w:rPr>
        <w:t xml:space="preserve"> на территории инновационного научно-технологического центра</w:t>
      </w:r>
      <w:r w:rsidRPr="004F31AE">
        <w:rPr>
          <w:rFonts w:ascii="Arial" w:hAnsi="Arial" w:cs="Arial"/>
          <w:szCs w:val="24"/>
        </w:rPr>
        <w:t>;</w:t>
      </w:r>
    </w:p>
    <w:p w14:paraId="26FA18F5" w14:textId="594938F5" w:rsidR="00375199" w:rsidRPr="004F31AE" w:rsidRDefault="00375199" w:rsidP="00542A95">
      <w:pPr>
        <w:pStyle w:val="af0"/>
        <w:numPr>
          <w:ilvl w:val="0"/>
          <w:numId w:val="16"/>
        </w:numPr>
        <w:tabs>
          <w:tab w:val="left" w:pos="1134"/>
        </w:tabs>
        <w:ind w:left="993" w:hanging="284"/>
        <w:jc w:val="both"/>
        <w:rPr>
          <w:rFonts w:ascii="Arial" w:hAnsi="Arial" w:cs="Arial"/>
          <w:sz w:val="24"/>
          <w:szCs w:val="24"/>
          <w:lang w:eastAsia="ru-RU"/>
        </w:rPr>
      </w:pPr>
      <w:r w:rsidRPr="004F31AE">
        <w:rPr>
          <w:rFonts w:ascii="Arial" w:hAnsi="Arial" w:cs="Arial"/>
          <w:sz w:val="24"/>
          <w:szCs w:val="24"/>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w:t>
      </w:r>
      <w:r w:rsidR="00365176" w:rsidRPr="004F31AE">
        <w:rPr>
          <w:rFonts w:ascii="Arial" w:hAnsi="Arial" w:cs="Arial"/>
          <w:sz w:val="24"/>
          <w:szCs w:val="24"/>
        </w:rPr>
        <w:t xml:space="preserve">етствующего </w:t>
      </w:r>
      <w:r w:rsidR="00365176" w:rsidRPr="004F31AE">
        <w:rPr>
          <w:rFonts w:ascii="Arial" w:hAnsi="Arial" w:cs="Arial"/>
          <w:sz w:val="24"/>
          <w:szCs w:val="24"/>
        </w:rPr>
        <w:lastRenderedPageBreak/>
        <w:t>образования (далее –</w:t>
      </w:r>
      <w:r w:rsidRPr="004F31AE">
        <w:rPr>
          <w:rFonts w:ascii="Arial" w:hAnsi="Arial" w:cs="Arial"/>
          <w:sz w:val="24"/>
          <w:szCs w:val="24"/>
        </w:rPr>
        <w:t xml:space="preserve"> документ иностранного государства об образовании)</w:t>
      </w:r>
      <w:r w:rsidR="001A0ABE" w:rsidRPr="004F31AE">
        <w:rPr>
          <w:rStyle w:val="af"/>
          <w:rFonts w:ascii="Arial" w:hAnsi="Arial" w:cs="Arial"/>
          <w:sz w:val="24"/>
          <w:szCs w:val="24"/>
        </w:rPr>
        <w:footnoteReference w:id="1"/>
      </w:r>
      <w:r w:rsidRPr="004F31AE">
        <w:rPr>
          <w:rFonts w:ascii="Arial" w:hAnsi="Arial" w:cs="Arial"/>
          <w:sz w:val="24"/>
          <w:szCs w:val="24"/>
        </w:rPr>
        <w:t>.</w:t>
      </w:r>
    </w:p>
    <w:p w14:paraId="639C2A7F" w14:textId="77777777" w:rsidR="00E2231F" w:rsidRPr="004F31AE"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4F31AE">
        <w:rPr>
          <w:rFonts w:ascii="Arial" w:hAnsi="Arial" w:cs="Arial"/>
          <w:sz w:val="24"/>
          <w:szCs w:val="24"/>
          <w:lang w:eastAsia="ru-RU"/>
        </w:rPr>
        <w:t xml:space="preserve">Прием на обучение осуществляется на первый курс. </w:t>
      </w:r>
    </w:p>
    <w:p w14:paraId="79172C84" w14:textId="0B607693" w:rsidR="00375199" w:rsidRPr="004F31AE"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4F31AE">
        <w:rPr>
          <w:rFonts w:ascii="Arial" w:hAnsi="Arial" w:cs="Arial"/>
          <w:sz w:val="24"/>
          <w:szCs w:val="24"/>
          <w:lang w:eastAsia="ru-RU"/>
        </w:rPr>
        <w:t xml:space="preserve">Прием на обучение осуществляется раздельно по </w:t>
      </w:r>
      <w:r w:rsidR="00BE46C7" w:rsidRPr="004F31AE">
        <w:rPr>
          <w:rFonts w:ascii="Arial" w:hAnsi="Arial" w:cs="Arial"/>
          <w:sz w:val="24"/>
          <w:szCs w:val="24"/>
          <w:lang w:eastAsia="ru-RU"/>
        </w:rPr>
        <w:t xml:space="preserve">направлениям бакалавриата и </w:t>
      </w:r>
      <w:r w:rsidRPr="004F31AE">
        <w:rPr>
          <w:rFonts w:ascii="Arial" w:hAnsi="Arial" w:cs="Arial"/>
          <w:sz w:val="24"/>
          <w:szCs w:val="24"/>
          <w:lang w:eastAsia="ru-RU"/>
        </w:rPr>
        <w:t>специалитета, программам магистратуры.</w:t>
      </w:r>
    </w:p>
    <w:p w14:paraId="0913B0C1" w14:textId="77777777" w:rsidR="00375199" w:rsidRPr="004F31AE"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4F31AE">
        <w:rPr>
          <w:rFonts w:ascii="Arial" w:hAnsi="Arial" w:cs="Arial"/>
          <w:sz w:val="24"/>
          <w:szCs w:val="24"/>
        </w:rPr>
        <w:t>Прием проводится на конкурсной основе:</w:t>
      </w:r>
    </w:p>
    <w:p w14:paraId="537085B3" w14:textId="3E86D5D2" w:rsidR="00375199" w:rsidRPr="004F31AE" w:rsidRDefault="00375199" w:rsidP="00542A95">
      <w:pPr>
        <w:pStyle w:val="af2"/>
        <w:widowControl w:val="0"/>
        <w:numPr>
          <w:ilvl w:val="0"/>
          <w:numId w:val="17"/>
        </w:numPr>
        <w:ind w:left="993" w:hanging="284"/>
        <w:jc w:val="both"/>
        <w:rPr>
          <w:rFonts w:ascii="Arial" w:hAnsi="Arial" w:cs="Arial"/>
          <w:szCs w:val="24"/>
        </w:rPr>
      </w:pPr>
      <w:r w:rsidRPr="004F31AE">
        <w:rPr>
          <w:rFonts w:ascii="Arial" w:hAnsi="Arial" w:cs="Arial"/>
          <w:szCs w:val="24"/>
        </w:rPr>
        <w:t xml:space="preserve">по </w:t>
      </w:r>
      <w:r w:rsidR="00BE46C7" w:rsidRPr="004F31AE">
        <w:rPr>
          <w:rFonts w:ascii="Arial" w:hAnsi="Arial" w:cs="Arial"/>
          <w:szCs w:val="24"/>
        </w:rPr>
        <w:t>направлениям</w:t>
      </w:r>
      <w:r w:rsidRPr="004F31AE">
        <w:rPr>
          <w:rFonts w:ascii="Arial" w:hAnsi="Arial" w:cs="Arial"/>
          <w:szCs w:val="24"/>
        </w:rPr>
        <w:t xml:space="preserve"> бакалавриата и программам специалитета (за исключением приема лиц, имеющих право на прие</w:t>
      </w:r>
      <w:r w:rsidR="00EE5AA6" w:rsidRPr="004F31AE">
        <w:rPr>
          <w:rFonts w:ascii="Arial" w:hAnsi="Arial" w:cs="Arial"/>
          <w:szCs w:val="24"/>
        </w:rPr>
        <w:t>м без вступительных испытаний) –</w:t>
      </w:r>
      <w:r w:rsidRPr="004F31AE">
        <w:rPr>
          <w:rFonts w:ascii="Arial" w:hAnsi="Arial" w:cs="Arial"/>
          <w:szCs w:val="24"/>
        </w:rPr>
        <w:t xml:space="preserve"> на основании результатов единого го</w:t>
      </w:r>
      <w:r w:rsidR="00EE5AA6" w:rsidRPr="004F31AE">
        <w:rPr>
          <w:rFonts w:ascii="Arial" w:hAnsi="Arial" w:cs="Arial"/>
          <w:szCs w:val="24"/>
        </w:rPr>
        <w:t>сударственного экзамена (далее –</w:t>
      </w:r>
      <w:r w:rsidRPr="004F31AE">
        <w:rPr>
          <w:rFonts w:ascii="Arial" w:hAnsi="Arial" w:cs="Arial"/>
          <w:szCs w:val="24"/>
        </w:rPr>
        <w:t xml:space="preserve"> ЕГЭ), которые признаются в качестве результатов вступительных испытаний, и (или) по результатам вступительных испытаний, проводимых </w:t>
      </w:r>
      <w:r w:rsidR="00BE46C7" w:rsidRPr="004F31AE">
        <w:rPr>
          <w:rFonts w:ascii="Arial" w:hAnsi="Arial" w:cs="Arial"/>
          <w:szCs w:val="24"/>
        </w:rPr>
        <w:t>ТПУ</w:t>
      </w:r>
      <w:r w:rsidRPr="004F31AE">
        <w:rPr>
          <w:rFonts w:ascii="Arial" w:hAnsi="Arial" w:cs="Arial"/>
          <w:szCs w:val="24"/>
        </w:rPr>
        <w:t xml:space="preserve"> самостоятельно;</w:t>
      </w:r>
    </w:p>
    <w:p w14:paraId="1EC5F69A" w14:textId="3E765B5D" w:rsidR="00375199" w:rsidRPr="004F31AE" w:rsidRDefault="00375199" w:rsidP="00542A95">
      <w:pPr>
        <w:pStyle w:val="af2"/>
        <w:widowControl w:val="0"/>
        <w:numPr>
          <w:ilvl w:val="0"/>
          <w:numId w:val="17"/>
        </w:numPr>
        <w:ind w:left="993" w:hanging="284"/>
        <w:jc w:val="both"/>
        <w:rPr>
          <w:rFonts w:ascii="Arial" w:hAnsi="Arial" w:cs="Arial"/>
          <w:szCs w:val="24"/>
        </w:rPr>
      </w:pPr>
      <w:r w:rsidRPr="004F31AE">
        <w:rPr>
          <w:rFonts w:ascii="Arial" w:hAnsi="Arial" w:cs="Arial"/>
          <w:szCs w:val="24"/>
        </w:rPr>
        <w:t xml:space="preserve">по программам магистратуры </w:t>
      </w:r>
      <w:r w:rsidR="000421A2" w:rsidRPr="004F31AE">
        <w:rPr>
          <w:rFonts w:ascii="Arial" w:hAnsi="Arial" w:cs="Arial"/>
          <w:szCs w:val="24"/>
        </w:rPr>
        <w:t>–</w:t>
      </w:r>
      <w:r w:rsidRPr="004F31AE">
        <w:rPr>
          <w:rFonts w:ascii="Arial" w:hAnsi="Arial" w:cs="Arial"/>
          <w:szCs w:val="24"/>
        </w:rPr>
        <w:t xml:space="preserve"> по результатам вступительных испытаний, установление перечня</w:t>
      </w:r>
      <w:r w:rsidR="00EE5AA6" w:rsidRPr="004F31AE">
        <w:rPr>
          <w:rFonts w:ascii="Arial" w:hAnsi="Arial" w:cs="Arial"/>
          <w:szCs w:val="24"/>
        </w:rPr>
        <w:t xml:space="preserve">, соответствие </w:t>
      </w:r>
      <w:r w:rsidRPr="004F31AE">
        <w:rPr>
          <w:rFonts w:ascii="Arial" w:hAnsi="Arial" w:cs="Arial"/>
          <w:szCs w:val="24"/>
        </w:rPr>
        <w:t xml:space="preserve">и проведение которых осуществляется </w:t>
      </w:r>
      <w:r w:rsidR="00EE5AA6" w:rsidRPr="004F31AE">
        <w:rPr>
          <w:rFonts w:ascii="Arial" w:hAnsi="Arial" w:cs="Arial"/>
          <w:szCs w:val="24"/>
        </w:rPr>
        <w:t>ТПУ</w:t>
      </w:r>
      <w:r w:rsidRPr="004F31AE">
        <w:rPr>
          <w:rFonts w:ascii="Arial" w:hAnsi="Arial" w:cs="Arial"/>
          <w:szCs w:val="24"/>
        </w:rPr>
        <w:t xml:space="preserve"> самостоятельно.</w:t>
      </w:r>
    </w:p>
    <w:p w14:paraId="2B922BDE" w14:textId="6AABBDB9" w:rsidR="00375199" w:rsidRPr="004F31AE" w:rsidRDefault="00375199" w:rsidP="00C7614A">
      <w:pPr>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4F31AE">
        <w:rPr>
          <w:rFonts w:ascii="Arial" w:hAnsi="Arial" w:cs="Arial"/>
          <w:sz w:val="24"/>
          <w:szCs w:val="24"/>
          <w:lang w:eastAsia="ru-RU"/>
        </w:rPr>
        <w:t xml:space="preserve">Лица, имеющие профессиональное образование, могут поступать на </w:t>
      </w:r>
      <w:proofErr w:type="gramStart"/>
      <w:r w:rsidRPr="004F31AE">
        <w:rPr>
          <w:rFonts w:ascii="Arial" w:hAnsi="Arial" w:cs="Arial"/>
          <w:sz w:val="24"/>
          <w:szCs w:val="24"/>
          <w:lang w:eastAsia="ru-RU"/>
        </w:rPr>
        <w:t xml:space="preserve">обучение по </w:t>
      </w:r>
      <w:r w:rsidR="00BE46C7" w:rsidRPr="004F31AE">
        <w:rPr>
          <w:rFonts w:ascii="Arial" w:hAnsi="Arial" w:cs="Arial"/>
          <w:sz w:val="24"/>
          <w:szCs w:val="24"/>
          <w:lang w:eastAsia="ru-RU"/>
        </w:rPr>
        <w:t>направлениям</w:t>
      </w:r>
      <w:proofErr w:type="gramEnd"/>
      <w:r w:rsidRPr="004F31AE">
        <w:rPr>
          <w:rFonts w:ascii="Arial" w:hAnsi="Arial" w:cs="Arial"/>
          <w:sz w:val="24"/>
          <w:szCs w:val="24"/>
          <w:lang w:eastAsia="ru-RU"/>
        </w:rPr>
        <w:t xml:space="preserve"> бакалавриата</w:t>
      </w:r>
      <w:r w:rsidR="00BE46C7" w:rsidRPr="004F31AE">
        <w:rPr>
          <w:rFonts w:ascii="Arial" w:hAnsi="Arial" w:cs="Arial"/>
          <w:sz w:val="24"/>
          <w:szCs w:val="24"/>
          <w:lang w:eastAsia="ru-RU"/>
        </w:rPr>
        <w:t xml:space="preserve"> и</w:t>
      </w:r>
      <w:r w:rsidRPr="004F31AE">
        <w:rPr>
          <w:rFonts w:ascii="Arial" w:hAnsi="Arial" w:cs="Arial"/>
          <w:sz w:val="24"/>
          <w:szCs w:val="24"/>
          <w:lang w:eastAsia="ru-RU"/>
        </w:rPr>
        <w:t xml:space="preserve"> специа</w:t>
      </w:r>
      <w:r w:rsidR="00614796" w:rsidRPr="004F31AE">
        <w:rPr>
          <w:rFonts w:ascii="Arial" w:hAnsi="Arial" w:cs="Arial"/>
          <w:sz w:val="24"/>
          <w:szCs w:val="24"/>
          <w:lang w:eastAsia="ru-RU"/>
        </w:rPr>
        <w:t xml:space="preserve">литета, программам магистратуры. </w:t>
      </w:r>
      <w:proofErr w:type="gramStart"/>
      <w:r w:rsidR="00614796" w:rsidRPr="004F31AE">
        <w:rPr>
          <w:rFonts w:ascii="Arial" w:hAnsi="Arial" w:cs="Arial"/>
          <w:sz w:val="24"/>
          <w:szCs w:val="24"/>
          <w:lang w:eastAsia="ru-RU"/>
        </w:rPr>
        <w:t xml:space="preserve">Поступающие, при наличии высшего образования, соответствующего уровня, могут поступать </w:t>
      </w:r>
      <w:r w:rsidRPr="004F31AE">
        <w:rPr>
          <w:rFonts w:ascii="Arial" w:hAnsi="Arial" w:cs="Arial"/>
          <w:sz w:val="24"/>
          <w:szCs w:val="24"/>
          <w:lang w:eastAsia="ru-RU"/>
        </w:rPr>
        <w:t>только на места по договорам об оказании платных образовательных услуг</w:t>
      </w:r>
      <w:r w:rsidRPr="004F31AE">
        <w:rPr>
          <w:rFonts w:ascii="Arial" w:hAnsi="Arial" w:cs="Arial"/>
          <w:sz w:val="24"/>
          <w:szCs w:val="24"/>
          <w:vertAlign w:val="superscript"/>
          <w:lang w:eastAsia="ru-RU"/>
        </w:rPr>
        <w:footnoteReference w:id="2"/>
      </w:r>
      <w:r w:rsidRPr="004F31AE">
        <w:rPr>
          <w:rFonts w:ascii="Arial" w:hAnsi="Arial" w:cs="Arial"/>
          <w:sz w:val="24"/>
          <w:szCs w:val="24"/>
          <w:lang w:eastAsia="ru-RU"/>
        </w:rPr>
        <w:t>. Поступающие для получения второго и последующего высшего образования предъявляют оригинал</w:t>
      </w:r>
      <w:r w:rsidR="00BE46C7" w:rsidRPr="004F31AE">
        <w:rPr>
          <w:rFonts w:ascii="Arial" w:hAnsi="Arial" w:cs="Arial"/>
          <w:sz w:val="24"/>
          <w:szCs w:val="24"/>
          <w:lang w:eastAsia="ru-RU"/>
        </w:rPr>
        <w:t xml:space="preserve"> и/или копию</w:t>
      </w:r>
      <w:r w:rsidRPr="004F31AE">
        <w:rPr>
          <w:rFonts w:ascii="Arial" w:hAnsi="Arial" w:cs="Arial"/>
          <w:sz w:val="24"/>
          <w:szCs w:val="24"/>
          <w:lang w:eastAsia="ru-RU"/>
        </w:rPr>
        <w:t xml:space="preserve"> документа установленного образца о высшем образовании любого уровня.</w:t>
      </w:r>
      <w:proofErr w:type="gramEnd"/>
    </w:p>
    <w:p w14:paraId="21A9A6C9" w14:textId="057B10BB" w:rsidR="00375199" w:rsidRPr="004F31AE" w:rsidRDefault="00614796" w:rsidP="00C7614A">
      <w:pPr>
        <w:tabs>
          <w:tab w:val="num" w:pos="993"/>
        </w:tabs>
        <w:spacing w:after="0" w:line="240" w:lineRule="auto"/>
        <w:ind w:firstLine="709"/>
        <w:jc w:val="both"/>
        <w:rPr>
          <w:rFonts w:ascii="Arial" w:hAnsi="Arial" w:cs="Arial"/>
          <w:sz w:val="24"/>
          <w:szCs w:val="24"/>
        </w:rPr>
      </w:pPr>
      <w:r w:rsidRPr="004F31AE">
        <w:rPr>
          <w:rFonts w:ascii="Arial" w:hAnsi="Arial" w:cs="Arial"/>
          <w:sz w:val="24"/>
          <w:szCs w:val="24"/>
        </w:rPr>
        <w:t>ТПУ</w:t>
      </w:r>
      <w:r w:rsidR="00375199" w:rsidRPr="004F31AE">
        <w:rPr>
          <w:rFonts w:ascii="Arial" w:hAnsi="Arial" w:cs="Arial"/>
          <w:sz w:val="24"/>
          <w:szCs w:val="24"/>
        </w:rPr>
        <w:t xml:space="preserve"> устанавливает приоритетность вступительных испытаний для ранжирования списков поступающих (далее – приорите</w:t>
      </w:r>
      <w:r w:rsidRPr="004F31AE">
        <w:rPr>
          <w:rFonts w:ascii="Arial" w:hAnsi="Arial" w:cs="Arial"/>
          <w:sz w:val="24"/>
          <w:szCs w:val="24"/>
        </w:rPr>
        <w:t>тность вступительных испытаний) –</w:t>
      </w:r>
      <w:r w:rsidR="00647436" w:rsidRPr="004F31AE">
        <w:rPr>
          <w:rFonts w:ascii="Arial" w:hAnsi="Arial" w:cs="Arial"/>
          <w:sz w:val="24"/>
          <w:szCs w:val="24"/>
        </w:rPr>
        <w:t xml:space="preserve"> </w:t>
      </w:r>
      <w:r w:rsidRPr="004F31AE">
        <w:rPr>
          <w:rFonts w:ascii="Arial" w:hAnsi="Arial" w:cs="Arial"/>
          <w:sz w:val="24"/>
          <w:szCs w:val="24"/>
        </w:rPr>
        <w:t xml:space="preserve">Приложение </w:t>
      </w:r>
      <w:r w:rsidR="00BE46C7" w:rsidRPr="004F31AE">
        <w:rPr>
          <w:rFonts w:ascii="Arial" w:hAnsi="Arial" w:cs="Arial"/>
          <w:sz w:val="24"/>
          <w:szCs w:val="24"/>
        </w:rPr>
        <w:t>2.</w:t>
      </w:r>
    </w:p>
    <w:p w14:paraId="04703D46" w14:textId="77777777" w:rsidR="00375199" w:rsidRPr="004F31AE" w:rsidRDefault="00375199" w:rsidP="00C7614A">
      <w:pPr>
        <w:tabs>
          <w:tab w:val="num" w:pos="993"/>
        </w:tabs>
        <w:spacing w:after="0" w:line="240" w:lineRule="auto"/>
        <w:ind w:firstLine="709"/>
        <w:jc w:val="both"/>
        <w:rPr>
          <w:rFonts w:ascii="Arial" w:hAnsi="Arial" w:cs="Arial"/>
          <w:sz w:val="24"/>
          <w:szCs w:val="24"/>
        </w:rPr>
      </w:pPr>
      <w:r w:rsidRPr="004F31AE">
        <w:rPr>
          <w:rFonts w:ascii="Arial" w:hAnsi="Arial" w:cs="Arial"/>
          <w:sz w:val="24"/>
          <w:szCs w:val="24"/>
        </w:rPr>
        <w:t>Для каждого вступительного испытания устанавливаются:</w:t>
      </w:r>
    </w:p>
    <w:p w14:paraId="60EB4825" w14:textId="58965CCA" w:rsidR="00375199" w:rsidRPr="004F31AE" w:rsidRDefault="00375199" w:rsidP="00542A95">
      <w:pPr>
        <w:pStyle w:val="af2"/>
        <w:numPr>
          <w:ilvl w:val="0"/>
          <w:numId w:val="18"/>
        </w:numPr>
        <w:ind w:left="993" w:hanging="284"/>
        <w:jc w:val="both"/>
        <w:rPr>
          <w:rFonts w:ascii="Arial" w:hAnsi="Arial" w:cs="Arial"/>
          <w:szCs w:val="24"/>
        </w:rPr>
      </w:pPr>
      <w:r w:rsidRPr="004F31AE">
        <w:rPr>
          <w:rFonts w:ascii="Arial" w:hAnsi="Arial" w:cs="Arial"/>
          <w:szCs w:val="24"/>
        </w:rPr>
        <w:t>максимальное количество баллов</w:t>
      </w:r>
      <w:r w:rsidR="00BE46C7" w:rsidRPr="004F31AE">
        <w:rPr>
          <w:rFonts w:ascii="Arial" w:hAnsi="Arial" w:cs="Arial"/>
          <w:szCs w:val="24"/>
        </w:rPr>
        <w:t xml:space="preserve"> – 100 баллов</w:t>
      </w:r>
      <w:r w:rsidRPr="004F31AE">
        <w:rPr>
          <w:rFonts w:ascii="Arial" w:hAnsi="Arial" w:cs="Arial"/>
          <w:szCs w:val="24"/>
        </w:rPr>
        <w:t>;</w:t>
      </w:r>
    </w:p>
    <w:p w14:paraId="3D3BA99B" w14:textId="14F4D424" w:rsidR="00375199" w:rsidRPr="004F31AE" w:rsidRDefault="00375199" w:rsidP="00542A95">
      <w:pPr>
        <w:pStyle w:val="af2"/>
        <w:numPr>
          <w:ilvl w:val="0"/>
          <w:numId w:val="18"/>
        </w:numPr>
        <w:ind w:left="993" w:hanging="284"/>
        <w:jc w:val="both"/>
        <w:rPr>
          <w:rFonts w:ascii="Arial" w:hAnsi="Arial" w:cs="Arial"/>
          <w:szCs w:val="24"/>
        </w:rPr>
      </w:pPr>
      <w:r w:rsidRPr="004F31AE">
        <w:rPr>
          <w:rFonts w:ascii="Arial" w:hAnsi="Arial" w:cs="Arial"/>
          <w:szCs w:val="24"/>
        </w:rPr>
        <w:t>минимальное количество баллов, подтверждающее успешное прохождение вступительного испытания (далее - минимальное количество баллов)</w:t>
      </w:r>
      <w:r w:rsidR="00BE46C7" w:rsidRPr="004F31AE">
        <w:rPr>
          <w:rFonts w:ascii="Arial" w:hAnsi="Arial" w:cs="Arial"/>
          <w:szCs w:val="24"/>
        </w:rPr>
        <w:t xml:space="preserve"> – Приложение 11</w:t>
      </w:r>
      <w:r w:rsidRPr="004F31AE">
        <w:rPr>
          <w:rFonts w:ascii="Arial" w:hAnsi="Arial" w:cs="Arial"/>
          <w:szCs w:val="24"/>
        </w:rPr>
        <w:t>.</w:t>
      </w:r>
    </w:p>
    <w:p w14:paraId="34E663F2" w14:textId="77777777" w:rsidR="00375199" w:rsidRPr="004F31AE" w:rsidRDefault="00375199" w:rsidP="00C7614A">
      <w:pPr>
        <w:numPr>
          <w:ilvl w:val="1"/>
          <w:numId w:val="3"/>
        </w:numPr>
        <w:tabs>
          <w:tab w:val="clear" w:pos="540"/>
          <w:tab w:val="num" w:pos="993"/>
        </w:tabs>
        <w:spacing w:after="0" w:line="240" w:lineRule="auto"/>
        <w:ind w:left="0" w:firstLine="709"/>
        <w:jc w:val="both"/>
        <w:rPr>
          <w:rFonts w:ascii="Arial" w:hAnsi="Arial" w:cs="Arial"/>
          <w:sz w:val="24"/>
          <w:szCs w:val="24"/>
          <w:lang w:eastAsia="ru-RU"/>
        </w:rPr>
      </w:pPr>
      <w:proofErr w:type="gramStart"/>
      <w:r w:rsidRPr="004F31AE">
        <w:rPr>
          <w:rFonts w:ascii="Arial" w:hAnsi="Arial" w:cs="Arial"/>
          <w:sz w:val="24"/>
          <w:szCs w:val="24"/>
          <w:lang w:eastAsia="ru-RU"/>
        </w:rPr>
        <w:t>ТПУ обязан ознакомить поступающего и (или) его родителей (законных представителей):</w:t>
      </w:r>
      <w:proofErr w:type="gramEnd"/>
    </w:p>
    <w:p w14:paraId="0594FD14" w14:textId="77777777"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pacing w:val="-14"/>
          <w:sz w:val="24"/>
          <w:szCs w:val="24"/>
          <w:lang w:eastAsia="ru-RU"/>
        </w:rPr>
      </w:pPr>
      <w:r w:rsidRPr="004F31AE">
        <w:rPr>
          <w:rFonts w:ascii="Arial" w:hAnsi="Arial" w:cs="Arial"/>
          <w:spacing w:val="-14"/>
          <w:sz w:val="24"/>
          <w:szCs w:val="24"/>
          <w:lang w:eastAsia="ru-RU"/>
        </w:rPr>
        <w:t>с копией лицензии на осуществление образовательной деятельности (с приложением);</w:t>
      </w:r>
    </w:p>
    <w:p w14:paraId="3FBDAAA7" w14:textId="77777777"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4F31AE">
        <w:rPr>
          <w:rFonts w:ascii="Arial" w:hAnsi="Arial" w:cs="Arial"/>
          <w:sz w:val="24"/>
          <w:szCs w:val="24"/>
          <w:lang w:eastAsia="ru-RU"/>
        </w:rPr>
        <w:t>с копией свидетельства о государственной аккредитации (с приложением)</w:t>
      </w:r>
      <w:r w:rsidRPr="004F31AE">
        <w:rPr>
          <w:rFonts w:ascii="Arial" w:hAnsi="Arial" w:cs="Arial"/>
          <w:spacing w:val="-4"/>
          <w:sz w:val="24"/>
          <w:szCs w:val="24"/>
          <w:lang w:eastAsia="ru-RU"/>
        </w:rPr>
        <w:t>;</w:t>
      </w:r>
    </w:p>
    <w:p w14:paraId="6A489FF5" w14:textId="1D2E49FD"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4F31AE">
        <w:rPr>
          <w:rFonts w:ascii="Arial" w:hAnsi="Arial" w:cs="Arial"/>
          <w:sz w:val="24"/>
          <w:szCs w:val="24"/>
          <w:lang w:eastAsia="ru-RU"/>
        </w:rPr>
        <w:t xml:space="preserve">с информацией о предоставляемых </w:t>
      </w:r>
      <w:proofErr w:type="gramStart"/>
      <w:r w:rsidRPr="004F31AE">
        <w:rPr>
          <w:rFonts w:ascii="Arial" w:hAnsi="Arial" w:cs="Arial"/>
          <w:sz w:val="24"/>
          <w:szCs w:val="24"/>
          <w:lang w:eastAsia="ru-RU"/>
        </w:rPr>
        <w:t>поступающим</w:t>
      </w:r>
      <w:proofErr w:type="gramEnd"/>
      <w:r w:rsidRPr="004F31AE">
        <w:rPr>
          <w:rFonts w:ascii="Arial" w:hAnsi="Arial" w:cs="Arial"/>
          <w:sz w:val="24"/>
          <w:szCs w:val="24"/>
          <w:lang w:eastAsia="ru-RU"/>
        </w:rPr>
        <w:t xml:space="preserve"> особых</w:t>
      </w:r>
      <w:r w:rsidR="00076C3F" w:rsidRPr="004F31AE">
        <w:rPr>
          <w:rFonts w:ascii="Arial" w:hAnsi="Arial" w:cs="Arial"/>
          <w:sz w:val="24"/>
          <w:szCs w:val="24"/>
          <w:lang w:eastAsia="ru-RU"/>
        </w:rPr>
        <w:t xml:space="preserve"> и специальных</w:t>
      </w:r>
      <w:r w:rsidRPr="004F31AE">
        <w:rPr>
          <w:rFonts w:ascii="Arial" w:hAnsi="Arial" w:cs="Arial"/>
          <w:sz w:val="24"/>
          <w:szCs w:val="24"/>
          <w:lang w:eastAsia="ru-RU"/>
        </w:rPr>
        <w:t xml:space="preserve"> правах и преимуществах при приеме на обучение;</w:t>
      </w:r>
    </w:p>
    <w:p w14:paraId="7F2D6B4B" w14:textId="316EC3DF"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4F31AE">
        <w:rPr>
          <w:rFonts w:ascii="Arial" w:hAnsi="Arial" w:cs="Arial"/>
          <w:sz w:val="24"/>
          <w:szCs w:val="24"/>
          <w:lang w:eastAsia="ru-RU"/>
        </w:rPr>
        <w:lastRenderedPageBreak/>
        <w:t xml:space="preserve">с датами </w:t>
      </w:r>
      <w:r w:rsidR="008057D4" w:rsidRPr="004F31AE">
        <w:rPr>
          <w:rFonts w:ascii="Arial" w:hAnsi="Arial" w:cs="Arial"/>
          <w:sz w:val="24"/>
          <w:szCs w:val="24"/>
          <w:lang w:eastAsia="ru-RU"/>
        </w:rPr>
        <w:t>завершения представления,</w:t>
      </w:r>
      <w:r w:rsidRPr="004F31AE">
        <w:rPr>
          <w:rFonts w:ascii="Arial" w:hAnsi="Arial" w:cs="Arial"/>
          <w:sz w:val="24"/>
          <w:szCs w:val="24"/>
          <w:lang w:eastAsia="ru-RU"/>
        </w:rPr>
        <w:t xml:space="preserve"> поступающими оригинала документа </w:t>
      </w:r>
      <w:r w:rsidR="00076C3F" w:rsidRPr="004F31AE">
        <w:rPr>
          <w:rFonts w:ascii="Arial" w:hAnsi="Arial" w:cs="Arial"/>
          <w:sz w:val="24"/>
          <w:szCs w:val="24"/>
          <w:lang w:eastAsia="ru-RU"/>
        </w:rPr>
        <w:t xml:space="preserve">установленного образца </w:t>
      </w:r>
      <w:r w:rsidRPr="004F31AE">
        <w:rPr>
          <w:rFonts w:ascii="Arial" w:hAnsi="Arial" w:cs="Arial"/>
          <w:sz w:val="24"/>
          <w:szCs w:val="24"/>
          <w:lang w:eastAsia="ru-RU"/>
        </w:rPr>
        <w:t xml:space="preserve">на каждом этапе зачисления на места в рамках контрольных цифр, с датами завершения представления </w:t>
      </w:r>
      <w:r w:rsidR="00AC7CA1" w:rsidRPr="004F31AE">
        <w:rPr>
          <w:rFonts w:ascii="Arial" w:hAnsi="Arial" w:cs="Arial"/>
          <w:sz w:val="24"/>
          <w:szCs w:val="24"/>
          <w:lang w:eastAsia="ru-RU"/>
        </w:rPr>
        <w:t xml:space="preserve">заключенных договоров для поступающих </w:t>
      </w:r>
      <w:r w:rsidRPr="004F31AE">
        <w:rPr>
          <w:rFonts w:ascii="Arial" w:hAnsi="Arial" w:cs="Arial"/>
          <w:sz w:val="24"/>
          <w:szCs w:val="24"/>
          <w:lang w:eastAsia="ru-RU"/>
        </w:rPr>
        <w:t>на места по договорам об оказании платных образовательных услуг;</w:t>
      </w:r>
    </w:p>
    <w:p w14:paraId="0C7A0EAA" w14:textId="3865296A"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 xml:space="preserve">Уставом и </w:t>
      </w:r>
      <w:r w:rsidR="00164D54">
        <w:rPr>
          <w:rFonts w:ascii="Arial" w:hAnsi="Arial" w:cs="Arial"/>
          <w:sz w:val="24"/>
          <w:szCs w:val="24"/>
          <w:lang w:eastAsia="ru-RU"/>
        </w:rPr>
        <w:t>П</w:t>
      </w:r>
      <w:r w:rsidRPr="004F31AE">
        <w:rPr>
          <w:rFonts w:ascii="Arial" w:hAnsi="Arial" w:cs="Arial"/>
          <w:sz w:val="24"/>
          <w:szCs w:val="24"/>
          <w:lang w:eastAsia="ru-RU"/>
        </w:rPr>
        <w:t>равилами внутреннего распорядка</w:t>
      </w:r>
      <w:r w:rsidR="00FF7795" w:rsidRPr="004F31AE">
        <w:rPr>
          <w:rFonts w:ascii="Arial" w:hAnsi="Arial" w:cs="Arial"/>
          <w:sz w:val="24"/>
          <w:szCs w:val="24"/>
          <w:lang w:eastAsia="ru-RU"/>
        </w:rPr>
        <w:t xml:space="preserve"> </w:t>
      </w:r>
      <w:proofErr w:type="gramStart"/>
      <w:r w:rsidR="00FF7795" w:rsidRPr="004F31AE">
        <w:rPr>
          <w:rFonts w:ascii="Arial" w:hAnsi="Arial" w:cs="Arial"/>
          <w:sz w:val="24"/>
          <w:szCs w:val="24"/>
          <w:lang w:eastAsia="ru-RU"/>
        </w:rPr>
        <w:t>обучающихся</w:t>
      </w:r>
      <w:proofErr w:type="gramEnd"/>
      <w:r w:rsidR="00FF7795" w:rsidRPr="004F31AE">
        <w:rPr>
          <w:rFonts w:ascii="Arial" w:hAnsi="Arial" w:cs="Arial"/>
          <w:sz w:val="24"/>
          <w:szCs w:val="24"/>
          <w:lang w:eastAsia="ru-RU"/>
        </w:rPr>
        <w:t xml:space="preserve"> </w:t>
      </w:r>
      <w:r w:rsidRPr="004F31AE">
        <w:rPr>
          <w:rFonts w:ascii="Arial" w:hAnsi="Arial" w:cs="Arial"/>
          <w:sz w:val="24"/>
          <w:szCs w:val="24"/>
          <w:lang w:eastAsia="ru-RU"/>
        </w:rPr>
        <w:t>Томского политехнического университета;</w:t>
      </w:r>
    </w:p>
    <w:p w14:paraId="41915152" w14:textId="77777777"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содержанием основных образовательных программ ТПУ;</w:t>
      </w:r>
    </w:p>
    <w:p w14:paraId="7EE98E27" w14:textId="77777777"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настоящим Порядком приема;</w:t>
      </w:r>
    </w:p>
    <w:p w14:paraId="60FF666D" w14:textId="77777777" w:rsidR="00375199" w:rsidRPr="004F31AE"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контрольными цифрами прие</w:t>
      </w:r>
      <w:r w:rsidR="001B28F1" w:rsidRPr="004F31AE">
        <w:rPr>
          <w:rFonts w:ascii="Arial" w:hAnsi="Arial" w:cs="Arial"/>
          <w:sz w:val="24"/>
          <w:szCs w:val="24"/>
          <w:lang w:eastAsia="ru-RU"/>
        </w:rPr>
        <w:t xml:space="preserve">ма </w:t>
      </w:r>
      <w:r w:rsidR="00535648" w:rsidRPr="004F31AE">
        <w:rPr>
          <w:rFonts w:ascii="Arial" w:hAnsi="Arial" w:cs="Arial"/>
          <w:sz w:val="24"/>
          <w:szCs w:val="24"/>
          <w:lang w:eastAsia="ru-RU"/>
        </w:rPr>
        <w:t xml:space="preserve">на </w:t>
      </w:r>
      <w:r w:rsidR="00076C3F" w:rsidRPr="004F31AE">
        <w:rPr>
          <w:rFonts w:ascii="Arial" w:hAnsi="Arial" w:cs="Arial"/>
          <w:sz w:val="24"/>
          <w:szCs w:val="24"/>
          <w:lang w:eastAsia="ru-RU"/>
        </w:rPr>
        <w:t>202</w:t>
      </w:r>
      <w:r w:rsidR="009B629E" w:rsidRPr="004F31AE">
        <w:rPr>
          <w:rFonts w:ascii="Arial" w:hAnsi="Arial" w:cs="Arial"/>
          <w:sz w:val="24"/>
          <w:szCs w:val="24"/>
          <w:lang w:eastAsia="ru-RU"/>
        </w:rPr>
        <w:t>4</w:t>
      </w:r>
      <w:r w:rsidR="00076C3F" w:rsidRPr="004F31AE">
        <w:rPr>
          <w:rFonts w:ascii="Arial" w:hAnsi="Arial" w:cs="Arial"/>
          <w:sz w:val="24"/>
          <w:szCs w:val="24"/>
          <w:lang w:eastAsia="ru-RU"/>
        </w:rPr>
        <w:t>/202</w:t>
      </w:r>
      <w:r w:rsidR="009B629E" w:rsidRPr="004F31AE">
        <w:rPr>
          <w:rFonts w:ascii="Arial" w:hAnsi="Arial" w:cs="Arial"/>
          <w:sz w:val="24"/>
          <w:szCs w:val="24"/>
          <w:lang w:eastAsia="ru-RU"/>
        </w:rPr>
        <w:t>5</w:t>
      </w:r>
      <w:r w:rsidR="00535648" w:rsidRPr="004F31AE">
        <w:rPr>
          <w:rFonts w:ascii="Arial" w:hAnsi="Arial" w:cs="Arial"/>
          <w:sz w:val="24"/>
          <w:szCs w:val="24"/>
          <w:lang w:eastAsia="ru-RU"/>
        </w:rPr>
        <w:t xml:space="preserve"> уч. год</w:t>
      </w:r>
      <w:r w:rsidRPr="004F31AE">
        <w:rPr>
          <w:rFonts w:ascii="Arial" w:hAnsi="Arial" w:cs="Arial"/>
          <w:sz w:val="24"/>
          <w:szCs w:val="24"/>
          <w:lang w:eastAsia="ru-RU"/>
        </w:rPr>
        <w:t xml:space="preserve"> в ТПУ;</w:t>
      </w:r>
    </w:p>
    <w:p w14:paraId="410951F8" w14:textId="77777777" w:rsidR="00375199" w:rsidRPr="004F31AE" w:rsidRDefault="00375199" w:rsidP="00C7614A">
      <w:pPr>
        <w:numPr>
          <w:ilvl w:val="0"/>
          <w:numId w:val="2"/>
        </w:numPr>
        <w:tabs>
          <w:tab w:val="clear" w:pos="4897"/>
          <w:tab w:val="num" w:pos="-360"/>
        </w:tabs>
        <w:spacing w:after="0" w:line="240" w:lineRule="auto"/>
        <w:ind w:left="993" w:hanging="284"/>
        <w:jc w:val="both"/>
        <w:rPr>
          <w:rFonts w:ascii="Arial" w:hAnsi="Arial" w:cs="Arial"/>
          <w:sz w:val="24"/>
          <w:szCs w:val="24"/>
          <w:lang w:eastAsia="ru-RU"/>
        </w:rPr>
      </w:pPr>
      <w:r w:rsidRPr="004F31AE">
        <w:rPr>
          <w:rFonts w:ascii="Arial" w:hAnsi="Arial" w:cs="Arial"/>
          <w:sz w:val="24"/>
          <w:szCs w:val="24"/>
          <w:lang w:eastAsia="ru-RU"/>
        </w:rPr>
        <w:t>перечнем, формой, правилами и расписанием проведения вступительных испытаний, правилами подачи и рассмотрения апелляций по их результатам.</w:t>
      </w:r>
    </w:p>
    <w:p w14:paraId="1D9A5FED" w14:textId="75217C5D" w:rsidR="00375199" w:rsidRPr="004F31AE" w:rsidRDefault="00375199" w:rsidP="00C7614A">
      <w:pPr>
        <w:spacing w:after="0" w:line="240" w:lineRule="auto"/>
        <w:ind w:firstLine="709"/>
        <w:jc w:val="both"/>
        <w:rPr>
          <w:rFonts w:ascii="Arial" w:hAnsi="Arial" w:cs="Arial"/>
          <w:sz w:val="24"/>
          <w:szCs w:val="24"/>
          <w:lang w:eastAsia="ru-RU"/>
        </w:rPr>
      </w:pPr>
      <w:proofErr w:type="gramStart"/>
      <w:r w:rsidRPr="004F31AE">
        <w:rPr>
          <w:rFonts w:ascii="Arial" w:hAnsi="Arial" w:cs="Arial"/>
          <w:sz w:val="24"/>
          <w:szCs w:val="24"/>
          <w:lang w:eastAsia="ru-RU"/>
        </w:rPr>
        <w:t>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вуза и приложений к ним или отсутствием копии указанного свидетельства, с информацией о предоставляемых поступающим особых правах и преимуществах, с датами завершения представления оригинала до</w:t>
      </w:r>
      <w:r w:rsidR="00815DDD" w:rsidRPr="004F31AE">
        <w:rPr>
          <w:rFonts w:ascii="Arial" w:hAnsi="Arial" w:cs="Arial"/>
          <w:sz w:val="24"/>
          <w:szCs w:val="24"/>
          <w:lang w:eastAsia="ru-RU"/>
        </w:rPr>
        <w:t>кумента установленного образца и/или заключенного договора на предоставление платных образовательных услуг</w:t>
      </w:r>
      <w:r w:rsidRPr="004F31AE">
        <w:rPr>
          <w:rFonts w:ascii="Arial" w:hAnsi="Arial" w:cs="Arial"/>
          <w:sz w:val="24"/>
          <w:szCs w:val="24"/>
          <w:lang w:eastAsia="ru-RU"/>
        </w:rPr>
        <w:t xml:space="preserve">, </w:t>
      </w:r>
      <w:r w:rsidR="00876FA1" w:rsidRPr="004F31AE">
        <w:rPr>
          <w:rFonts w:ascii="Arial" w:hAnsi="Arial" w:cs="Arial"/>
          <w:sz w:val="24"/>
          <w:szCs w:val="24"/>
          <w:lang w:eastAsia="ru-RU"/>
        </w:rPr>
        <w:t xml:space="preserve">с </w:t>
      </w:r>
      <w:r w:rsidR="00E72CEE" w:rsidRPr="004F31AE">
        <w:rPr>
          <w:rFonts w:ascii="Arial" w:hAnsi="Arial" w:cs="Arial"/>
          <w:sz w:val="24"/>
          <w:szCs w:val="24"/>
          <w:lang w:eastAsia="ru-RU"/>
        </w:rPr>
        <w:t>Правилами внутреннего</w:t>
      </w:r>
      <w:proofErr w:type="gramEnd"/>
      <w:r w:rsidR="00E72CEE" w:rsidRPr="004F31AE">
        <w:rPr>
          <w:rFonts w:ascii="Arial" w:hAnsi="Arial" w:cs="Arial"/>
          <w:sz w:val="24"/>
          <w:szCs w:val="24"/>
          <w:lang w:eastAsia="ru-RU"/>
        </w:rPr>
        <w:t xml:space="preserve"> трудового распорядка </w:t>
      </w:r>
      <w:proofErr w:type="gramStart"/>
      <w:r w:rsidR="00E72CEE" w:rsidRPr="004F31AE">
        <w:rPr>
          <w:rFonts w:ascii="Arial" w:hAnsi="Arial" w:cs="Arial"/>
          <w:sz w:val="24"/>
          <w:szCs w:val="24"/>
          <w:lang w:eastAsia="ru-RU"/>
        </w:rPr>
        <w:t>обучающихся</w:t>
      </w:r>
      <w:proofErr w:type="gramEnd"/>
      <w:r w:rsidR="00E72CEE" w:rsidRPr="004F31AE">
        <w:rPr>
          <w:rFonts w:ascii="Arial" w:hAnsi="Arial" w:cs="Arial"/>
          <w:sz w:val="24"/>
          <w:szCs w:val="24"/>
          <w:lang w:eastAsia="ru-RU"/>
        </w:rPr>
        <w:t xml:space="preserve"> ТПУ,</w:t>
      </w:r>
      <w:r w:rsidR="00876FA1" w:rsidRPr="004F31AE">
        <w:rPr>
          <w:rFonts w:ascii="Arial" w:hAnsi="Arial" w:cs="Arial"/>
          <w:sz w:val="24"/>
          <w:szCs w:val="24"/>
          <w:lang w:eastAsia="ru-RU"/>
        </w:rPr>
        <w:t xml:space="preserve"> </w:t>
      </w:r>
      <w:r w:rsidRPr="004F31AE">
        <w:rPr>
          <w:rFonts w:ascii="Arial" w:hAnsi="Arial" w:cs="Arial"/>
          <w:sz w:val="24"/>
          <w:szCs w:val="24"/>
          <w:lang w:eastAsia="ru-RU"/>
        </w:rPr>
        <w:t>с Правилами приема, в том числе с правилами подачи апелляции по результатам ВИ, проводимых ТПУ самостоятельно, заверяется личной подписью поступающего в заявлении</w:t>
      </w:r>
      <w:r w:rsidR="000A7FB2" w:rsidRPr="004F31AE">
        <w:rPr>
          <w:rFonts w:ascii="Arial" w:hAnsi="Arial" w:cs="Arial"/>
          <w:sz w:val="24"/>
          <w:szCs w:val="24"/>
          <w:lang w:eastAsia="ru-RU"/>
        </w:rPr>
        <w:t xml:space="preserve">. </w:t>
      </w:r>
      <w:r w:rsidRPr="004F31AE">
        <w:rPr>
          <w:rFonts w:ascii="Arial" w:hAnsi="Arial" w:cs="Arial"/>
          <w:sz w:val="24"/>
          <w:szCs w:val="24"/>
          <w:lang w:eastAsia="ru-RU"/>
        </w:rPr>
        <w:t>Подписью также фиксируется следующее:</w:t>
      </w:r>
    </w:p>
    <w:p w14:paraId="465ECFDA" w14:textId="77777777" w:rsidR="00375199" w:rsidRPr="004F31AE" w:rsidRDefault="00375199" w:rsidP="00A553F8">
      <w:pPr>
        <w:numPr>
          <w:ilvl w:val="0"/>
          <w:numId w:val="2"/>
        </w:numPr>
        <w:tabs>
          <w:tab w:val="clear" w:pos="4897"/>
          <w:tab w:val="num" w:pos="-180"/>
        </w:tabs>
        <w:spacing w:after="0" w:line="240" w:lineRule="auto"/>
        <w:ind w:left="1134" w:hanging="425"/>
        <w:jc w:val="both"/>
        <w:rPr>
          <w:rFonts w:ascii="Arial" w:hAnsi="Arial" w:cs="Arial"/>
          <w:spacing w:val="-4"/>
          <w:sz w:val="24"/>
          <w:szCs w:val="24"/>
          <w:lang w:eastAsia="ru-RU"/>
        </w:rPr>
      </w:pPr>
      <w:r w:rsidRPr="004F31AE">
        <w:rPr>
          <w:rFonts w:ascii="Arial" w:hAnsi="Arial" w:cs="Arial"/>
          <w:sz w:val="24"/>
          <w:szCs w:val="24"/>
          <w:lang w:eastAsia="ru-RU"/>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3E58C659" w14:textId="77777777" w:rsidR="00375199" w:rsidRPr="004F31AE" w:rsidRDefault="00375199" w:rsidP="00A553F8">
      <w:pPr>
        <w:numPr>
          <w:ilvl w:val="0"/>
          <w:numId w:val="2"/>
        </w:numPr>
        <w:tabs>
          <w:tab w:val="clear" w:pos="4897"/>
          <w:tab w:val="num" w:pos="-360"/>
        </w:tabs>
        <w:spacing w:after="0" w:line="240" w:lineRule="auto"/>
        <w:ind w:left="1134" w:hanging="425"/>
        <w:jc w:val="both"/>
        <w:rPr>
          <w:rFonts w:ascii="Arial" w:hAnsi="Arial" w:cs="Arial"/>
          <w:sz w:val="24"/>
          <w:szCs w:val="24"/>
          <w:lang w:eastAsia="ru-RU"/>
        </w:rPr>
      </w:pPr>
      <w:proofErr w:type="gramStart"/>
      <w:r w:rsidRPr="004F31AE">
        <w:rPr>
          <w:rFonts w:ascii="Arial" w:hAnsi="Arial" w:cs="Arial"/>
          <w:sz w:val="24"/>
          <w:szCs w:val="24"/>
          <w:lang w:eastAsia="ru-RU"/>
        </w:rPr>
        <w:t>получение высшего образования данного уровня впервые - при поступлении на места в рамках контрольных цифр приема на обучение по программам бакалавриата, программам специалитета –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w:t>
      </w:r>
      <w:proofErr w:type="gramEnd"/>
    </w:p>
    <w:p w14:paraId="6EBE0A3D" w14:textId="45C8619D" w:rsidR="00375199" w:rsidRPr="004F31AE" w:rsidRDefault="00375199" w:rsidP="00A553F8">
      <w:pPr>
        <w:numPr>
          <w:ilvl w:val="0"/>
          <w:numId w:val="2"/>
        </w:numPr>
        <w:tabs>
          <w:tab w:val="clear" w:pos="4897"/>
          <w:tab w:val="num" w:pos="-360"/>
        </w:tabs>
        <w:spacing w:after="0" w:line="240" w:lineRule="auto"/>
        <w:ind w:left="1134" w:hanging="425"/>
        <w:jc w:val="both"/>
        <w:rPr>
          <w:rFonts w:ascii="Arial" w:hAnsi="Arial" w:cs="Arial"/>
          <w:spacing w:val="-4"/>
          <w:sz w:val="24"/>
          <w:szCs w:val="24"/>
          <w:lang w:eastAsia="ru-RU"/>
        </w:rPr>
      </w:pPr>
      <w:r w:rsidRPr="004F31AE">
        <w:rPr>
          <w:rFonts w:ascii="Arial" w:hAnsi="Arial" w:cs="Arial"/>
          <w:sz w:val="24"/>
          <w:szCs w:val="24"/>
          <w:lang w:eastAsia="ru-RU"/>
        </w:rPr>
        <w:t xml:space="preserve">подтверждение подачи заявления не более чем в пять вузов </w:t>
      </w:r>
      <w:r w:rsidR="00164D54">
        <w:rPr>
          <w:rFonts w:ascii="Arial" w:hAnsi="Arial" w:cs="Arial"/>
          <w:sz w:val="24"/>
          <w:szCs w:val="24"/>
          <w:lang w:eastAsia="ru-RU"/>
        </w:rPr>
        <w:t>Российской Федерации</w:t>
      </w:r>
      <w:r w:rsidRPr="004F31AE">
        <w:rPr>
          <w:rFonts w:ascii="Arial" w:hAnsi="Arial" w:cs="Arial"/>
          <w:sz w:val="24"/>
          <w:szCs w:val="24"/>
          <w:lang w:eastAsia="ru-RU"/>
        </w:rPr>
        <w:t>, включая вуз, в который подается данное заявление;</w:t>
      </w:r>
    </w:p>
    <w:p w14:paraId="0B9BB20F" w14:textId="0DB4267E" w:rsidR="009F4C4E" w:rsidRPr="004F31AE" w:rsidRDefault="00375199" w:rsidP="00A553F8">
      <w:pPr>
        <w:numPr>
          <w:ilvl w:val="0"/>
          <w:numId w:val="2"/>
        </w:numPr>
        <w:tabs>
          <w:tab w:val="clear" w:pos="4897"/>
        </w:tabs>
        <w:spacing w:after="0" w:line="240" w:lineRule="auto"/>
        <w:ind w:left="1134" w:hanging="425"/>
        <w:jc w:val="both"/>
        <w:rPr>
          <w:rFonts w:ascii="Arial" w:hAnsi="Arial" w:cs="Arial"/>
          <w:spacing w:val="-4"/>
          <w:sz w:val="24"/>
          <w:szCs w:val="24"/>
          <w:lang w:eastAsia="ru-RU"/>
        </w:rPr>
      </w:pPr>
      <w:r w:rsidRPr="004F31AE">
        <w:rPr>
          <w:rFonts w:ascii="Arial" w:hAnsi="Arial" w:cs="Arial"/>
          <w:sz w:val="24"/>
          <w:szCs w:val="24"/>
          <w:lang w:eastAsia="ru-RU"/>
        </w:rPr>
        <w:t>при подаче нескольких заявлений о приеме на обучение в ТПУ – подтверждение одновременной подачи заявлений о приеме не более чем по 5 специальностям и (или) направлениям</w:t>
      </w:r>
      <w:r w:rsidR="00BE46C7" w:rsidRPr="004F31AE">
        <w:rPr>
          <w:rFonts w:ascii="Arial" w:hAnsi="Arial" w:cs="Arial"/>
          <w:sz w:val="24"/>
          <w:szCs w:val="24"/>
          <w:lang w:eastAsia="ru-RU"/>
        </w:rPr>
        <w:t>/программам</w:t>
      </w:r>
      <w:r w:rsidRPr="004F31AE">
        <w:rPr>
          <w:rFonts w:ascii="Arial" w:hAnsi="Arial" w:cs="Arial"/>
          <w:sz w:val="24"/>
          <w:szCs w:val="24"/>
          <w:lang w:eastAsia="ru-RU"/>
        </w:rPr>
        <w:t xml:space="preserve"> подготовки</w:t>
      </w:r>
      <w:r w:rsidR="009F4C4E" w:rsidRPr="004F31AE">
        <w:rPr>
          <w:rFonts w:ascii="Arial" w:hAnsi="Arial" w:cs="Arial"/>
          <w:sz w:val="24"/>
          <w:szCs w:val="24"/>
          <w:lang w:eastAsia="ru-RU"/>
        </w:rPr>
        <w:t>;</w:t>
      </w:r>
    </w:p>
    <w:p w14:paraId="6F0AB280" w14:textId="29E33D51" w:rsidR="00375199" w:rsidRPr="004F31AE" w:rsidRDefault="009F4C4E" w:rsidP="00A553F8">
      <w:pPr>
        <w:numPr>
          <w:ilvl w:val="0"/>
          <w:numId w:val="2"/>
        </w:numPr>
        <w:tabs>
          <w:tab w:val="clear" w:pos="4897"/>
        </w:tabs>
        <w:spacing w:after="0" w:line="240" w:lineRule="auto"/>
        <w:ind w:left="1134" w:hanging="425"/>
        <w:jc w:val="both"/>
        <w:rPr>
          <w:rFonts w:ascii="Arial" w:hAnsi="Arial" w:cs="Arial"/>
          <w:spacing w:val="-4"/>
          <w:sz w:val="24"/>
          <w:szCs w:val="24"/>
          <w:lang w:eastAsia="ru-RU"/>
        </w:rPr>
      </w:pPr>
      <w:r w:rsidRPr="004F31AE">
        <w:rPr>
          <w:rFonts w:ascii="Arial" w:hAnsi="Arial" w:cs="Arial"/>
          <w:sz w:val="24"/>
          <w:szCs w:val="24"/>
          <w:lang w:eastAsia="ru-RU"/>
        </w:rPr>
        <w:t>специальности и (или) направления</w:t>
      </w:r>
      <w:r w:rsidR="00BE46C7" w:rsidRPr="004F31AE">
        <w:rPr>
          <w:rFonts w:ascii="Arial" w:hAnsi="Arial" w:cs="Arial"/>
          <w:sz w:val="24"/>
          <w:szCs w:val="24"/>
          <w:lang w:eastAsia="ru-RU"/>
        </w:rPr>
        <w:t>/программы</w:t>
      </w:r>
      <w:r w:rsidRPr="004F31AE">
        <w:rPr>
          <w:rFonts w:ascii="Arial" w:hAnsi="Arial" w:cs="Arial"/>
          <w:sz w:val="24"/>
          <w:szCs w:val="24"/>
          <w:lang w:eastAsia="ru-RU"/>
        </w:rPr>
        <w:t xml:space="preserve"> указываются в порядке уменьшения приоритетности</w:t>
      </w:r>
      <w:r w:rsidR="00375199" w:rsidRPr="004F31AE">
        <w:rPr>
          <w:rFonts w:ascii="Arial" w:hAnsi="Arial" w:cs="Arial"/>
          <w:sz w:val="24"/>
          <w:szCs w:val="24"/>
          <w:lang w:eastAsia="ru-RU"/>
        </w:rPr>
        <w:t>;</w:t>
      </w:r>
    </w:p>
    <w:p w14:paraId="086EDC87" w14:textId="77777777" w:rsidR="00375199" w:rsidRPr="004F31AE" w:rsidRDefault="00375199" w:rsidP="00A553F8">
      <w:pPr>
        <w:numPr>
          <w:ilvl w:val="0"/>
          <w:numId w:val="2"/>
        </w:numPr>
        <w:tabs>
          <w:tab w:val="clear" w:pos="4897"/>
        </w:tabs>
        <w:adjustRightInd w:val="0"/>
        <w:spacing w:after="0" w:line="240" w:lineRule="auto"/>
        <w:ind w:left="1134" w:hanging="425"/>
        <w:jc w:val="both"/>
        <w:rPr>
          <w:rFonts w:ascii="Arial" w:hAnsi="Arial" w:cs="Arial"/>
          <w:sz w:val="24"/>
          <w:szCs w:val="24"/>
          <w:lang w:eastAsia="ru-RU"/>
        </w:rPr>
      </w:pPr>
      <w:r w:rsidRPr="004F31AE">
        <w:rPr>
          <w:rFonts w:ascii="Arial" w:hAnsi="Arial" w:cs="Arial"/>
          <w:sz w:val="24"/>
          <w:szCs w:val="24"/>
          <w:lang w:eastAsia="ru-RU"/>
        </w:rPr>
        <w:t xml:space="preserve">подтверждение </w:t>
      </w:r>
      <w:r w:rsidR="001E79F0" w:rsidRPr="004F31AE">
        <w:rPr>
          <w:rFonts w:ascii="Arial" w:hAnsi="Arial" w:cs="Arial"/>
          <w:sz w:val="24"/>
          <w:szCs w:val="24"/>
        </w:rPr>
        <w:t>использовани</w:t>
      </w:r>
      <w:r w:rsidR="008822C6" w:rsidRPr="004F31AE">
        <w:rPr>
          <w:rFonts w:ascii="Arial" w:hAnsi="Arial" w:cs="Arial"/>
          <w:sz w:val="24"/>
          <w:szCs w:val="24"/>
        </w:rPr>
        <w:t>я</w:t>
      </w:r>
      <w:r w:rsidR="002058E8" w:rsidRPr="004F31AE">
        <w:rPr>
          <w:rFonts w:ascii="Arial" w:hAnsi="Arial" w:cs="Arial"/>
          <w:sz w:val="24"/>
          <w:szCs w:val="24"/>
        </w:rPr>
        <w:t xml:space="preserve"> права на прием без вступительных испытаний только в одну организацию высшего образования только на одну образовательную программу</w:t>
      </w:r>
      <w:r w:rsidR="007B50C3" w:rsidRPr="004F31AE">
        <w:rPr>
          <w:rFonts w:ascii="Arial" w:hAnsi="Arial" w:cs="Arial"/>
          <w:sz w:val="24"/>
          <w:szCs w:val="24"/>
        </w:rPr>
        <w:t>;</w:t>
      </w:r>
    </w:p>
    <w:p w14:paraId="200EDC9E" w14:textId="78B553C0" w:rsidR="00375199" w:rsidRPr="004F31AE" w:rsidRDefault="00375199" w:rsidP="00A553F8">
      <w:pPr>
        <w:numPr>
          <w:ilvl w:val="0"/>
          <w:numId w:val="2"/>
        </w:numPr>
        <w:tabs>
          <w:tab w:val="clear" w:pos="4897"/>
        </w:tabs>
        <w:spacing w:after="0" w:line="240" w:lineRule="auto"/>
        <w:ind w:left="1134" w:hanging="425"/>
        <w:jc w:val="both"/>
        <w:rPr>
          <w:rFonts w:ascii="Arial" w:hAnsi="Arial" w:cs="Arial"/>
          <w:b/>
          <w:spacing w:val="-4"/>
          <w:sz w:val="24"/>
          <w:szCs w:val="24"/>
          <w:lang w:eastAsia="ru-RU"/>
        </w:rPr>
      </w:pPr>
      <w:r w:rsidRPr="004F31AE">
        <w:rPr>
          <w:rFonts w:ascii="Arial" w:hAnsi="Arial" w:cs="Arial"/>
          <w:sz w:val="24"/>
          <w:szCs w:val="24"/>
          <w:lang w:eastAsia="ru-RU"/>
        </w:rPr>
        <w:lastRenderedPageBreak/>
        <w:t xml:space="preserve">при подаче нескольких заявлений о приеме на обучение в ТПУ – подтверждение подачи заявления о приеме на основании соответствующего особого права только на </w:t>
      </w:r>
      <w:r w:rsidR="00BE46C7" w:rsidRPr="004F31AE">
        <w:rPr>
          <w:rFonts w:ascii="Arial" w:hAnsi="Arial" w:cs="Arial"/>
          <w:sz w:val="24"/>
          <w:szCs w:val="24"/>
          <w:lang w:eastAsia="ru-RU"/>
        </w:rPr>
        <w:t>выбранное направление подготовки бакалавриата/специалитета</w:t>
      </w:r>
      <w:r w:rsidRPr="004F31AE">
        <w:rPr>
          <w:rFonts w:ascii="Arial" w:hAnsi="Arial" w:cs="Arial"/>
          <w:sz w:val="24"/>
          <w:szCs w:val="24"/>
          <w:lang w:eastAsia="ru-RU"/>
        </w:rPr>
        <w:t>.</w:t>
      </w:r>
    </w:p>
    <w:p w14:paraId="20ACEDC1" w14:textId="5F0824F6" w:rsidR="00132BC1" w:rsidRPr="004F31AE" w:rsidRDefault="00132BC1" w:rsidP="00132BC1">
      <w:pPr>
        <w:spacing w:after="0" w:line="240" w:lineRule="auto"/>
        <w:ind w:firstLine="709"/>
        <w:jc w:val="both"/>
        <w:rPr>
          <w:rFonts w:ascii="Arial" w:hAnsi="Arial" w:cs="Arial"/>
          <w:b/>
          <w:spacing w:val="-4"/>
          <w:sz w:val="24"/>
          <w:szCs w:val="24"/>
          <w:lang w:eastAsia="ru-RU"/>
        </w:rPr>
      </w:pPr>
      <w:r w:rsidRPr="004F31AE">
        <w:rPr>
          <w:rFonts w:ascii="Arial" w:hAnsi="Arial" w:cs="Arial"/>
          <w:sz w:val="24"/>
          <w:szCs w:val="24"/>
          <w:lang w:eastAsia="ru-RU"/>
        </w:rPr>
        <w:t>Если заявление подано через ЕПГУ</w:t>
      </w:r>
      <w:r w:rsidR="00382C94" w:rsidRPr="004F31AE">
        <w:rPr>
          <w:rFonts w:ascii="Arial" w:hAnsi="Arial" w:cs="Arial"/>
          <w:sz w:val="24"/>
          <w:szCs w:val="24"/>
          <w:lang w:eastAsia="ru-RU"/>
        </w:rPr>
        <w:t xml:space="preserve"> или информационную систему ТПУ</w:t>
      </w:r>
      <w:r w:rsidRPr="004F31AE">
        <w:rPr>
          <w:rFonts w:ascii="Arial" w:hAnsi="Arial" w:cs="Arial"/>
          <w:sz w:val="24"/>
          <w:szCs w:val="24"/>
          <w:lang w:eastAsia="ru-RU"/>
        </w:rPr>
        <w:t xml:space="preserve">, то </w:t>
      </w:r>
      <w:r w:rsidRPr="004F31AE">
        <w:rPr>
          <w:rStyle w:val="af8"/>
          <w:rFonts w:ascii="Arial" w:eastAsia="Calibri" w:hAnsi="Arial" w:cs="Arial"/>
          <w:sz w:val="24"/>
          <w:szCs w:val="24"/>
        </w:rPr>
        <w:t xml:space="preserve">считается, что </w:t>
      </w:r>
      <w:proofErr w:type="gramStart"/>
      <w:r w:rsidRPr="004F31AE">
        <w:rPr>
          <w:rStyle w:val="af8"/>
          <w:rFonts w:ascii="Arial" w:eastAsia="Calibri" w:hAnsi="Arial" w:cs="Arial"/>
          <w:sz w:val="24"/>
          <w:szCs w:val="24"/>
        </w:rPr>
        <w:t>поступающий</w:t>
      </w:r>
      <w:proofErr w:type="gramEnd"/>
      <w:r w:rsidRPr="004F31AE">
        <w:rPr>
          <w:rStyle w:val="af8"/>
          <w:rFonts w:ascii="Arial" w:eastAsia="Calibri" w:hAnsi="Arial" w:cs="Arial"/>
          <w:sz w:val="24"/>
          <w:szCs w:val="24"/>
        </w:rPr>
        <w:t xml:space="preserve"> ознакомился самостоятельно с перечисленными выше документами</w:t>
      </w:r>
      <w:r w:rsidR="00647436" w:rsidRPr="004F31AE">
        <w:rPr>
          <w:rStyle w:val="af8"/>
          <w:rFonts w:ascii="Arial" w:eastAsia="Calibri" w:hAnsi="Arial" w:cs="Arial"/>
          <w:sz w:val="24"/>
          <w:szCs w:val="24"/>
        </w:rPr>
        <w:t>.</w:t>
      </w:r>
    </w:p>
    <w:p w14:paraId="75326E5D" w14:textId="6B6E3FD4" w:rsidR="00375199" w:rsidRPr="004F31AE" w:rsidRDefault="00375199" w:rsidP="00C7614A">
      <w:pPr>
        <w:numPr>
          <w:ilvl w:val="1"/>
          <w:numId w:val="3"/>
        </w:numPr>
        <w:tabs>
          <w:tab w:val="clear" w:pos="540"/>
          <w:tab w:val="left" w:pos="993"/>
        </w:tabs>
        <w:spacing w:after="0" w:line="240" w:lineRule="auto"/>
        <w:ind w:left="0" w:firstLine="709"/>
        <w:jc w:val="both"/>
        <w:rPr>
          <w:rFonts w:ascii="Arial" w:hAnsi="Arial" w:cs="Arial"/>
          <w:b/>
          <w:spacing w:val="-4"/>
          <w:sz w:val="24"/>
          <w:szCs w:val="24"/>
          <w:lang w:eastAsia="ru-RU"/>
        </w:rPr>
      </w:pPr>
      <w:r w:rsidRPr="004F31AE">
        <w:rPr>
          <w:rFonts w:ascii="Arial" w:hAnsi="Arial" w:cs="Arial"/>
          <w:sz w:val="24"/>
          <w:szCs w:val="24"/>
          <w:lang w:eastAsia="ru-RU"/>
        </w:rPr>
        <w:t>В случае представления поступающим документов с нарушением Порядка</w:t>
      </w:r>
      <w:r w:rsidR="00D77BCD" w:rsidRPr="004F31AE">
        <w:rPr>
          <w:rFonts w:ascii="Arial" w:hAnsi="Arial" w:cs="Arial"/>
          <w:sz w:val="24"/>
          <w:szCs w:val="24"/>
          <w:lang w:eastAsia="ru-RU"/>
        </w:rPr>
        <w:t xml:space="preserve"> приема</w:t>
      </w:r>
      <w:r w:rsidRPr="004F31AE">
        <w:rPr>
          <w:rFonts w:ascii="Arial" w:hAnsi="Arial" w:cs="Arial"/>
          <w:sz w:val="24"/>
          <w:szCs w:val="24"/>
          <w:lang w:eastAsia="ru-RU"/>
        </w:rPr>
        <w:t xml:space="preserve"> (за исключением случая, когда указанное нарушение распространяется не на все условия поступления и основания приема, указанные в заявлении о приеме), ТПУ возвращает документы </w:t>
      </w:r>
      <w:proofErr w:type="gramStart"/>
      <w:r w:rsidRPr="004F31AE">
        <w:rPr>
          <w:rFonts w:ascii="Arial" w:hAnsi="Arial" w:cs="Arial"/>
          <w:sz w:val="24"/>
          <w:szCs w:val="24"/>
          <w:lang w:eastAsia="ru-RU"/>
        </w:rPr>
        <w:t>поступающему</w:t>
      </w:r>
      <w:proofErr w:type="gramEnd"/>
      <w:r w:rsidRPr="004F31AE">
        <w:rPr>
          <w:rFonts w:ascii="Arial" w:hAnsi="Arial" w:cs="Arial"/>
          <w:sz w:val="24"/>
          <w:szCs w:val="24"/>
          <w:lang w:eastAsia="ru-RU"/>
        </w:rPr>
        <w:t>:</w:t>
      </w:r>
    </w:p>
    <w:p w14:paraId="2AC0E53D" w14:textId="77777777" w:rsidR="00375199" w:rsidRPr="004F31AE" w:rsidRDefault="00375199" w:rsidP="00542A95">
      <w:pPr>
        <w:pStyle w:val="af2"/>
        <w:numPr>
          <w:ilvl w:val="0"/>
          <w:numId w:val="19"/>
        </w:numPr>
        <w:tabs>
          <w:tab w:val="num" w:pos="-360"/>
        </w:tabs>
        <w:ind w:left="1134" w:hanging="425"/>
        <w:jc w:val="both"/>
        <w:rPr>
          <w:rFonts w:ascii="Arial" w:hAnsi="Arial" w:cs="Arial"/>
          <w:szCs w:val="24"/>
        </w:rPr>
      </w:pPr>
      <w:r w:rsidRPr="004F31AE">
        <w:rPr>
          <w:rFonts w:ascii="Arial" w:hAnsi="Arial" w:cs="Arial"/>
          <w:szCs w:val="24"/>
        </w:rPr>
        <w:t>в случае представления документов лично поступающим (доверенным лицом) – в день представления документов;</w:t>
      </w:r>
    </w:p>
    <w:p w14:paraId="45272DF3" w14:textId="77777777" w:rsidR="00375199" w:rsidRPr="004F31AE" w:rsidRDefault="00375199" w:rsidP="00542A95">
      <w:pPr>
        <w:pStyle w:val="af2"/>
        <w:numPr>
          <w:ilvl w:val="0"/>
          <w:numId w:val="19"/>
        </w:numPr>
        <w:ind w:left="1134" w:hanging="425"/>
        <w:jc w:val="both"/>
        <w:rPr>
          <w:rFonts w:ascii="Arial" w:hAnsi="Arial" w:cs="Arial"/>
          <w:b/>
          <w:bCs/>
          <w:szCs w:val="24"/>
        </w:rPr>
      </w:pPr>
      <w:proofErr w:type="gramStart"/>
      <w:r w:rsidRPr="004F31AE">
        <w:rPr>
          <w:rFonts w:ascii="Arial" w:hAnsi="Arial" w:cs="Arial"/>
          <w:szCs w:val="24"/>
        </w:rPr>
        <w:t>в случае направления документов через операторов почтовой связи общего пользования в части оригиналов документов через операторов почтовой связи общего пользования в течение</w:t>
      </w:r>
      <w:proofErr w:type="gramEnd"/>
      <w:r w:rsidRPr="004F31AE">
        <w:rPr>
          <w:rFonts w:ascii="Arial" w:hAnsi="Arial" w:cs="Arial"/>
          <w:szCs w:val="24"/>
        </w:rPr>
        <w:t xml:space="preserve"> 3 рабочих дней после поступления документов.</w:t>
      </w:r>
    </w:p>
    <w:p w14:paraId="0B1AA67C" w14:textId="77777777" w:rsidR="00332D72" w:rsidRPr="004F31AE" w:rsidRDefault="00332D72" w:rsidP="00955FE5">
      <w:pPr>
        <w:spacing w:after="0" w:line="240" w:lineRule="auto"/>
        <w:jc w:val="both"/>
        <w:rPr>
          <w:rFonts w:ascii="Arial" w:hAnsi="Arial" w:cs="Arial"/>
          <w:bCs/>
          <w:sz w:val="24"/>
          <w:szCs w:val="24"/>
        </w:rPr>
      </w:pPr>
    </w:p>
    <w:p w14:paraId="1871A968" w14:textId="79A14558" w:rsidR="00375199" w:rsidRPr="004F31AE" w:rsidRDefault="00E2231F" w:rsidP="00C7614A">
      <w:pPr>
        <w:pStyle w:val="1"/>
        <w:ind w:firstLine="709"/>
        <w:jc w:val="both"/>
        <w:rPr>
          <w:rFonts w:ascii="Arial" w:hAnsi="Arial" w:cs="Arial"/>
          <w:szCs w:val="24"/>
          <w:lang w:eastAsia="ru-RU"/>
        </w:rPr>
      </w:pPr>
      <w:bookmarkStart w:id="7" w:name="_Toc100850545"/>
      <w:bookmarkStart w:id="8" w:name="_Toc100850672"/>
      <w:r w:rsidRPr="004F31AE">
        <w:rPr>
          <w:rFonts w:ascii="Arial" w:hAnsi="Arial" w:cs="Arial"/>
          <w:szCs w:val="24"/>
        </w:rPr>
        <w:t>Организация приема документов</w:t>
      </w:r>
      <w:bookmarkEnd w:id="7"/>
      <w:bookmarkEnd w:id="8"/>
      <w:r w:rsidR="00D77BCD" w:rsidRPr="004F31AE">
        <w:rPr>
          <w:rFonts w:ascii="Arial" w:hAnsi="Arial" w:cs="Arial"/>
          <w:szCs w:val="24"/>
        </w:rPr>
        <w:t xml:space="preserve"> для поступления в бакалавриат и специалитет</w:t>
      </w:r>
    </w:p>
    <w:p w14:paraId="37FE8DDE" w14:textId="40AD7594" w:rsidR="00707446" w:rsidRPr="004F31AE" w:rsidRDefault="00E2231F" w:rsidP="00C7614A">
      <w:pPr>
        <w:pStyle w:val="af4"/>
        <w:spacing w:after="0"/>
        <w:ind w:firstLine="709"/>
        <w:jc w:val="both"/>
        <w:rPr>
          <w:rFonts w:ascii="Arial" w:hAnsi="Arial" w:cs="Arial"/>
          <w:sz w:val="24"/>
          <w:szCs w:val="24"/>
          <w:lang w:eastAsia="ru-RU"/>
        </w:rPr>
      </w:pPr>
      <w:r w:rsidRPr="004F31AE">
        <w:rPr>
          <w:rFonts w:ascii="Arial" w:hAnsi="Arial" w:cs="Arial"/>
          <w:sz w:val="24"/>
          <w:szCs w:val="24"/>
          <w:lang w:eastAsia="ru-RU"/>
        </w:rPr>
        <w:t>4</w:t>
      </w:r>
      <w:r w:rsidR="00375199" w:rsidRPr="004F31AE">
        <w:rPr>
          <w:rFonts w:ascii="Arial" w:hAnsi="Arial" w:cs="Arial"/>
          <w:sz w:val="24"/>
          <w:szCs w:val="24"/>
          <w:lang w:eastAsia="ru-RU"/>
        </w:rPr>
        <w:t>.1.</w:t>
      </w:r>
      <w:r w:rsidR="00707446" w:rsidRPr="004F31AE">
        <w:rPr>
          <w:rFonts w:ascii="Arial" w:hAnsi="Arial" w:cs="Arial"/>
          <w:sz w:val="24"/>
          <w:szCs w:val="24"/>
          <w:lang w:eastAsia="ru-RU"/>
        </w:rPr>
        <w:t xml:space="preserve"> Прием на обучение осуществляется в соответствии с результатами вступительных испытаний по однопрофильному конкурсу по направлениям</w:t>
      </w:r>
      <w:r w:rsidR="00907241" w:rsidRPr="004F31AE">
        <w:rPr>
          <w:rFonts w:ascii="Arial" w:hAnsi="Arial" w:cs="Arial"/>
          <w:sz w:val="24"/>
          <w:szCs w:val="24"/>
          <w:lang w:eastAsia="ru-RU"/>
        </w:rPr>
        <w:t xml:space="preserve"> подготовки</w:t>
      </w:r>
      <w:r w:rsidR="00707446" w:rsidRPr="004F31AE">
        <w:rPr>
          <w:rFonts w:ascii="Arial" w:hAnsi="Arial" w:cs="Arial"/>
          <w:sz w:val="24"/>
          <w:szCs w:val="24"/>
          <w:lang w:eastAsia="ru-RU"/>
        </w:rPr>
        <w:t xml:space="preserve"> бакалавриата и специалитета. Ключевые даты и этапы приемной кампании для </w:t>
      </w:r>
      <w:proofErr w:type="gramStart"/>
      <w:r w:rsidR="00707446" w:rsidRPr="004F31AE">
        <w:rPr>
          <w:rFonts w:ascii="Arial" w:hAnsi="Arial" w:cs="Arial"/>
          <w:sz w:val="24"/>
          <w:szCs w:val="24"/>
          <w:lang w:eastAsia="ru-RU"/>
        </w:rPr>
        <w:t>поступающих</w:t>
      </w:r>
      <w:proofErr w:type="gramEnd"/>
      <w:r w:rsidR="00707446" w:rsidRPr="004F31AE">
        <w:rPr>
          <w:rFonts w:ascii="Arial" w:hAnsi="Arial" w:cs="Arial"/>
          <w:sz w:val="24"/>
          <w:szCs w:val="24"/>
          <w:lang w:eastAsia="ru-RU"/>
        </w:rPr>
        <w:t xml:space="preserve"> на обучение на 2024/25 учебный год приведены в Приложении 1.</w:t>
      </w:r>
      <w:r w:rsidR="000C76C5" w:rsidRPr="004F31AE">
        <w:rPr>
          <w:rFonts w:ascii="Arial" w:hAnsi="Arial" w:cs="Arial"/>
          <w:sz w:val="24"/>
          <w:szCs w:val="24"/>
          <w:lang w:eastAsia="ru-RU"/>
        </w:rPr>
        <w:t> </w:t>
      </w:r>
    </w:p>
    <w:p w14:paraId="5C6EE688" w14:textId="35ECD34A" w:rsidR="00491EDC" w:rsidRPr="004F31AE" w:rsidRDefault="00707446" w:rsidP="00C7614A">
      <w:pPr>
        <w:pStyle w:val="af4"/>
        <w:spacing w:after="0"/>
        <w:ind w:firstLine="709"/>
        <w:jc w:val="both"/>
        <w:rPr>
          <w:rFonts w:ascii="Arial" w:hAnsi="Arial" w:cs="Arial"/>
          <w:sz w:val="24"/>
          <w:szCs w:val="24"/>
          <w:lang w:eastAsia="ru-RU"/>
        </w:rPr>
      </w:pPr>
      <w:r w:rsidRPr="004F31AE">
        <w:rPr>
          <w:rFonts w:ascii="Arial" w:hAnsi="Arial" w:cs="Arial"/>
          <w:sz w:val="24"/>
          <w:szCs w:val="24"/>
          <w:lang w:eastAsia="ru-RU"/>
        </w:rPr>
        <w:t>4.2. </w:t>
      </w:r>
      <w:r w:rsidR="00375199" w:rsidRPr="004F31AE">
        <w:rPr>
          <w:rFonts w:ascii="Arial" w:hAnsi="Arial" w:cs="Arial"/>
          <w:sz w:val="24"/>
          <w:szCs w:val="24"/>
          <w:lang w:eastAsia="ru-RU"/>
        </w:rPr>
        <w:t xml:space="preserve">Прием в ТПУ производится по личному заявлению граждан в установленной форме. При подаче </w:t>
      </w:r>
      <w:r w:rsidR="00491EDC" w:rsidRPr="004F31AE">
        <w:rPr>
          <w:rFonts w:ascii="Arial" w:hAnsi="Arial" w:cs="Arial"/>
          <w:sz w:val="24"/>
          <w:szCs w:val="24"/>
          <w:lang w:eastAsia="ru-RU"/>
        </w:rPr>
        <w:t>заявления,</w:t>
      </w:r>
      <w:r w:rsidR="00375199" w:rsidRPr="004F31AE">
        <w:rPr>
          <w:rFonts w:ascii="Arial" w:hAnsi="Arial" w:cs="Arial"/>
          <w:sz w:val="24"/>
          <w:szCs w:val="24"/>
          <w:lang w:eastAsia="ru-RU"/>
        </w:rPr>
        <w:t xml:space="preserve"> поступающие предъявляют документ, удостоверяющий личность, гражданство.</w:t>
      </w:r>
    </w:p>
    <w:p w14:paraId="72B41D15" w14:textId="3FC3E6BD" w:rsidR="00914B05" w:rsidRPr="004F31AE" w:rsidRDefault="00E2231F" w:rsidP="00C7614A">
      <w:pPr>
        <w:pStyle w:val="13"/>
        <w:ind w:firstLine="709"/>
        <w:jc w:val="both"/>
        <w:rPr>
          <w:rFonts w:ascii="Arial" w:hAnsi="Arial" w:cs="Arial"/>
          <w:sz w:val="24"/>
          <w:szCs w:val="24"/>
        </w:rPr>
      </w:pPr>
      <w:r w:rsidRPr="004F31AE">
        <w:rPr>
          <w:rFonts w:ascii="Arial" w:hAnsi="Arial" w:cs="Arial"/>
          <w:spacing w:val="-4"/>
          <w:sz w:val="24"/>
          <w:szCs w:val="24"/>
        </w:rPr>
        <w:t>4</w:t>
      </w:r>
      <w:r w:rsidR="00375199" w:rsidRPr="004F31AE">
        <w:rPr>
          <w:rFonts w:ascii="Arial" w:hAnsi="Arial" w:cs="Arial"/>
          <w:spacing w:val="-4"/>
          <w:sz w:val="24"/>
          <w:szCs w:val="24"/>
        </w:rPr>
        <w:t>.</w:t>
      </w:r>
      <w:r w:rsidR="00382C94" w:rsidRPr="004F31AE">
        <w:rPr>
          <w:rFonts w:ascii="Arial" w:hAnsi="Arial" w:cs="Arial"/>
          <w:spacing w:val="-4"/>
          <w:sz w:val="24"/>
          <w:szCs w:val="24"/>
        </w:rPr>
        <w:t>3</w:t>
      </w:r>
      <w:r w:rsidR="00375199" w:rsidRPr="004F31AE">
        <w:rPr>
          <w:rFonts w:ascii="Arial" w:hAnsi="Arial" w:cs="Arial"/>
          <w:spacing w:val="-4"/>
          <w:sz w:val="24"/>
          <w:szCs w:val="24"/>
        </w:rPr>
        <w:t>.</w:t>
      </w:r>
      <w:r w:rsidR="00A553F8" w:rsidRPr="004F31AE">
        <w:rPr>
          <w:rFonts w:ascii="Arial" w:hAnsi="Arial" w:cs="Arial"/>
          <w:spacing w:val="-4"/>
          <w:sz w:val="24"/>
          <w:szCs w:val="24"/>
        </w:rPr>
        <w:t> </w:t>
      </w:r>
      <w:r w:rsidR="00914B05" w:rsidRPr="004F31AE">
        <w:rPr>
          <w:rStyle w:val="af8"/>
          <w:rFonts w:ascii="Arial" w:hAnsi="Arial" w:cs="Arial"/>
          <w:sz w:val="24"/>
          <w:szCs w:val="24"/>
        </w:rPr>
        <w:t xml:space="preserve">При приеме на </w:t>
      </w:r>
      <w:proofErr w:type="gramStart"/>
      <w:r w:rsidR="00914B05" w:rsidRPr="004F31AE">
        <w:rPr>
          <w:rStyle w:val="af8"/>
          <w:rFonts w:ascii="Arial" w:hAnsi="Arial" w:cs="Arial"/>
          <w:sz w:val="24"/>
          <w:szCs w:val="24"/>
        </w:rPr>
        <w:t>обучение по программам</w:t>
      </w:r>
      <w:proofErr w:type="gramEnd"/>
      <w:r w:rsidR="00914B05" w:rsidRPr="004F31AE">
        <w:rPr>
          <w:rStyle w:val="af8"/>
          <w:rFonts w:ascii="Arial" w:hAnsi="Arial" w:cs="Arial"/>
          <w:sz w:val="24"/>
          <w:szCs w:val="24"/>
        </w:rPr>
        <w:t xml:space="preserve"> бакалавриата и программам специалитета</w:t>
      </w:r>
      <w:r w:rsidR="00BF5DD9" w:rsidRPr="004F31AE">
        <w:rPr>
          <w:rStyle w:val="af8"/>
          <w:rFonts w:ascii="Arial" w:hAnsi="Arial" w:cs="Arial"/>
          <w:sz w:val="24"/>
          <w:szCs w:val="24"/>
        </w:rPr>
        <w:t xml:space="preserve"> по всем формам обучения</w:t>
      </w:r>
      <w:r w:rsidR="00D77BCD" w:rsidRPr="004F31AE">
        <w:rPr>
          <w:rStyle w:val="af8"/>
          <w:rFonts w:ascii="Arial" w:hAnsi="Arial" w:cs="Arial"/>
          <w:sz w:val="24"/>
          <w:szCs w:val="24"/>
        </w:rPr>
        <w:t xml:space="preserve"> конкурс в ТПУ ведется по направлению подготовки</w:t>
      </w:r>
      <w:r w:rsidR="00770712" w:rsidRPr="004F31AE">
        <w:rPr>
          <w:rStyle w:val="af8"/>
          <w:rFonts w:ascii="Arial" w:hAnsi="Arial" w:cs="Arial"/>
          <w:sz w:val="24"/>
          <w:szCs w:val="24"/>
        </w:rPr>
        <w:t>. Количество подаваемых заявлений по условиям поступления</w:t>
      </w:r>
      <w:r w:rsidR="00914B05" w:rsidRPr="004F31AE">
        <w:rPr>
          <w:rStyle w:val="af8"/>
          <w:rFonts w:ascii="Arial" w:hAnsi="Arial" w:cs="Arial"/>
          <w:sz w:val="24"/>
          <w:szCs w:val="24"/>
        </w:rPr>
        <w:t>:</w:t>
      </w:r>
    </w:p>
    <w:p w14:paraId="02CC937D" w14:textId="5F139EA8" w:rsidR="00914B05" w:rsidRPr="004F31AE" w:rsidRDefault="00770712" w:rsidP="00595DA3">
      <w:pPr>
        <w:pStyle w:val="13"/>
        <w:numPr>
          <w:ilvl w:val="0"/>
          <w:numId w:val="49"/>
        </w:numPr>
        <w:ind w:left="993" w:hanging="284"/>
        <w:jc w:val="both"/>
        <w:rPr>
          <w:rFonts w:ascii="Arial" w:hAnsi="Arial" w:cs="Arial"/>
          <w:sz w:val="24"/>
          <w:szCs w:val="24"/>
        </w:rPr>
      </w:pPr>
      <w:r w:rsidRPr="004F31AE">
        <w:rPr>
          <w:rStyle w:val="af8"/>
          <w:rFonts w:ascii="Arial" w:hAnsi="Arial" w:cs="Arial"/>
          <w:sz w:val="24"/>
          <w:szCs w:val="24"/>
        </w:rPr>
        <w:t xml:space="preserve">на места в рамках контрольных цифр – </w:t>
      </w:r>
      <w:proofErr w:type="gramStart"/>
      <w:r w:rsidRPr="004F31AE">
        <w:rPr>
          <w:rStyle w:val="af8"/>
          <w:rFonts w:ascii="Arial" w:hAnsi="Arial" w:cs="Arial"/>
          <w:sz w:val="24"/>
          <w:szCs w:val="24"/>
        </w:rPr>
        <w:t>поступающий</w:t>
      </w:r>
      <w:proofErr w:type="gramEnd"/>
      <w:r w:rsidRPr="004F31AE">
        <w:rPr>
          <w:rStyle w:val="af8"/>
          <w:rFonts w:ascii="Arial" w:hAnsi="Arial" w:cs="Arial"/>
          <w:sz w:val="24"/>
          <w:szCs w:val="24"/>
        </w:rPr>
        <w:t xml:space="preserve"> </w:t>
      </w:r>
      <w:r w:rsidR="00914B05" w:rsidRPr="004F31AE">
        <w:rPr>
          <w:rStyle w:val="af8"/>
          <w:rFonts w:ascii="Arial" w:hAnsi="Arial" w:cs="Arial"/>
          <w:sz w:val="24"/>
          <w:szCs w:val="24"/>
        </w:rPr>
        <w:t xml:space="preserve">подает в организацию одно заявление о приеме на указанные места, </w:t>
      </w:r>
      <w:r w:rsidR="00914B05" w:rsidRPr="004F31AE">
        <w:rPr>
          <w:rFonts w:ascii="Arial" w:hAnsi="Arial" w:cs="Arial"/>
          <w:sz w:val="24"/>
          <w:szCs w:val="24"/>
        </w:rPr>
        <w:t xml:space="preserve">но </w:t>
      </w:r>
      <w:r w:rsidR="00144777" w:rsidRPr="004F31AE">
        <w:rPr>
          <w:rFonts w:ascii="Arial" w:hAnsi="Arial" w:cs="Arial"/>
          <w:sz w:val="24"/>
          <w:szCs w:val="24"/>
        </w:rPr>
        <w:t>не более чем на пять направлений</w:t>
      </w:r>
      <w:r w:rsidR="00914B05" w:rsidRPr="004F31AE">
        <w:rPr>
          <w:rFonts w:ascii="Arial" w:hAnsi="Arial" w:cs="Arial"/>
          <w:sz w:val="24"/>
          <w:szCs w:val="24"/>
        </w:rPr>
        <w:t xml:space="preserve"> подготовки (специальностей)</w:t>
      </w:r>
      <w:r w:rsidR="00914B05" w:rsidRPr="004F31AE">
        <w:rPr>
          <w:rStyle w:val="af8"/>
          <w:rFonts w:ascii="Arial" w:hAnsi="Arial" w:cs="Arial"/>
          <w:sz w:val="24"/>
          <w:szCs w:val="24"/>
        </w:rPr>
        <w:t>;</w:t>
      </w:r>
    </w:p>
    <w:p w14:paraId="7D42C267" w14:textId="2FA5C06F" w:rsidR="00914B05" w:rsidRPr="004F31AE" w:rsidRDefault="00770712" w:rsidP="00595DA3">
      <w:pPr>
        <w:pStyle w:val="af2"/>
        <w:numPr>
          <w:ilvl w:val="0"/>
          <w:numId w:val="49"/>
        </w:numPr>
        <w:tabs>
          <w:tab w:val="num" w:pos="-540"/>
        </w:tabs>
        <w:adjustRightInd w:val="0"/>
        <w:ind w:left="993" w:hanging="284"/>
        <w:jc w:val="both"/>
        <w:rPr>
          <w:rStyle w:val="af8"/>
          <w:rFonts w:ascii="Arial" w:hAnsi="Arial" w:cs="Arial"/>
          <w:spacing w:val="-4"/>
          <w:sz w:val="24"/>
          <w:szCs w:val="24"/>
        </w:rPr>
      </w:pPr>
      <w:r w:rsidRPr="004F31AE">
        <w:rPr>
          <w:rStyle w:val="af8"/>
          <w:rFonts w:ascii="Arial" w:eastAsia="Calibri" w:hAnsi="Arial" w:cs="Arial"/>
          <w:sz w:val="24"/>
          <w:szCs w:val="24"/>
        </w:rPr>
        <w:t xml:space="preserve">на места для обучения по договорам об оказании платных образовательных услуг – </w:t>
      </w:r>
      <w:proofErr w:type="gramStart"/>
      <w:r w:rsidR="00914B05" w:rsidRPr="004F31AE">
        <w:rPr>
          <w:rStyle w:val="af8"/>
          <w:rFonts w:ascii="Arial" w:eastAsia="Calibri" w:hAnsi="Arial" w:cs="Arial"/>
          <w:sz w:val="24"/>
          <w:szCs w:val="24"/>
        </w:rPr>
        <w:t>поступающий</w:t>
      </w:r>
      <w:proofErr w:type="gramEnd"/>
      <w:r w:rsidR="00914B05" w:rsidRPr="004F31AE">
        <w:rPr>
          <w:rStyle w:val="af8"/>
          <w:rFonts w:ascii="Arial" w:eastAsia="Calibri" w:hAnsi="Arial" w:cs="Arial"/>
          <w:sz w:val="24"/>
          <w:szCs w:val="24"/>
        </w:rPr>
        <w:t xml:space="preserve">, желающий поступать, подает в организацию одно заявление о приеме на указанные места, </w:t>
      </w:r>
      <w:r w:rsidR="00914B05" w:rsidRPr="004F31AE">
        <w:rPr>
          <w:rFonts w:ascii="Arial" w:hAnsi="Arial" w:cs="Arial"/>
          <w:szCs w:val="24"/>
        </w:rPr>
        <w:t xml:space="preserve">но </w:t>
      </w:r>
      <w:r w:rsidR="00BF4859" w:rsidRPr="004F31AE">
        <w:rPr>
          <w:rFonts w:ascii="Arial" w:hAnsi="Arial" w:cs="Arial"/>
          <w:szCs w:val="24"/>
        </w:rPr>
        <w:t>не более чем на пять направлений</w:t>
      </w:r>
      <w:r w:rsidR="00914B05" w:rsidRPr="004F31AE">
        <w:rPr>
          <w:rFonts w:ascii="Arial" w:hAnsi="Arial" w:cs="Arial"/>
          <w:szCs w:val="24"/>
        </w:rPr>
        <w:t xml:space="preserve"> подготовки (специальностей)</w:t>
      </w:r>
      <w:r w:rsidR="00914B05" w:rsidRPr="004F31AE">
        <w:rPr>
          <w:rStyle w:val="af8"/>
          <w:rFonts w:ascii="Arial" w:eastAsia="Calibri" w:hAnsi="Arial" w:cs="Arial"/>
          <w:sz w:val="24"/>
          <w:szCs w:val="24"/>
        </w:rPr>
        <w:t>.</w:t>
      </w:r>
    </w:p>
    <w:p w14:paraId="79D35E7F" w14:textId="4A157731" w:rsidR="00D77BCD" w:rsidRPr="004F31AE" w:rsidRDefault="00D77BCD" w:rsidP="00D77BCD">
      <w:pPr>
        <w:adjustRightInd w:val="0"/>
        <w:spacing w:after="0" w:line="240" w:lineRule="auto"/>
        <w:ind w:firstLine="709"/>
        <w:jc w:val="both"/>
        <w:rPr>
          <w:rStyle w:val="af8"/>
          <w:rFonts w:ascii="Arial" w:eastAsia="Calibri" w:hAnsi="Arial" w:cs="Arial"/>
          <w:spacing w:val="-4"/>
          <w:sz w:val="24"/>
          <w:szCs w:val="24"/>
        </w:rPr>
      </w:pPr>
      <w:r w:rsidRPr="004F31AE">
        <w:rPr>
          <w:rStyle w:val="af8"/>
          <w:rFonts w:ascii="Arial" w:eastAsia="Calibri" w:hAnsi="Arial" w:cs="Arial"/>
          <w:spacing w:val="-4"/>
          <w:sz w:val="24"/>
          <w:szCs w:val="24"/>
        </w:rPr>
        <w:t>Количество направлений, выбранных для участия в конкурсе на поступление, в рамках контрольных цифр</w:t>
      </w:r>
      <w:r w:rsidR="001A0B3B" w:rsidRPr="004F31AE">
        <w:rPr>
          <w:rStyle w:val="af8"/>
          <w:rFonts w:ascii="Arial" w:eastAsia="Calibri" w:hAnsi="Arial" w:cs="Arial"/>
          <w:spacing w:val="-4"/>
          <w:sz w:val="24"/>
          <w:szCs w:val="24"/>
        </w:rPr>
        <w:t xml:space="preserve"> приема</w:t>
      </w:r>
      <w:r w:rsidRPr="004F31AE">
        <w:rPr>
          <w:rStyle w:val="af8"/>
          <w:rFonts w:ascii="Arial" w:eastAsia="Calibri" w:hAnsi="Arial" w:cs="Arial"/>
          <w:spacing w:val="-4"/>
          <w:sz w:val="24"/>
          <w:szCs w:val="24"/>
        </w:rPr>
        <w:t xml:space="preserve"> и </w:t>
      </w:r>
      <w:r w:rsidRPr="004F31AE">
        <w:rPr>
          <w:rStyle w:val="af8"/>
          <w:rFonts w:ascii="Arial" w:eastAsia="Calibri" w:hAnsi="Arial" w:cs="Arial"/>
          <w:sz w:val="24"/>
          <w:szCs w:val="24"/>
        </w:rPr>
        <w:t xml:space="preserve">договоров об оказании платных образовательных услуг не </w:t>
      </w:r>
      <w:r w:rsidR="00382C94" w:rsidRPr="004F31AE">
        <w:rPr>
          <w:rStyle w:val="af8"/>
          <w:rFonts w:ascii="Arial" w:eastAsia="Calibri" w:hAnsi="Arial" w:cs="Arial"/>
          <w:sz w:val="24"/>
          <w:szCs w:val="24"/>
        </w:rPr>
        <w:t xml:space="preserve">должно </w:t>
      </w:r>
      <w:r w:rsidRPr="004F31AE">
        <w:rPr>
          <w:rStyle w:val="af8"/>
          <w:rFonts w:ascii="Arial" w:eastAsia="Calibri" w:hAnsi="Arial" w:cs="Arial"/>
          <w:sz w:val="24"/>
          <w:szCs w:val="24"/>
        </w:rPr>
        <w:t>превыша</w:t>
      </w:r>
      <w:r w:rsidR="00382C94" w:rsidRPr="004F31AE">
        <w:rPr>
          <w:rStyle w:val="af8"/>
          <w:rFonts w:ascii="Arial" w:eastAsia="Calibri" w:hAnsi="Arial" w:cs="Arial"/>
          <w:sz w:val="24"/>
          <w:szCs w:val="24"/>
        </w:rPr>
        <w:t>ть</w:t>
      </w:r>
      <w:r w:rsidRPr="004F31AE">
        <w:rPr>
          <w:rStyle w:val="af8"/>
          <w:rFonts w:ascii="Arial" w:eastAsia="Calibri" w:hAnsi="Arial" w:cs="Arial"/>
          <w:sz w:val="24"/>
          <w:szCs w:val="24"/>
        </w:rPr>
        <w:t xml:space="preserve"> 5.</w:t>
      </w:r>
    </w:p>
    <w:p w14:paraId="4D8B5838" w14:textId="45F8AC56" w:rsidR="000E4D75" w:rsidRPr="004F31AE" w:rsidRDefault="000E4D75" w:rsidP="00D77BCD">
      <w:pPr>
        <w:adjustRightInd w:val="0"/>
        <w:spacing w:after="0"/>
        <w:ind w:firstLine="709"/>
        <w:jc w:val="both"/>
        <w:rPr>
          <w:rFonts w:ascii="Arial" w:hAnsi="Arial" w:cs="Arial"/>
          <w:spacing w:val="-4"/>
          <w:sz w:val="24"/>
          <w:szCs w:val="24"/>
        </w:rPr>
      </w:pPr>
      <w:r w:rsidRPr="004F31AE">
        <w:rPr>
          <w:rFonts w:ascii="Arial" w:hAnsi="Arial" w:cs="Arial"/>
          <w:spacing w:val="-4"/>
          <w:sz w:val="24"/>
          <w:szCs w:val="24"/>
        </w:rPr>
        <w:t xml:space="preserve">Заявление о приеме </w:t>
      </w:r>
      <w:r w:rsidR="00D77BCD" w:rsidRPr="004F31AE">
        <w:rPr>
          <w:rFonts w:ascii="Arial" w:hAnsi="Arial" w:cs="Arial"/>
          <w:spacing w:val="-4"/>
          <w:sz w:val="24"/>
          <w:szCs w:val="24"/>
        </w:rPr>
        <w:t xml:space="preserve">на </w:t>
      </w:r>
      <w:proofErr w:type="gramStart"/>
      <w:r w:rsidR="00D77BCD" w:rsidRPr="004F31AE">
        <w:rPr>
          <w:rFonts w:ascii="Arial" w:hAnsi="Arial" w:cs="Arial"/>
          <w:spacing w:val="-4"/>
          <w:sz w:val="24"/>
          <w:szCs w:val="24"/>
        </w:rPr>
        <w:t>обучение по программам</w:t>
      </w:r>
      <w:proofErr w:type="gramEnd"/>
      <w:r w:rsidR="00D77BCD" w:rsidRPr="004F31AE">
        <w:rPr>
          <w:rFonts w:ascii="Arial" w:hAnsi="Arial" w:cs="Arial"/>
          <w:spacing w:val="-4"/>
          <w:sz w:val="24"/>
          <w:szCs w:val="24"/>
        </w:rPr>
        <w:t xml:space="preserve"> подготовки, реализуемым на русском языке, </w:t>
      </w:r>
      <w:r w:rsidRPr="004F31AE">
        <w:rPr>
          <w:rFonts w:ascii="Arial" w:hAnsi="Arial" w:cs="Arial"/>
          <w:spacing w:val="-4"/>
          <w:sz w:val="24"/>
          <w:szCs w:val="24"/>
        </w:rPr>
        <w:t>представляется на русском языке.</w:t>
      </w:r>
    </w:p>
    <w:p w14:paraId="00A506ED" w14:textId="79AD5131" w:rsidR="00D77BCD" w:rsidRPr="004F31AE" w:rsidRDefault="00D77BCD" w:rsidP="00D77BCD">
      <w:pPr>
        <w:adjustRightInd w:val="0"/>
        <w:spacing w:after="0"/>
        <w:ind w:firstLine="709"/>
        <w:jc w:val="both"/>
        <w:rPr>
          <w:rFonts w:ascii="Arial" w:hAnsi="Arial" w:cs="Arial"/>
          <w:spacing w:val="-4"/>
          <w:sz w:val="24"/>
          <w:szCs w:val="24"/>
        </w:rPr>
      </w:pPr>
      <w:r w:rsidRPr="004F31AE">
        <w:rPr>
          <w:rFonts w:ascii="Arial" w:hAnsi="Arial" w:cs="Arial"/>
          <w:spacing w:val="-4"/>
          <w:sz w:val="24"/>
          <w:szCs w:val="24"/>
        </w:rPr>
        <w:t xml:space="preserve">Заявление о приеме на </w:t>
      </w:r>
      <w:proofErr w:type="gramStart"/>
      <w:r w:rsidRPr="004F31AE">
        <w:rPr>
          <w:rFonts w:ascii="Arial" w:hAnsi="Arial" w:cs="Arial"/>
          <w:spacing w:val="-4"/>
          <w:sz w:val="24"/>
          <w:szCs w:val="24"/>
        </w:rPr>
        <w:t>обучение по программам</w:t>
      </w:r>
      <w:proofErr w:type="gramEnd"/>
      <w:r w:rsidRPr="004F31AE">
        <w:rPr>
          <w:rFonts w:ascii="Arial" w:hAnsi="Arial" w:cs="Arial"/>
          <w:spacing w:val="-4"/>
          <w:sz w:val="24"/>
          <w:szCs w:val="24"/>
        </w:rPr>
        <w:t xml:space="preserve"> подготовки, реализуемым на английском языке, представляется на английском или русском языке.</w:t>
      </w:r>
    </w:p>
    <w:p w14:paraId="0528D8C5" w14:textId="4C59733B" w:rsidR="00375199" w:rsidRPr="004F31AE" w:rsidRDefault="00E2231F" w:rsidP="00C7614A">
      <w:pPr>
        <w:spacing w:after="0" w:line="240" w:lineRule="auto"/>
        <w:ind w:firstLine="709"/>
        <w:jc w:val="both"/>
        <w:rPr>
          <w:rFonts w:ascii="Arial" w:hAnsi="Arial" w:cs="Arial"/>
          <w:bCs/>
          <w:sz w:val="24"/>
          <w:szCs w:val="24"/>
        </w:rPr>
      </w:pPr>
      <w:r w:rsidRPr="004F31AE">
        <w:rPr>
          <w:rFonts w:ascii="Arial" w:hAnsi="Arial" w:cs="Arial"/>
          <w:sz w:val="24"/>
          <w:szCs w:val="24"/>
          <w:lang w:eastAsia="ru-RU"/>
        </w:rPr>
        <w:lastRenderedPageBreak/>
        <w:t>4</w:t>
      </w:r>
      <w:r w:rsidR="00382C94" w:rsidRPr="004F31AE">
        <w:rPr>
          <w:rFonts w:ascii="Arial" w:hAnsi="Arial" w:cs="Arial"/>
          <w:sz w:val="24"/>
          <w:szCs w:val="24"/>
          <w:lang w:eastAsia="ru-RU"/>
        </w:rPr>
        <w:t>.4</w:t>
      </w:r>
      <w:r w:rsidR="00A553F8" w:rsidRPr="004F31AE">
        <w:rPr>
          <w:rFonts w:ascii="Arial" w:hAnsi="Arial" w:cs="Arial"/>
          <w:sz w:val="24"/>
          <w:szCs w:val="24"/>
          <w:lang w:eastAsia="ru-RU"/>
        </w:rPr>
        <w:t>. </w:t>
      </w:r>
      <w:r w:rsidR="00375199" w:rsidRPr="004F31AE">
        <w:rPr>
          <w:rFonts w:ascii="Arial" w:hAnsi="Arial" w:cs="Arial"/>
          <w:sz w:val="24"/>
          <w:szCs w:val="24"/>
          <w:lang w:eastAsia="ru-RU"/>
        </w:rPr>
        <w:t xml:space="preserve">При подаче заявления о приеме на обучение </w:t>
      </w:r>
      <w:proofErr w:type="gramStart"/>
      <w:r w:rsidR="00375199" w:rsidRPr="004F31AE">
        <w:rPr>
          <w:rFonts w:ascii="Arial" w:hAnsi="Arial" w:cs="Arial"/>
          <w:sz w:val="24"/>
          <w:szCs w:val="24"/>
          <w:lang w:eastAsia="ru-RU"/>
        </w:rPr>
        <w:t>поступающий</w:t>
      </w:r>
      <w:proofErr w:type="gramEnd"/>
      <w:r w:rsidR="00375199" w:rsidRPr="004F31AE">
        <w:rPr>
          <w:rFonts w:ascii="Arial" w:hAnsi="Arial" w:cs="Arial"/>
          <w:sz w:val="24"/>
          <w:szCs w:val="24"/>
          <w:lang w:eastAsia="ru-RU"/>
        </w:rPr>
        <w:t xml:space="preserve"> представляет</w:t>
      </w:r>
      <w:r w:rsidR="00375199" w:rsidRPr="004F31AE">
        <w:rPr>
          <w:rFonts w:ascii="Arial" w:hAnsi="Arial" w:cs="Arial"/>
          <w:spacing w:val="-4"/>
          <w:sz w:val="24"/>
          <w:szCs w:val="24"/>
          <w:lang w:eastAsia="ru-RU"/>
        </w:rPr>
        <w:t>:</w:t>
      </w:r>
    </w:p>
    <w:p w14:paraId="0B109E9D" w14:textId="77777777" w:rsidR="00375199" w:rsidRPr="004F31AE" w:rsidRDefault="00375199" w:rsidP="00A553F8">
      <w:pPr>
        <w:numPr>
          <w:ilvl w:val="0"/>
          <w:numId w:val="5"/>
        </w:numPr>
        <w:tabs>
          <w:tab w:val="clear" w:pos="1637"/>
          <w:tab w:val="num" w:pos="-540"/>
        </w:tabs>
        <w:spacing w:after="0" w:line="240" w:lineRule="auto"/>
        <w:ind w:left="1134" w:hanging="425"/>
        <w:jc w:val="both"/>
        <w:rPr>
          <w:rFonts w:ascii="Arial" w:hAnsi="Arial" w:cs="Arial"/>
          <w:b/>
          <w:spacing w:val="-4"/>
          <w:sz w:val="24"/>
          <w:szCs w:val="24"/>
          <w:lang w:eastAsia="ru-RU"/>
        </w:rPr>
      </w:pPr>
      <w:r w:rsidRPr="004F31AE">
        <w:rPr>
          <w:rFonts w:ascii="Arial" w:hAnsi="Arial" w:cs="Arial"/>
          <w:sz w:val="24"/>
          <w:szCs w:val="24"/>
          <w:lang w:eastAsia="ru-RU"/>
        </w:rPr>
        <w:t>согласие поступающего на обработку его персональных данных</w:t>
      </w:r>
      <w:r w:rsidR="007B50C3" w:rsidRPr="004F31AE">
        <w:rPr>
          <w:rFonts w:ascii="Arial" w:hAnsi="Arial" w:cs="Arial"/>
          <w:sz w:val="24"/>
          <w:szCs w:val="24"/>
          <w:lang w:eastAsia="ru-RU"/>
        </w:rPr>
        <w:t xml:space="preserve">, </w:t>
      </w:r>
      <w:r w:rsidR="007B50C3" w:rsidRPr="004F31AE">
        <w:rPr>
          <w:rFonts w:ascii="Arial" w:hAnsi="Arial" w:cs="Arial"/>
          <w:sz w:val="24"/>
          <w:szCs w:val="24"/>
        </w:rPr>
        <w:t xml:space="preserve">которое </w:t>
      </w:r>
      <w:proofErr w:type="gramStart"/>
      <w:r w:rsidR="007B50C3" w:rsidRPr="004F31AE">
        <w:rPr>
          <w:rFonts w:ascii="Arial" w:hAnsi="Arial" w:cs="Arial"/>
          <w:sz w:val="24"/>
          <w:szCs w:val="24"/>
        </w:rPr>
        <w:t>содержит</w:t>
      </w:r>
      <w:proofErr w:type="gramEnd"/>
      <w:r w:rsidR="007B50C3" w:rsidRPr="004F31AE">
        <w:rPr>
          <w:rFonts w:ascii="Arial" w:hAnsi="Arial" w:cs="Arial"/>
          <w:sz w:val="24"/>
          <w:szCs w:val="24"/>
        </w:rPr>
        <w:t xml:space="preserve">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10" w:history="1">
        <w:r w:rsidR="007B50C3" w:rsidRPr="004F31AE">
          <w:rPr>
            <w:rFonts w:ascii="Arial" w:hAnsi="Arial" w:cs="Arial"/>
            <w:sz w:val="24"/>
            <w:szCs w:val="24"/>
          </w:rPr>
          <w:t>статьей 10.1</w:t>
        </w:r>
      </w:hyperlink>
      <w:r w:rsidR="007B50C3" w:rsidRPr="004F31AE">
        <w:rPr>
          <w:rFonts w:ascii="Arial" w:hAnsi="Arial" w:cs="Arial"/>
          <w:sz w:val="24"/>
          <w:szCs w:val="24"/>
        </w:rPr>
        <w:t xml:space="preserve"> Федерального закона от 27 июля 2006 г. </w:t>
      </w:r>
      <w:r w:rsidR="00C86CFD" w:rsidRPr="004F31AE">
        <w:rPr>
          <w:rFonts w:ascii="Arial" w:hAnsi="Arial" w:cs="Arial"/>
          <w:sz w:val="24"/>
          <w:szCs w:val="24"/>
        </w:rPr>
        <w:t>№</w:t>
      </w:r>
      <w:r w:rsidR="007B50C3" w:rsidRPr="004F31AE">
        <w:rPr>
          <w:rFonts w:ascii="Arial" w:hAnsi="Arial" w:cs="Arial"/>
          <w:sz w:val="24"/>
          <w:szCs w:val="24"/>
        </w:rPr>
        <w:t xml:space="preserve"> 152-ФЗ "О персональных данных"</w:t>
      </w:r>
      <w:r w:rsidRPr="004F31AE">
        <w:rPr>
          <w:rFonts w:ascii="Arial" w:hAnsi="Arial" w:cs="Arial"/>
          <w:sz w:val="24"/>
          <w:szCs w:val="24"/>
          <w:lang w:eastAsia="ru-RU"/>
        </w:rPr>
        <w:t>;</w:t>
      </w:r>
    </w:p>
    <w:p w14:paraId="17A1A47C" w14:textId="4EA35952" w:rsidR="00375199" w:rsidRPr="004F31AE" w:rsidRDefault="00375199" w:rsidP="00776B62">
      <w:pPr>
        <w:numPr>
          <w:ilvl w:val="0"/>
          <w:numId w:val="5"/>
        </w:numPr>
        <w:tabs>
          <w:tab w:val="clear" w:pos="1637"/>
          <w:tab w:val="left" w:pos="-1843"/>
        </w:tabs>
        <w:spacing w:after="0" w:line="240" w:lineRule="auto"/>
        <w:ind w:left="1134" w:hanging="425"/>
        <w:jc w:val="both"/>
        <w:rPr>
          <w:rFonts w:ascii="Arial" w:hAnsi="Arial" w:cs="Arial"/>
          <w:spacing w:val="-8"/>
          <w:sz w:val="24"/>
          <w:szCs w:val="24"/>
          <w:lang w:eastAsia="ru-RU"/>
        </w:rPr>
      </w:pPr>
      <w:r w:rsidRPr="004F31AE">
        <w:rPr>
          <w:rFonts w:ascii="Arial" w:hAnsi="Arial" w:cs="Arial"/>
          <w:sz w:val="24"/>
          <w:szCs w:val="24"/>
        </w:rPr>
        <w:t>документ (документы), удостоверяющий личность, гражданство;</w:t>
      </w:r>
    </w:p>
    <w:p w14:paraId="2F2FEC69" w14:textId="43A8629B" w:rsidR="007B50C3" w:rsidRPr="004F31AE" w:rsidRDefault="00375199" w:rsidP="00776B62">
      <w:pPr>
        <w:numPr>
          <w:ilvl w:val="0"/>
          <w:numId w:val="5"/>
        </w:numPr>
        <w:tabs>
          <w:tab w:val="left" w:pos="-1843"/>
        </w:tabs>
        <w:spacing w:after="0" w:line="240" w:lineRule="auto"/>
        <w:ind w:left="1134" w:hanging="425"/>
        <w:jc w:val="both"/>
        <w:rPr>
          <w:rFonts w:ascii="Arial" w:hAnsi="Arial" w:cs="Arial"/>
          <w:spacing w:val="-8"/>
          <w:sz w:val="24"/>
          <w:szCs w:val="24"/>
          <w:lang w:eastAsia="ru-RU"/>
        </w:rPr>
      </w:pPr>
      <w:r w:rsidRPr="004F31AE">
        <w:rPr>
          <w:rFonts w:ascii="Arial" w:hAnsi="Arial" w:cs="Arial"/>
          <w:spacing w:val="-4"/>
          <w:sz w:val="24"/>
          <w:szCs w:val="24"/>
          <w:lang w:eastAsia="ru-RU"/>
        </w:rPr>
        <w:t xml:space="preserve">документ установленного </w:t>
      </w:r>
      <w:r w:rsidRPr="004F31AE">
        <w:rPr>
          <w:rFonts w:ascii="Arial" w:hAnsi="Arial" w:cs="Arial"/>
          <w:spacing w:val="-6"/>
          <w:sz w:val="24"/>
          <w:szCs w:val="24"/>
          <w:lang w:eastAsia="ru-RU"/>
        </w:rPr>
        <w:t>обр</w:t>
      </w:r>
      <w:r w:rsidRPr="004F31AE">
        <w:rPr>
          <w:rFonts w:ascii="Arial" w:hAnsi="Arial" w:cs="Arial"/>
          <w:sz w:val="24"/>
          <w:szCs w:val="24"/>
          <w:lang w:eastAsia="ru-RU"/>
        </w:rPr>
        <w:t>азца об</w:t>
      </w:r>
      <w:r w:rsidRPr="004F31AE">
        <w:rPr>
          <w:rFonts w:ascii="Arial" w:hAnsi="Arial" w:cs="Arial"/>
          <w:caps/>
          <w:sz w:val="24"/>
          <w:szCs w:val="24"/>
          <w:lang w:eastAsia="ru-RU"/>
        </w:rPr>
        <w:t xml:space="preserve"> </w:t>
      </w:r>
      <w:r w:rsidRPr="004F31AE">
        <w:rPr>
          <w:rFonts w:ascii="Arial" w:hAnsi="Arial" w:cs="Arial"/>
          <w:sz w:val="24"/>
          <w:szCs w:val="24"/>
          <w:lang w:eastAsia="ru-RU"/>
        </w:rPr>
        <w:t>образован</w:t>
      </w:r>
      <w:r w:rsidRPr="004F31AE">
        <w:rPr>
          <w:rFonts w:ascii="Arial" w:hAnsi="Arial" w:cs="Arial"/>
          <w:spacing w:val="-6"/>
          <w:sz w:val="24"/>
          <w:szCs w:val="24"/>
          <w:lang w:eastAsia="ru-RU"/>
        </w:rPr>
        <w:t>и</w:t>
      </w:r>
      <w:r w:rsidRPr="004F31AE">
        <w:rPr>
          <w:rFonts w:ascii="Arial" w:hAnsi="Arial" w:cs="Arial"/>
          <w:sz w:val="24"/>
          <w:szCs w:val="24"/>
          <w:lang w:eastAsia="ru-RU"/>
        </w:rPr>
        <w:t>и</w:t>
      </w:r>
      <w:r w:rsidRPr="004F31AE">
        <w:rPr>
          <w:rFonts w:ascii="Arial" w:hAnsi="Arial" w:cs="Arial"/>
          <w:spacing w:val="-8"/>
          <w:sz w:val="24"/>
          <w:szCs w:val="24"/>
          <w:vertAlign w:val="superscript"/>
          <w:lang w:eastAsia="ru-RU"/>
        </w:rPr>
        <w:footnoteReference w:id="3"/>
      </w:r>
      <w:r w:rsidR="007B50C3" w:rsidRPr="004F31AE">
        <w:rPr>
          <w:rFonts w:ascii="Arial" w:hAnsi="Arial" w:cs="Arial"/>
          <w:sz w:val="24"/>
          <w:szCs w:val="24"/>
          <w:lang w:eastAsia="ru-RU"/>
        </w:rPr>
        <w:t xml:space="preserve"> </w:t>
      </w:r>
      <w:r w:rsidR="007B50C3" w:rsidRPr="004F31AE">
        <w:rPr>
          <w:rFonts w:ascii="Arial" w:hAnsi="Arial" w:cs="Arial"/>
          <w:sz w:val="24"/>
          <w:szCs w:val="24"/>
        </w:rPr>
        <w:t xml:space="preserve">(в том числе может представить документ иностранного государства об образовании со </w:t>
      </w:r>
      <w:proofErr w:type="gramStart"/>
      <w:r w:rsidR="007B50C3" w:rsidRPr="004F31AE">
        <w:rPr>
          <w:rFonts w:ascii="Arial" w:hAnsi="Arial" w:cs="Arial"/>
          <w:sz w:val="24"/>
          <w:szCs w:val="24"/>
        </w:rPr>
        <w:t>свидетельством</w:t>
      </w:r>
      <w:proofErr w:type="gramEnd"/>
      <w:r w:rsidR="007B50C3" w:rsidRPr="004F31AE">
        <w:rPr>
          <w:rFonts w:ascii="Arial" w:hAnsi="Arial" w:cs="Arial"/>
          <w:sz w:val="24"/>
          <w:szCs w:val="24"/>
        </w:rPr>
        <w:t xml:space="preserve"> о при</w:t>
      </w:r>
      <w:r w:rsidR="001A0B3B" w:rsidRPr="004F31AE">
        <w:rPr>
          <w:rFonts w:ascii="Arial" w:hAnsi="Arial" w:cs="Arial"/>
          <w:sz w:val="24"/>
          <w:szCs w:val="24"/>
        </w:rPr>
        <w:t>знании иностранного образования</w:t>
      </w:r>
      <w:r w:rsidR="007B50C3" w:rsidRPr="004F31AE">
        <w:rPr>
          <w:rFonts w:ascii="Arial" w:hAnsi="Arial" w:cs="Arial"/>
          <w:sz w:val="24"/>
          <w:szCs w:val="24"/>
        </w:rPr>
        <w:t>)</w:t>
      </w:r>
      <w:r w:rsidR="00556979" w:rsidRPr="004F31AE">
        <w:rPr>
          <w:rStyle w:val="af"/>
          <w:rFonts w:ascii="Arial" w:hAnsi="Arial" w:cs="Arial"/>
          <w:sz w:val="24"/>
          <w:szCs w:val="24"/>
        </w:rPr>
        <w:footnoteReference w:id="4"/>
      </w:r>
      <w:r w:rsidR="00887559" w:rsidRPr="004F31AE">
        <w:rPr>
          <w:rFonts w:ascii="Arial" w:hAnsi="Arial" w:cs="Arial"/>
          <w:sz w:val="24"/>
          <w:szCs w:val="24"/>
        </w:rPr>
        <w:t xml:space="preserve">. </w:t>
      </w:r>
      <w:r w:rsidRPr="004F31AE">
        <w:rPr>
          <w:rFonts w:ascii="Arial" w:hAnsi="Arial" w:cs="Arial"/>
          <w:sz w:val="24"/>
          <w:szCs w:val="24"/>
        </w:rPr>
        <w:t>Вместо документа установленного образца поступающий может представить в электронном виде посредством Единого портала государственных услуг (ЕПГУ) (в случае его использования) уникальную информацию о документе установленного образца. Документ установленного образца (уникальная информация о документе установленного образца) представляется (направляется) поступающим (в том числе посредством ЕПГУ в случае его использования) при подаче документов, необходимых для поступления, или в более поздний срок</w:t>
      </w:r>
      <w:r w:rsidR="00656119" w:rsidRPr="004F31AE">
        <w:rPr>
          <w:rFonts w:ascii="Arial" w:hAnsi="Arial" w:cs="Arial"/>
          <w:sz w:val="24"/>
          <w:szCs w:val="24"/>
        </w:rPr>
        <w:t>,</w:t>
      </w:r>
      <w:r w:rsidRPr="004F31AE">
        <w:rPr>
          <w:rFonts w:ascii="Arial" w:hAnsi="Arial" w:cs="Arial"/>
          <w:sz w:val="24"/>
          <w:szCs w:val="24"/>
        </w:rPr>
        <w:t xml:space="preserve"> </w:t>
      </w:r>
      <w:r w:rsidR="00656119" w:rsidRPr="004F31AE">
        <w:rPr>
          <w:rFonts w:ascii="Arial" w:hAnsi="Arial" w:cs="Arial"/>
          <w:sz w:val="24"/>
          <w:szCs w:val="24"/>
        </w:rPr>
        <w:t>но не позднее дня завершения приема документов</w:t>
      </w:r>
      <w:r w:rsidRPr="004F31AE">
        <w:rPr>
          <w:rFonts w:ascii="Arial" w:hAnsi="Arial" w:cs="Arial"/>
          <w:sz w:val="24"/>
          <w:szCs w:val="24"/>
        </w:rPr>
        <w:t>;</w:t>
      </w:r>
    </w:p>
    <w:p w14:paraId="5C8D36EF" w14:textId="77777777" w:rsidR="00375199" w:rsidRPr="004F31AE" w:rsidRDefault="00375199" w:rsidP="00A553F8">
      <w:pPr>
        <w:numPr>
          <w:ilvl w:val="0"/>
          <w:numId w:val="5"/>
        </w:numPr>
        <w:tabs>
          <w:tab w:val="clear" w:pos="1637"/>
          <w:tab w:val="left" w:pos="-1843"/>
          <w:tab w:val="num" w:pos="-720"/>
        </w:tabs>
        <w:spacing w:after="0" w:line="240" w:lineRule="auto"/>
        <w:ind w:left="1134" w:hanging="425"/>
        <w:jc w:val="both"/>
        <w:rPr>
          <w:rFonts w:ascii="Arial" w:hAnsi="Arial" w:cs="Arial"/>
          <w:spacing w:val="-8"/>
          <w:sz w:val="24"/>
          <w:szCs w:val="24"/>
          <w:lang w:eastAsia="ru-RU"/>
        </w:rPr>
      </w:pPr>
      <w:r w:rsidRPr="004F31AE">
        <w:rPr>
          <w:rFonts w:ascii="Arial" w:hAnsi="Arial" w:cs="Arial"/>
          <w:sz w:val="24"/>
          <w:szCs w:val="24"/>
          <w:lang w:eastAsia="ru-RU"/>
        </w:rPr>
        <w:t>действующие результаты ЕГЭ</w:t>
      </w:r>
      <w:r w:rsidRPr="004F31AE">
        <w:rPr>
          <w:rFonts w:ascii="Arial" w:hAnsi="Arial" w:cs="Arial"/>
          <w:spacing w:val="-8"/>
          <w:sz w:val="24"/>
          <w:szCs w:val="24"/>
          <w:lang w:eastAsia="ru-RU"/>
        </w:rPr>
        <w:t>;</w:t>
      </w:r>
    </w:p>
    <w:p w14:paraId="308150E8" w14:textId="77777777" w:rsidR="00375199" w:rsidRPr="004F31AE" w:rsidRDefault="00887559" w:rsidP="00A553F8">
      <w:pPr>
        <w:numPr>
          <w:ilvl w:val="0"/>
          <w:numId w:val="5"/>
        </w:numPr>
        <w:tabs>
          <w:tab w:val="clear" w:pos="1637"/>
          <w:tab w:val="left" w:pos="-1843"/>
          <w:tab w:val="num" w:pos="-720"/>
        </w:tabs>
        <w:spacing w:after="0" w:line="240" w:lineRule="auto"/>
        <w:ind w:left="1134" w:hanging="425"/>
        <w:jc w:val="both"/>
        <w:rPr>
          <w:rFonts w:ascii="Arial" w:hAnsi="Arial" w:cs="Arial"/>
          <w:spacing w:val="-8"/>
          <w:sz w:val="24"/>
          <w:szCs w:val="24"/>
          <w:lang w:eastAsia="ru-RU"/>
        </w:rPr>
      </w:pPr>
      <w:r w:rsidRPr="004F31AE">
        <w:rPr>
          <w:rFonts w:ascii="Arial" w:hAnsi="Arial" w:cs="Arial"/>
          <w:sz w:val="24"/>
          <w:szCs w:val="24"/>
        </w:rPr>
        <w:t>документ, подтверждающий регистрацию в системе индивидуального (персонифицированного) учета (при наличии);</w:t>
      </w:r>
    </w:p>
    <w:p w14:paraId="6C09A534" w14:textId="77777777" w:rsidR="00375199" w:rsidRPr="004F31AE" w:rsidRDefault="00375199" w:rsidP="00A553F8">
      <w:pPr>
        <w:numPr>
          <w:ilvl w:val="0"/>
          <w:numId w:val="5"/>
        </w:numPr>
        <w:tabs>
          <w:tab w:val="clear" w:pos="1637"/>
          <w:tab w:val="left" w:pos="-1843"/>
          <w:tab w:val="num" w:pos="-540"/>
        </w:tabs>
        <w:spacing w:after="0" w:line="240" w:lineRule="auto"/>
        <w:ind w:left="1134" w:hanging="425"/>
        <w:jc w:val="both"/>
        <w:rPr>
          <w:rFonts w:ascii="Arial" w:hAnsi="Arial" w:cs="Arial"/>
          <w:spacing w:val="-8"/>
          <w:sz w:val="24"/>
          <w:szCs w:val="24"/>
          <w:lang w:eastAsia="ru-RU"/>
        </w:rPr>
      </w:pPr>
      <w:r w:rsidRPr="004F31AE">
        <w:rPr>
          <w:rFonts w:ascii="Arial" w:hAnsi="Arial" w:cs="Arial"/>
          <w:sz w:val="24"/>
          <w:szCs w:val="24"/>
          <w:lang w:eastAsia="ru-RU"/>
        </w:rPr>
        <w:t>диплом победителя или призера олимпиад школьников за 8-11 классы, либо документ, подтверждающий получение такого диплома (результаты действительны в течение 4 лет, следующих за годом проведения олимпиады);</w:t>
      </w:r>
    </w:p>
    <w:p w14:paraId="49139C53" w14:textId="632376A3" w:rsidR="00375199" w:rsidRPr="004F31AE" w:rsidRDefault="00BF5DD9" w:rsidP="00A553F8">
      <w:pPr>
        <w:numPr>
          <w:ilvl w:val="0"/>
          <w:numId w:val="6"/>
        </w:numPr>
        <w:spacing w:after="0" w:line="240" w:lineRule="auto"/>
        <w:ind w:left="1134" w:right="-30" w:hanging="425"/>
        <w:jc w:val="both"/>
        <w:rPr>
          <w:rFonts w:ascii="Arial" w:hAnsi="Arial" w:cs="Arial"/>
          <w:sz w:val="24"/>
          <w:szCs w:val="24"/>
          <w:lang w:eastAsia="ru-RU"/>
        </w:rPr>
      </w:pPr>
      <w:r w:rsidRPr="004F31AE">
        <w:rPr>
          <w:rFonts w:ascii="Arial" w:hAnsi="Arial" w:cs="Arial"/>
          <w:sz w:val="24"/>
          <w:szCs w:val="24"/>
          <w:lang w:eastAsia="ru-RU"/>
        </w:rPr>
        <w:t xml:space="preserve">2 </w:t>
      </w:r>
      <w:r w:rsidR="00914B05" w:rsidRPr="004F31AE">
        <w:rPr>
          <w:rFonts w:ascii="Arial" w:hAnsi="Arial" w:cs="Arial"/>
          <w:sz w:val="24"/>
          <w:szCs w:val="24"/>
          <w:lang w:eastAsia="ru-RU"/>
        </w:rPr>
        <w:t>фотографи</w:t>
      </w:r>
      <w:r w:rsidRPr="004F31AE">
        <w:rPr>
          <w:rFonts w:ascii="Arial" w:hAnsi="Arial" w:cs="Arial"/>
          <w:sz w:val="24"/>
          <w:szCs w:val="24"/>
          <w:lang w:eastAsia="ru-RU"/>
        </w:rPr>
        <w:t>и</w:t>
      </w:r>
      <w:r w:rsidR="00375199" w:rsidRPr="004F31AE">
        <w:rPr>
          <w:rFonts w:ascii="Arial" w:hAnsi="Arial" w:cs="Arial"/>
          <w:sz w:val="24"/>
          <w:szCs w:val="24"/>
          <w:lang w:eastAsia="ru-RU"/>
        </w:rPr>
        <w:t xml:space="preserve"> 3х4 см</w:t>
      </w:r>
      <w:r w:rsidR="001A0B3B" w:rsidRPr="004F31AE">
        <w:rPr>
          <w:rFonts w:ascii="Arial" w:hAnsi="Arial" w:cs="Arial"/>
          <w:sz w:val="24"/>
          <w:szCs w:val="24"/>
          <w:lang w:eastAsia="ru-RU"/>
        </w:rPr>
        <w:t xml:space="preserve"> или электронный образ фотографии личности</w:t>
      </w:r>
      <w:r w:rsidR="00375199" w:rsidRPr="004F31AE">
        <w:rPr>
          <w:rFonts w:ascii="Arial" w:hAnsi="Arial" w:cs="Arial"/>
          <w:sz w:val="24"/>
          <w:szCs w:val="24"/>
          <w:lang w:eastAsia="ru-RU"/>
        </w:rPr>
        <w:t>;</w:t>
      </w:r>
    </w:p>
    <w:p w14:paraId="1060ED4E" w14:textId="4374FB36" w:rsidR="00375199" w:rsidRPr="004F31AE" w:rsidRDefault="001A0B3B" w:rsidP="00BD2252">
      <w:pPr>
        <w:numPr>
          <w:ilvl w:val="0"/>
          <w:numId w:val="5"/>
        </w:numPr>
        <w:tabs>
          <w:tab w:val="clear" w:pos="1637"/>
          <w:tab w:val="left" w:pos="-1843"/>
          <w:tab w:val="num" w:pos="-540"/>
        </w:tabs>
        <w:spacing w:after="0" w:line="240" w:lineRule="auto"/>
        <w:ind w:left="1134" w:hanging="425"/>
        <w:jc w:val="both"/>
        <w:rPr>
          <w:rFonts w:ascii="Arial" w:hAnsi="Arial" w:cs="Arial"/>
          <w:sz w:val="24"/>
          <w:szCs w:val="24"/>
          <w:lang w:eastAsia="ru-RU"/>
        </w:rPr>
      </w:pPr>
      <w:r w:rsidRPr="004F31AE">
        <w:rPr>
          <w:rFonts w:ascii="Arial" w:hAnsi="Arial" w:cs="Arial"/>
          <w:sz w:val="24"/>
          <w:szCs w:val="24"/>
          <w:lang w:eastAsia="ru-RU"/>
        </w:rPr>
        <w:t>договор об оказании платных образовательных услуг</w:t>
      </w:r>
      <w:r w:rsidR="00F022C4" w:rsidRPr="004F31AE">
        <w:rPr>
          <w:rFonts w:ascii="Arial" w:hAnsi="Arial" w:cs="Arial"/>
          <w:sz w:val="24"/>
          <w:szCs w:val="24"/>
          <w:lang w:eastAsia="ru-RU"/>
        </w:rPr>
        <w:t xml:space="preserve"> – </w:t>
      </w:r>
      <w:r w:rsidR="00375199" w:rsidRPr="004F31AE">
        <w:rPr>
          <w:rFonts w:ascii="Arial" w:hAnsi="Arial" w:cs="Arial"/>
          <w:sz w:val="24"/>
          <w:szCs w:val="24"/>
          <w:lang w:eastAsia="ru-RU"/>
        </w:rPr>
        <w:t>для лиц, поступающих на места с оплатой стоимости обучения;</w:t>
      </w:r>
    </w:p>
    <w:p w14:paraId="717C71F2" w14:textId="77777777" w:rsidR="00375199" w:rsidRPr="004F31AE" w:rsidRDefault="00375199" w:rsidP="00A553F8">
      <w:pPr>
        <w:numPr>
          <w:ilvl w:val="0"/>
          <w:numId w:val="5"/>
        </w:numPr>
        <w:tabs>
          <w:tab w:val="clear" w:pos="1637"/>
          <w:tab w:val="left" w:pos="-1843"/>
          <w:tab w:val="num" w:pos="-360"/>
        </w:tabs>
        <w:spacing w:after="0" w:line="240" w:lineRule="auto"/>
        <w:ind w:left="1134" w:hanging="425"/>
        <w:jc w:val="both"/>
        <w:rPr>
          <w:rFonts w:ascii="Arial" w:hAnsi="Arial" w:cs="Arial"/>
          <w:sz w:val="24"/>
          <w:szCs w:val="24"/>
          <w:lang w:eastAsia="ru-RU"/>
        </w:rPr>
      </w:pPr>
      <w:r w:rsidRPr="004F31AE">
        <w:rPr>
          <w:rFonts w:ascii="Arial" w:hAnsi="Arial" w:cs="Arial"/>
          <w:sz w:val="24"/>
          <w:szCs w:val="24"/>
          <w:lang w:eastAsia="ru-RU"/>
        </w:rPr>
        <w:t xml:space="preserve">копию свидетельства о перемене имени в случае, если имя/фамилия/отчество, указанное в документе об образовании, не соответствует </w:t>
      </w:r>
      <w:proofErr w:type="gramStart"/>
      <w:r w:rsidRPr="004F31AE">
        <w:rPr>
          <w:rFonts w:ascii="Arial" w:hAnsi="Arial" w:cs="Arial"/>
          <w:sz w:val="24"/>
          <w:szCs w:val="24"/>
          <w:lang w:eastAsia="ru-RU"/>
        </w:rPr>
        <w:t>указанным</w:t>
      </w:r>
      <w:proofErr w:type="gramEnd"/>
      <w:r w:rsidRPr="004F31AE">
        <w:rPr>
          <w:rFonts w:ascii="Arial" w:hAnsi="Arial" w:cs="Arial"/>
          <w:sz w:val="24"/>
          <w:szCs w:val="24"/>
          <w:lang w:eastAsia="ru-RU"/>
        </w:rPr>
        <w:t xml:space="preserve"> в документе, удостоверяющем личность;</w:t>
      </w:r>
    </w:p>
    <w:p w14:paraId="4E2C3BFC" w14:textId="77777777" w:rsidR="00375199" w:rsidRPr="004F31AE" w:rsidRDefault="00375199" w:rsidP="00A553F8">
      <w:pPr>
        <w:numPr>
          <w:ilvl w:val="0"/>
          <w:numId w:val="5"/>
        </w:numPr>
        <w:tabs>
          <w:tab w:val="clear" w:pos="1637"/>
          <w:tab w:val="left" w:pos="-1843"/>
          <w:tab w:val="num" w:pos="-540"/>
        </w:tabs>
        <w:spacing w:after="0" w:line="240" w:lineRule="auto"/>
        <w:ind w:left="1134" w:hanging="425"/>
        <w:jc w:val="both"/>
        <w:rPr>
          <w:rFonts w:ascii="Arial" w:hAnsi="Arial" w:cs="Arial"/>
          <w:sz w:val="24"/>
          <w:szCs w:val="24"/>
          <w:lang w:eastAsia="ru-RU"/>
        </w:rPr>
      </w:pPr>
      <w:r w:rsidRPr="004F31AE">
        <w:rPr>
          <w:rFonts w:ascii="Arial" w:hAnsi="Arial" w:cs="Arial"/>
          <w:sz w:val="24"/>
          <w:szCs w:val="24"/>
          <w:lang w:eastAsia="ru-RU"/>
        </w:rPr>
        <w:t>документы, дающие особые права при приеме на обучение, установленные действующим законодательством;</w:t>
      </w:r>
    </w:p>
    <w:p w14:paraId="1206221E" w14:textId="37DF203E" w:rsidR="00887559" w:rsidRPr="004F31AE" w:rsidRDefault="00BA55F6" w:rsidP="00A553F8">
      <w:pPr>
        <w:numPr>
          <w:ilvl w:val="0"/>
          <w:numId w:val="5"/>
        </w:numPr>
        <w:tabs>
          <w:tab w:val="clear" w:pos="1637"/>
          <w:tab w:val="left" w:pos="-1843"/>
          <w:tab w:val="num" w:pos="-540"/>
        </w:tabs>
        <w:spacing w:after="0" w:line="240" w:lineRule="auto"/>
        <w:ind w:left="1134" w:hanging="425"/>
        <w:jc w:val="both"/>
        <w:rPr>
          <w:rFonts w:ascii="Arial" w:hAnsi="Arial" w:cs="Arial"/>
          <w:sz w:val="24"/>
          <w:szCs w:val="24"/>
          <w:lang w:eastAsia="ru-RU"/>
        </w:rPr>
      </w:pPr>
      <w:r w:rsidRPr="004F31AE">
        <w:rPr>
          <w:rFonts w:ascii="Arial" w:hAnsi="Arial" w:cs="Arial"/>
          <w:sz w:val="24"/>
          <w:szCs w:val="24"/>
        </w:rPr>
        <w:t>документ, подтверждающий инвалидность или ограниченные возможности здоровья, требующие создания специальны</w:t>
      </w:r>
      <w:r w:rsidR="00430C4C" w:rsidRPr="004F31AE">
        <w:rPr>
          <w:rFonts w:ascii="Arial" w:hAnsi="Arial" w:cs="Arial"/>
          <w:sz w:val="24"/>
          <w:szCs w:val="24"/>
        </w:rPr>
        <w:t xml:space="preserve">х условий при намерении сдавать </w:t>
      </w:r>
      <w:r w:rsidRPr="004F31AE">
        <w:rPr>
          <w:rFonts w:ascii="Arial" w:hAnsi="Arial" w:cs="Arial"/>
          <w:sz w:val="24"/>
          <w:szCs w:val="24"/>
        </w:rPr>
        <w:t>вступительные испытания, проводимые организацией высшего образования самостоятельно;</w:t>
      </w:r>
    </w:p>
    <w:p w14:paraId="10579E23" w14:textId="307F814D" w:rsidR="00375199" w:rsidRPr="004F31AE" w:rsidRDefault="00375199" w:rsidP="00A553F8">
      <w:pPr>
        <w:numPr>
          <w:ilvl w:val="0"/>
          <w:numId w:val="5"/>
        </w:numPr>
        <w:tabs>
          <w:tab w:val="clear" w:pos="1637"/>
          <w:tab w:val="left" w:pos="-1843"/>
          <w:tab w:val="num" w:pos="-360"/>
        </w:tabs>
        <w:spacing w:after="0" w:line="240" w:lineRule="auto"/>
        <w:ind w:left="1134" w:hanging="425"/>
        <w:jc w:val="both"/>
        <w:rPr>
          <w:rFonts w:ascii="Arial" w:hAnsi="Arial" w:cs="Arial"/>
          <w:sz w:val="24"/>
          <w:szCs w:val="24"/>
          <w:lang w:eastAsia="ru-RU"/>
        </w:rPr>
      </w:pPr>
      <w:proofErr w:type="gramStart"/>
      <w:r w:rsidRPr="004F31AE">
        <w:rPr>
          <w:rFonts w:ascii="Arial" w:hAnsi="Arial" w:cs="Arial"/>
          <w:sz w:val="24"/>
          <w:szCs w:val="24"/>
          <w:lang w:eastAsia="ru-RU"/>
        </w:rPr>
        <w:lastRenderedPageBreak/>
        <w:t xml:space="preserve">при поступлении на обучение по специальностям и направлениям подготовки, входящим в </w:t>
      </w:r>
      <w:hyperlink r:id="rId11" w:history="1">
        <w:r w:rsidRPr="004F31AE">
          <w:rPr>
            <w:rFonts w:ascii="Arial" w:hAnsi="Arial" w:cs="Arial"/>
            <w:sz w:val="24"/>
            <w:szCs w:val="24"/>
            <w:lang w:eastAsia="ru-RU"/>
          </w:rPr>
          <w:t>Перечень</w:t>
        </w:r>
      </w:hyperlink>
      <w:r w:rsidRPr="004F31AE">
        <w:rPr>
          <w:rFonts w:ascii="Arial" w:hAnsi="Arial" w:cs="Arial"/>
          <w:sz w:val="24"/>
          <w:szCs w:val="24"/>
          <w:lang w:eastAsia="ru-RU"/>
        </w:rPr>
        <w:t xml:space="preserve"> специальностей и направлений подготовки</w:t>
      </w:r>
      <w:r w:rsidR="000E4D75" w:rsidRPr="004F31AE">
        <w:rPr>
          <w:rFonts w:ascii="Arial" w:hAnsi="Arial" w:cs="Arial"/>
          <w:sz w:val="24"/>
          <w:szCs w:val="24"/>
          <w:lang w:eastAsia="ru-RU"/>
        </w:rPr>
        <w:t xml:space="preserve"> (Приложение </w:t>
      </w:r>
      <w:r w:rsidR="00430C4C" w:rsidRPr="004F31AE">
        <w:rPr>
          <w:rFonts w:ascii="Arial" w:hAnsi="Arial" w:cs="Arial"/>
          <w:sz w:val="24"/>
          <w:szCs w:val="24"/>
          <w:lang w:eastAsia="ru-RU"/>
        </w:rPr>
        <w:t>6</w:t>
      </w:r>
      <w:r w:rsidR="000E4D75" w:rsidRPr="004F31AE">
        <w:rPr>
          <w:rFonts w:ascii="Arial" w:hAnsi="Arial" w:cs="Arial"/>
          <w:sz w:val="24"/>
          <w:szCs w:val="24"/>
          <w:lang w:eastAsia="ru-RU"/>
        </w:rPr>
        <w:t>)</w:t>
      </w:r>
      <w:r w:rsidRPr="004F31AE">
        <w:rPr>
          <w:rFonts w:ascii="Arial" w:hAnsi="Arial" w:cs="Arial"/>
          <w:sz w:val="24"/>
          <w:szCs w:val="24"/>
          <w:lang w:eastAsia="ru-RU"/>
        </w:rPr>
        <w:t xml:space="preserve">,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w:t>
      </w:r>
      <w:r w:rsidR="00C86CFD" w:rsidRPr="004F31AE">
        <w:rPr>
          <w:rFonts w:ascii="Arial" w:hAnsi="Arial" w:cs="Arial"/>
          <w:sz w:val="24"/>
          <w:szCs w:val="24"/>
          <w:lang w:eastAsia="ru-RU"/>
        </w:rPr>
        <w:t>№</w:t>
      </w:r>
      <w:r w:rsidRPr="004F31AE">
        <w:rPr>
          <w:rFonts w:ascii="Arial" w:hAnsi="Arial" w:cs="Arial"/>
          <w:sz w:val="24"/>
          <w:szCs w:val="24"/>
          <w:lang w:eastAsia="ru-RU"/>
        </w:rPr>
        <w:t xml:space="preserve"> 697, поступающий представляет оригинал</w:t>
      </w:r>
      <w:proofErr w:type="gramEnd"/>
      <w:r w:rsidRPr="004F31AE">
        <w:rPr>
          <w:rFonts w:ascii="Arial" w:hAnsi="Arial" w:cs="Arial"/>
          <w:sz w:val="24"/>
          <w:szCs w:val="24"/>
          <w:lang w:eastAsia="ru-RU"/>
        </w:rPr>
        <w:t xml:space="preserve"> или копию медицинской справки. Медицинская справка признается действительной, если она получена не ранее года до дня завершения приема документов и вступительных испытаний</w:t>
      </w:r>
      <w:r w:rsidRPr="004F31AE">
        <w:rPr>
          <w:rFonts w:ascii="Arial" w:hAnsi="Arial" w:cs="Arial"/>
          <w:sz w:val="24"/>
          <w:szCs w:val="24"/>
          <w:vertAlign w:val="superscript"/>
          <w:lang w:eastAsia="ru-RU"/>
        </w:rPr>
        <w:footnoteReference w:id="5"/>
      </w:r>
      <w:r w:rsidRPr="004F31AE">
        <w:rPr>
          <w:rFonts w:ascii="Arial" w:hAnsi="Arial" w:cs="Arial"/>
          <w:sz w:val="24"/>
          <w:szCs w:val="24"/>
          <w:lang w:eastAsia="ru-RU"/>
        </w:rPr>
        <w:t>;</w:t>
      </w:r>
    </w:p>
    <w:p w14:paraId="0C5A51E6" w14:textId="02A21976" w:rsidR="00375199" w:rsidRPr="004F31AE" w:rsidRDefault="00375199" w:rsidP="00A553F8">
      <w:pPr>
        <w:numPr>
          <w:ilvl w:val="0"/>
          <w:numId w:val="5"/>
        </w:numPr>
        <w:tabs>
          <w:tab w:val="clear" w:pos="1637"/>
          <w:tab w:val="left" w:pos="-1843"/>
          <w:tab w:val="num" w:pos="-180"/>
        </w:tabs>
        <w:spacing w:after="0" w:line="240" w:lineRule="auto"/>
        <w:ind w:left="1134" w:hanging="425"/>
        <w:jc w:val="both"/>
        <w:rPr>
          <w:rFonts w:ascii="Arial" w:hAnsi="Arial" w:cs="Arial"/>
          <w:sz w:val="24"/>
          <w:szCs w:val="24"/>
          <w:lang w:eastAsia="ru-RU"/>
        </w:rPr>
      </w:pPr>
      <w:r w:rsidRPr="004F31AE">
        <w:rPr>
          <w:rFonts w:ascii="Arial" w:hAnsi="Arial" w:cs="Arial"/>
          <w:sz w:val="24"/>
          <w:szCs w:val="24"/>
          <w:lang w:eastAsia="ru-RU"/>
        </w:rPr>
        <w:t>документы, подтверждающие индивидуальные достижения поступающего (по усмотрению поступающего), учитываемых при приеме на обучение (П</w:t>
      </w:r>
      <w:r w:rsidR="002B0FF3" w:rsidRPr="004F31AE">
        <w:rPr>
          <w:rFonts w:ascii="Arial" w:hAnsi="Arial" w:cs="Arial"/>
          <w:sz w:val="24"/>
          <w:szCs w:val="24"/>
          <w:lang w:eastAsia="ru-RU"/>
        </w:rPr>
        <w:t>риложение</w:t>
      </w:r>
      <w:r w:rsidR="009060AE" w:rsidRPr="004F31AE">
        <w:rPr>
          <w:rFonts w:ascii="Arial" w:hAnsi="Arial" w:cs="Arial"/>
          <w:sz w:val="24"/>
          <w:szCs w:val="24"/>
          <w:lang w:eastAsia="ru-RU"/>
        </w:rPr>
        <w:t xml:space="preserve"> </w:t>
      </w:r>
      <w:r w:rsidR="006455AA" w:rsidRPr="004F31AE">
        <w:rPr>
          <w:rFonts w:ascii="Arial" w:hAnsi="Arial" w:cs="Arial"/>
          <w:sz w:val="24"/>
          <w:szCs w:val="24"/>
          <w:lang w:eastAsia="ru-RU"/>
        </w:rPr>
        <w:t>4</w:t>
      </w:r>
      <w:r w:rsidRPr="004F31AE">
        <w:rPr>
          <w:rFonts w:ascii="Arial" w:hAnsi="Arial" w:cs="Arial"/>
          <w:sz w:val="24"/>
          <w:szCs w:val="24"/>
          <w:lang w:eastAsia="ru-RU"/>
        </w:rPr>
        <w:t>);</w:t>
      </w:r>
    </w:p>
    <w:p w14:paraId="0004AC57" w14:textId="77777777" w:rsidR="00375199" w:rsidRPr="004F31AE" w:rsidRDefault="00375199" w:rsidP="00A553F8">
      <w:pPr>
        <w:numPr>
          <w:ilvl w:val="0"/>
          <w:numId w:val="5"/>
        </w:numPr>
        <w:tabs>
          <w:tab w:val="clear" w:pos="1637"/>
          <w:tab w:val="left" w:pos="-1843"/>
          <w:tab w:val="num" w:pos="-360"/>
          <w:tab w:val="num" w:pos="-284"/>
          <w:tab w:val="num" w:pos="1209"/>
        </w:tabs>
        <w:spacing w:after="0" w:line="240" w:lineRule="auto"/>
        <w:ind w:left="1134" w:hanging="425"/>
        <w:jc w:val="both"/>
        <w:rPr>
          <w:rFonts w:ascii="Arial" w:hAnsi="Arial" w:cs="Arial"/>
          <w:spacing w:val="-10"/>
          <w:sz w:val="24"/>
          <w:szCs w:val="24"/>
          <w:lang w:eastAsia="ru-RU"/>
        </w:rPr>
      </w:pPr>
      <w:r w:rsidRPr="004F31AE">
        <w:rPr>
          <w:rFonts w:ascii="Arial" w:hAnsi="Arial" w:cs="Arial"/>
          <w:sz w:val="24"/>
          <w:szCs w:val="24"/>
          <w:lang w:eastAsia="ru-RU"/>
        </w:rPr>
        <w:t>иные документы, представление которых отвечает интересам самих поступающих</w:t>
      </w:r>
      <w:r w:rsidRPr="004F31AE">
        <w:rPr>
          <w:rFonts w:ascii="Arial" w:hAnsi="Arial" w:cs="Arial"/>
          <w:spacing w:val="-10"/>
          <w:sz w:val="24"/>
          <w:szCs w:val="24"/>
          <w:lang w:eastAsia="ru-RU"/>
        </w:rPr>
        <w:t>.</w:t>
      </w:r>
    </w:p>
    <w:p w14:paraId="57E8885D" w14:textId="255BCB1A" w:rsidR="000E4D75" w:rsidRPr="004F31AE" w:rsidRDefault="000E4D75" w:rsidP="00C7614A">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 xml:space="preserve">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w:t>
      </w:r>
      <w:proofErr w:type="gramStart"/>
      <w:r w:rsidRPr="004F31AE">
        <w:rPr>
          <w:rFonts w:ascii="Arial" w:hAnsi="Arial" w:cs="Arial"/>
          <w:sz w:val="24"/>
          <w:szCs w:val="24"/>
        </w:rPr>
        <w:t>Заверение</w:t>
      </w:r>
      <w:proofErr w:type="gramEnd"/>
      <w:r w:rsidRPr="004F31AE">
        <w:rPr>
          <w:rFonts w:ascii="Arial" w:hAnsi="Arial" w:cs="Arial"/>
          <w:sz w:val="24"/>
          <w:szCs w:val="24"/>
        </w:rPr>
        <w:t xml:space="preserve"> указанных копий (электронных образов) не требуется.</w:t>
      </w:r>
    </w:p>
    <w:p w14:paraId="761EB86B" w14:textId="1395DC48" w:rsidR="00C704B6" w:rsidRPr="004F31AE" w:rsidRDefault="00C704B6" w:rsidP="00C7614A">
      <w:pPr>
        <w:pStyle w:val="210"/>
        <w:shd w:val="clear" w:color="auto" w:fill="auto"/>
        <w:spacing w:line="240" w:lineRule="auto"/>
        <w:ind w:firstLine="709"/>
        <w:jc w:val="both"/>
        <w:rPr>
          <w:rFonts w:ascii="Arial" w:hAnsi="Arial" w:cs="Arial"/>
          <w:sz w:val="24"/>
          <w:szCs w:val="24"/>
        </w:rPr>
      </w:pPr>
      <w:r w:rsidRPr="004F31AE">
        <w:rPr>
          <w:rStyle w:val="af8"/>
          <w:rFonts w:ascii="Arial" w:eastAsia="Calibri" w:hAnsi="Arial" w:cs="Arial"/>
          <w:sz w:val="24"/>
          <w:szCs w:val="24"/>
        </w:rPr>
        <w:t xml:space="preserve">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w:t>
      </w:r>
      <w:proofErr w:type="gramStart"/>
      <w:r w:rsidRPr="004F31AE">
        <w:rPr>
          <w:rStyle w:val="af8"/>
          <w:rFonts w:ascii="Arial" w:eastAsia="Calibri" w:hAnsi="Arial" w:cs="Arial"/>
          <w:sz w:val="24"/>
          <w:szCs w:val="24"/>
        </w:rPr>
        <w:t>документах</w:t>
      </w:r>
      <w:proofErr w:type="gramEnd"/>
      <w:r w:rsidRPr="004F31AE">
        <w:rPr>
          <w:rStyle w:val="af8"/>
          <w:rFonts w:ascii="Arial" w:eastAsia="Calibri" w:hAnsi="Arial" w:cs="Arial"/>
          <w:sz w:val="24"/>
          <w:szCs w:val="24"/>
        </w:rPr>
        <w:t xml:space="preserve"> об образовании и (или) о квалификации, документах об обучении» (далее – ФРДО) (часть 9 статьи 98 Федерального закона № 273-ФЗ (Собрание законодательства Российской Федерации, 2012, № 53, ст. 7598).</w:t>
      </w:r>
    </w:p>
    <w:p w14:paraId="4E543988" w14:textId="77777777" w:rsidR="00375199" w:rsidRPr="004F31AE" w:rsidRDefault="00BA55F6" w:rsidP="00C7614A">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14:paraId="103993AF" w14:textId="78030157" w:rsidR="00C704B6" w:rsidRPr="004F31AE" w:rsidRDefault="00C704B6" w:rsidP="00C7614A">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Документ установленного образца</w:t>
      </w:r>
      <w:r w:rsidR="00F4340C" w:rsidRPr="004F31AE">
        <w:rPr>
          <w:rFonts w:ascii="Arial" w:hAnsi="Arial" w:cs="Arial"/>
          <w:sz w:val="24"/>
          <w:szCs w:val="24"/>
        </w:rPr>
        <w:t xml:space="preserve"> об образовании</w:t>
      </w:r>
      <w:r w:rsidRPr="004F31AE">
        <w:rPr>
          <w:rFonts w:ascii="Arial" w:hAnsi="Arial" w:cs="Arial"/>
          <w:sz w:val="24"/>
          <w:szCs w:val="24"/>
        </w:rPr>
        <w:t xml:space="preserve">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Свидетельство о признании иностранного образования (при необходимости) представляется не позднее дня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w:t>
      </w:r>
    </w:p>
    <w:p w14:paraId="4EE54228" w14:textId="125F2C19" w:rsidR="000379BF" w:rsidRPr="004F31AE" w:rsidRDefault="00382C94" w:rsidP="00C7614A">
      <w:pPr>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lastRenderedPageBreak/>
        <w:t>4.4</w:t>
      </w:r>
      <w:r w:rsidR="000379BF" w:rsidRPr="004F31AE">
        <w:rPr>
          <w:rFonts w:ascii="Arial" w:hAnsi="Arial" w:cs="Arial"/>
          <w:sz w:val="24"/>
          <w:szCs w:val="24"/>
          <w:lang w:eastAsia="ru-RU"/>
        </w:rPr>
        <w:t xml:space="preserve">.1. Предельное количество организаций высшего образования, в которые </w:t>
      </w:r>
      <w:proofErr w:type="gramStart"/>
      <w:r w:rsidR="000379BF" w:rsidRPr="004F31AE">
        <w:rPr>
          <w:rFonts w:ascii="Arial" w:hAnsi="Arial" w:cs="Arial"/>
          <w:sz w:val="24"/>
          <w:szCs w:val="24"/>
          <w:lang w:eastAsia="ru-RU"/>
        </w:rPr>
        <w:t>поступающий</w:t>
      </w:r>
      <w:proofErr w:type="gramEnd"/>
      <w:r w:rsidR="000379BF" w:rsidRPr="004F31AE">
        <w:rPr>
          <w:rFonts w:ascii="Arial" w:hAnsi="Arial" w:cs="Arial"/>
          <w:sz w:val="24"/>
          <w:szCs w:val="24"/>
          <w:lang w:eastAsia="ru-RU"/>
        </w:rPr>
        <w:t xml:space="preserve"> вправе одновременно поступать на обучение по программам бакалавриата и программам специалитета, составляет 5.</w:t>
      </w:r>
    </w:p>
    <w:p w14:paraId="3D85D5AA" w14:textId="593BA09E" w:rsidR="000379BF" w:rsidRPr="004F31AE" w:rsidRDefault="00F4340C" w:rsidP="00C7614A">
      <w:pPr>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 xml:space="preserve">При </w:t>
      </w:r>
      <w:r w:rsidR="000379BF" w:rsidRPr="004F31AE">
        <w:rPr>
          <w:rFonts w:ascii="Arial" w:hAnsi="Arial" w:cs="Arial"/>
          <w:sz w:val="24"/>
          <w:szCs w:val="24"/>
          <w:lang w:eastAsia="ru-RU"/>
        </w:rPr>
        <w:t>подач</w:t>
      </w:r>
      <w:r w:rsidRPr="004F31AE">
        <w:rPr>
          <w:rFonts w:ascii="Arial" w:hAnsi="Arial" w:cs="Arial"/>
          <w:sz w:val="24"/>
          <w:szCs w:val="24"/>
          <w:lang w:eastAsia="ru-RU"/>
        </w:rPr>
        <w:t>е</w:t>
      </w:r>
      <w:r w:rsidR="000379BF" w:rsidRPr="004F31AE">
        <w:rPr>
          <w:rFonts w:ascii="Arial" w:hAnsi="Arial" w:cs="Arial"/>
          <w:sz w:val="24"/>
          <w:szCs w:val="24"/>
          <w:lang w:eastAsia="ru-RU"/>
        </w:rPr>
        <w:t xml:space="preserve"> заявлений о приеме на места в рамках контрольных цифр </w:t>
      </w:r>
      <w:proofErr w:type="gramStart"/>
      <w:r w:rsidR="000379BF" w:rsidRPr="004F31AE">
        <w:rPr>
          <w:rFonts w:ascii="Arial" w:hAnsi="Arial" w:cs="Arial"/>
          <w:sz w:val="24"/>
          <w:szCs w:val="24"/>
          <w:lang w:eastAsia="ru-RU"/>
        </w:rPr>
        <w:t>поступающий</w:t>
      </w:r>
      <w:proofErr w:type="gramEnd"/>
      <w:r w:rsidR="000379BF" w:rsidRPr="004F31AE">
        <w:rPr>
          <w:rFonts w:ascii="Arial" w:hAnsi="Arial" w:cs="Arial"/>
          <w:sz w:val="24"/>
          <w:szCs w:val="24"/>
          <w:lang w:eastAsia="ru-RU"/>
        </w:rPr>
        <w:t xml:space="preserve"> подтверждает, что заявлений о приеме подано не более чем в 5 организаций высшего образования, включая ТПУ.</w:t>
      </w:r>
    </w:p>
    <w:p w14:paraId="188A4403" w14:textId="67485E15" w:rsidR="000379BF" w:rsidRPr="004F31AE" w:rsidRDefault="000379BF" w:rsidP="00C7614A">
      <w:pPr>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4</w:t>
      </w:r>
      <w:r w:rsidRPr="004F31AE">
        <w:rPr>
          <w:rFonts w:ascii="Arial" w:hAnsi="Arial" w:cs="Arial"/>
          <w:sz w:val="24"/>
          <w:szCs w:val="24"/>
          <w:lang w:eastAsia="ru-RU"/>
        </w:rPr>
        <w:t xml:space="preserve">.2. Предельное количество специальностей и (или) направлений подготовки, по которым </w:t>
      </w:r>
      <w:proofErr w:type="gramStart"/>
      <w:r w:rsidRPr="004F31AE">
        <w:rPr>
          <w:rFonts w:ascii="Arial" w:hAnsi="Arial" w:cs="Arial"/>
          <w:sz w:val="24"/>
          <w:szCs w:val="24"/>
          <w:lang w:eastAsia="ru-RU"/>
        </w:rPr>
        <w:t>поступающий</w:t>
      </w:r>
      <w:proofErr w:type="gramEnd"/>
      <w:r w:rsidRPr="004F31AE">
        <w:rPr>
          <w:rFonts w:ascii="Arial" w:hAnsi="Arial" w:cs="Arial"/>
          <w:sz w:val="24"/>
          <w:szCs w:val="24"/>
          <w:lang w:eastAsia="ru-RU"/>
        </w:rPr>
        <w:t xml:space="preserve"> вправе одновременно участвовать в конкурсе в ТПУ, составляет 5.</w:t>
      </w:r>
    </w:p>
    <w:p w14:paraId="142985B4" w14:textId="7984214B" w:rsidR="009E35FB" w:rsidRPr="004F31AE" w:rsidRDefault="009E35FB" w:rsidP="009E35FB">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4.</w:t>
      </w:r>
      <w:r w:rsidR="00382C94" w:rsidRPr="004F31AE">
        <w:rPr>
          <w:rFonts w:ascii="Arial" w:hAnsi="Arial" w:cs="Arial"/>
          <w:sz w:val="24"/>
          <w:szCs w:val="24"/>
        </w:rPr>
        <w:t>5</w:t>
      </w:r>
      <w:r w:rsidRPr="004F31AE">
        <w:rPr>
          <w:rFonts w:ascii="Arial" w:hAnsi="Arial" w:cs="Arial"/>
          <w:sz w:val="24"/>
          <w:szCs w:val="24"/>
        </w:rPr>
        <w:t>. Документы, необходимые для поступления, представляются (направляются) в организацию одним из следующих способов:</w:t>
      </w:r>
    </w:p>
    <w:p w14:paraId="17FAFC85" w14:textId="77777777" w:rsidR="009E35FB" w:rsidRPr="004F31AE" w:rsidRDefault="009E35FB" w:rsidP="009E35FB">
      <w:pPr>
        <w:pStyle w:val="210"/>
        <w:numPr>
          <w:ilvl w:val="0"/>
          <w:numId w:val="7"/>
        </w:numPr>
        <w:shd w:val="clear" w:color="auto" w:fill="auto"/>
        <w:spacing w:line="240" w:lineRule="auto"/>
        <w:ind w:left="1134" w:hanging="425"/>
        <w:jc w:val="both"/>
        <w:rPr>
          <w:rFonts w:ascii="Arial" w:hAnsi="Arial" w:cs="Arial"/>
          <w:sz w:val="24"/>
          <w:szCs w:val="24"/>
        </w:rPr>
      </w:pPr>
      <w:r w:rsidRPr="004F31AE">
        <w:rPr>
          <w:rFonts w:ascii="Arial" w:hAnsi="Arial" w:cs="Arial"/>
          <w:sz w:val="24"/>
          <w:szCs w:val="24"/>
        </w:rPr>
        <w:t>представляются в организацию лично поступающим;</w:t>
      </w:r>
    </w:p>
    <w:p w14:paraId="12B641A7" w14:textId="77777777" w:rsidR="009E35FB" w:rsidRPr="004F31AE" w:rsidRDefault="009E35FB" w:rsidP="009E35FB">
      <w:pPr>
        <w:pStyle w:val="210"/>
        <w:numPr>
          <w:ilvl w:val="0"/>
          <w:numId w:val="7"/>
        </w:numPr>
        <w:shd w:val="clear" w:color="auto" w:fill="auto"/>
        <w:tabs>
          <w:tab w:val="left" w:pos="-360"/>
        </w:tabs>
        <w:spacing w:line="240" w:lineRule="auto"/>
        <w:ind w:left="1134" w:hanging="425"/>
        <w:jc w:val="both"/>
        <w:rPr>
          <w:rFonts w:ascii="Arial" w:hAnsi="Arial" w:cs="Arial"/>
          <w:sz w:val="24"/>
          <w:szCs w:val="24"/>
        </w:rPr>
      </w:pPr>
      <w:r w:rsidRPr="004F31AE">
        <w:rPr>
          <w:rFonts w:ascii="Arial" w:hAnsi="Arial" w:cs="Arial"/>
          <w:sz w:val="24"/>
          <w:szCs w:val="24"/>
        </w:rPr>
        <w:t>направляются в организацию через операторов почтовой связи общего пользования;</w:t>
      </w:r>
    </w:p>
    <w:p w14:paraId="75015425" w14:textId="77777777" w:rsidR="009E35FB" w:rsidRPr="004F31AE" w:rsidRDefault="009E35FB" w:rsidP="009E35FB">
      <w:pPr>
        <w:pStyle w:val="210"/>
        <w:numPr>
          <w:ilvl w:val="0"/>
          <w:numId w:val="7"/>
        </w:numPr>
        <w:shd w:val="clear" w:color="auto" w:fill="auto"/>
        <w:spacing w:line="240" w:lineRule="auto"/>
        <w:ind w:left="1134" w:hanging="425"/>
        <w:jc w:val="both"/>
        <w:rPr>
          <w:rFonts w:ascii="Arial" w:hAnsi="Arial" w:cs="Arial"/>
          <w:sz w:val="24"/>
          <w:szCs w:val="24"/>
        </w:rPr>
      </w:pPr>
      <w:r w:rsidRPr="004F31AE">
        <w:rPr>
          <w:rFonts w:ascii="Arial" w:hAnsi="Arial" w:cs="Arial"/>
          <w:sz w:val="24"/>
          <w:szCs w:val="24"/>
        </w:rPr>
        <w:t>направляются в организацию в электронной форме посредством электронной информационной системы ТПУ, а также посредством ЕПГУ (в случае его использования).</w:t>
      </w:r>
    </w:p>
    <w:p w14:paraId="4F05FD49" w14:textId="77777777" w:rsidR="009E35FB" w:rsidRPr="004F31AE" w:rsidRDefault="009E35FB" w:rsidP="009E35FB">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Организация устанавливает места приема документов, представляемых лично поступающими, и сроки приема документов в местах приема документов.</w:t>
      </w:r>
    </w:p>
    <w:p w14:paraId="33D2BE73" w14:textId="77777777" w:rsidR="009E35FB" w:rsidRPr="004F31AE" w:rsidRDefault="009E35FB" w:rsidP="009E35FB">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 xml:space="preserve">В случае если документы, необходимые для поступления, представляются в организацию лично поступающим, </w:t>
      </w:r>
      <w:proofErr w:type="gramStart"/>
      <w:r w:rsidRPr="004F31AE">
        <w:rPr>
          <w:rFonts w:ascii="Arial" w:hAnsi="Arial" w:cs="Arial"/>
          <w:sz w:val="24"/>
          <w:szCs w:val="24"/>
        </w:rPr>
        <w:t>поступающему</w:t>
      </w:r>
      <w:proofErr w:type="gramEnd"/>
      <w:r w:rsidRPr="004F31AE">
        <w:rPr>
          <w:rFonts w:ascii="Arial" w:hAnsi="Arial" w:cs="Arial"/>
          <w:sz w:val="24"/>
          <w:szCs w:val="24"/>
        </w:rPr>
        <w:t xml:space="preserve"> выдается расписка о приеме документов.</w:t>
      </w:r>
    </w:p>
    <w:p w14:paraId="36E10EF4" w14:textId="77777777" w:rsidR="009E35FB" w:rsidRPr="004F31AE" w:rsidRDefault="009E35FB" w:rsidP="009E35FB">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В случае направления документов, необходимых для поступления, через операторов почтовой связи общего пользования или в электронно-цифровой форме указанные документы принимаются, если они поступили в организацию не позднее срока завершения приема документов, установленного порядком приема.</w:t>
      </w:r>
    </w:p>
    <w:p w14:paraId="5904E203" w14:textId="06F38032" w:rsidR="00A76E0B" w:rsidRPr="004F31AE" w:rsidRDefault="00E2231F" w:rsidP="00B57683">
      <w:pPr>
        <w:pStyle w:val="ConsPlusNormal"/>
        <w:ind w:firstLine="709"/>
        <w:jc w:val="both"/>
        <w:rPr>
          <w:sz w:val="24"/>
          <w:szCs w:val="24"/>
          <w:lang w:eastAsia="ru-RU"/>
        </w:rPr>
      </w:pPr>
      <w:r w:rsidRPr="004F31AE">
        <w:rPr>
          <w:sz w:val="24"/>
          <w:szCs w:val="24"/>
          <w:lang w:eastAsia="ru-RU"/>
        </w:rPr>
        <w:t>4</w:t>
      </w:r>
      <w:r w:rsidR="00382C94" w:rsidRPr="004F31AE">
        <w:rPr>
          <w:sz w:val="24"/>
          <w:szCs w:val="24"/>
          <w:lang w:eastAsia="ru-RU"/>
        </w:rPr>
        <w:t>.6</w:t>
      </w:r>
      <w:r w:rsidR="00375199" w:rsidRPr="004F31AE">
        <w:rPr>
          <w:sz w:val="24"/>
          <w:szCs w:val="24"/>
          <w:lang w:eastAsia="ru-RU"/>
        </w:rPr>
        <w:t>.</w:t>
      </w:r>
      <w:r w:rsidR="000C76C5" w:rsidRPr="004F31AE">
        <w:rPr>
          <w:sz w:val="24"/>
          <w:szCs w:val="24"/>
          <w:lang w:eastAsia="ru-RU"/>
        </w:rPr>
        <w:t> </w:t>
      </w:r>
      <w:proofErr w:type="gramStart"/>
      <w:r w:rsidR="00A76E0B" w:rsidRPr="004F31AE">
        <w:rPr>
          <w:sz w:val="24"/>
          <w:szCs w:val="24"/>
          <w:lang w:eastAsia="ru-RU"/>
        </w:rPr>
        <w:t>Поступающий может внести изменения в заявление о приеме в порядке и в сроки, установленные ТПУ, в том числе изменить приоритеты зачисления.</w:t>
      </w:r>
      <w:proofErr w:type="gramEnd"/>
      <w:r w:rsidR="00A76E0B" w:rsidRPr="004F31AE">
        <w:rPr>
          <w:sz w:val="24"/>
          <w:szCs w:val="24"/>
          <w:lang w:eastAsia="ru-RU"/>
        </w:rPr>
        <w:t xml:space="preserve"> При приеме на обучение на места в рамках контрольных цифр </w:t>
      </w:r>
      <w:proofErr w:type="gramStart"/>
      <w:r w:rsidR="00A76E0B" w:rsidRPr="004F31AE">
        <w:rPr>
          <w:sz w:val="24"/>
          <w:szCs w:val="24"/>
          <w:lang w:eastAsia="ru-RU"/>
        </w:rPr>
        <w:t>поступающий</w:t>
      </w:r>
      <w:proofErr w:type="gramEnd"/>
      <w:r w:rsidR="00A76E0B" w:rsidRPr="004F31AE">
        <w:rPr>
          <w:sz w:val="24"/>
          <w:szCs w:val="24"/>
          <w:lang w:eastAsia="ru-RU"/>
        </w:rPr>
        <w:t xml:space="preserve"> может внести указанные изменения в заявление о приеме до дня завершения приема документов, установленного в соответствии с Приложением 1, включительно.</w:t>
      </w:r>
    </w:p>
    <w:p w14:paraId="0CF5EF30" w14:textId="2CB2A3C4" w:rsidR="00914B05" w:rsidRPr="004F31AE" w:rsidRDefault="00A76E0B" w:rsidP="00B57683">
      <w:pPr>
        <w:pStyle w:val="ConsPlusNormal"/>
        <w:ind w:firstLine="709"/>
        <w:jc w:val="both"/>
        <w:rPr>
          <w:sz w:val="24"/>
          <w:szCs w:val="24"/>
        </w:rPr>
      </w:pPr>
      <w:r w:rsidRPr="004F31AE">
        <w:rPr>
          <w:rStyle w:val="af8"/>
          <w:rFonts w:ascii="Arial" w:hAnsi="Arial"/>
          <w:sz w:val="24"/>
          <w:szCs w:val="24"/>
        </w:rPr>
        <w:t>4.</w:t>
      </w:r>
      <w:r w:rsidR="00382C94" w:rsidRPr="004F31AE">
        <w:rPr>
          <w:rStyle w:val="af8"/>
          <w:rFonts w:ascii="Arial" w:hAnsi="Arial"/>
          <w:sz w:val="24"/>
          <w:szCs w:val="24"/>
        </w:rPr>
        <w:t>7</w:t>
      </w:r>
      <w:r w:rsidRPr="004F31AE">
        <w:rPr>
          <w:rStyle w:val="af8"/>
          <w:rFonts w:ascii="Arial" w:hAnsi="Arial"/>
          <w:sz w:val="24"/>
          <w:szCs w:val="24"/>
        </w:rPr>
        <w:t>. </w:t>
      </w:r>
      <w:r w:rsidR="00914B05" w:rsidRPr="004F31AE">
        <w:rPr>
          <w:rStyle w:val="af8"/>
          <w:rFonts w:ascii="Arial" w:hAnsi="Arial"/>
          <w:sz w:val="24"/>
          <w:szCs w:val="24"/>
        </w:rPr>
        <w:t xml:space="preserve">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w:t>
      </w:r>
      <w:proofErr w:type="gramStart"/>
      <w:r w:rsidR="00914B05" w:rsidRPr="004F31AE">
        <w:rPr>
          <w:rStyle w:val="af8"/>
          <w:rFonts w:ascii="Arial" w:hAnsi="Arial"/>
          <w:sz w:val="24"/>
          <w:szCs w:val="24"/>
        </w:rPr>
        <w:t>Поступающий</w:t>
      </w:r>
      <w:proofErr w:type="gramEnd"/>
      <w:r w:rsidR="00914B05" w:rsidRPr="004F31AE">
        <w:rPr>
          <w:rStyle w:val="af8"/>
          <w:rFonts w:ascii="Arial" w:hAnsi="Arial"/>
          <w:sz w:val="24"/>
          <w:szCs w:val="24"/>
        </w:rPr>
        <w:t>, зачисленный на обучение, имеет право подать заявление об отказе от зачисления.</w:t>
      </w:r>
    </w:p>
    <w:p w14:paraId="51E5C387" w14:textId="2BC83F7E" w:rsidR="00914B05" w:rsidRPr="004F31AE" w:rsidRDefault="00914B05" w:rsidP="00C7614A">
      <w:pPr>
        <w:pStyle w:val="13"/>
        <w:ind w:firstLine="709"/>
        <w:jc w:val="both"/>
        <w:rPr>
          <w:rFonts w:ascii="Arial" w:hAnsi="Arial" w:cs="Arial"/>
          <w:sz w:val="24"/>
          <w:szCs w:val="24"/>
        </w:rPr>
      </w:pPr>
      <w:r w:rsidRPr="004F31AE">
        <w:rPr>
          <w:rStyle w:val="af8"/>
          <w:rFonts w:ascii="Arial" w:hAnsi="Arial" w:cs="Arial"/>
          <w:sz w:val="24"/>
          <w:szCs w:val="24"/>
        </w:rPr>
        <w:t xml:space="preserve">При отзыве оригинала </w:t>
      </w:r>
      <w:proofErr w:type="gramStart"/>
      <w:r w:rsidRPr="004F31AE">
        <w:rPr>
          <w:rStyle w:val="af8"/>
          <w:rFonts w:ascii="Arial" w:hAnsi="Arial" w:cs="Arial"/>
          <w:sz w:val="24"/>
          <w:szCs w:val="24"/>
        </w:rPr>
        <w:t>поступающий</w:t>
      </w:r>
      <w:proofErr w:type="gramEnd"/>
      <w:r w:rsidRPr="004F31AE">
        <w:rPr>
          <w:rStyle w:val="af8"/>
          <w:rFonts w:ascii="Arial" w:hAnsi="Arial" w:cs="Arial"/>
          <w:sz w:val="24"/>
          <w:szCs w:val="24"/>
        </w:rPr>
        <w:t xml:space="preserve"> не исключается из списков лиц, подавших документы, списков поступающих. При отзыве документов </w:t>
      </w:r>
      <w:proofErr w:type="gramStart"/>
      <w:r w:rsidRPr="004F31AE">
        <w:rPr>
          <w:rStyle w:val="af8"/>
          <w:rFonts w:ascii="Arial" w:hAnsi="Arial" w:cs="Arial"/>
          <w:sz w:val="24"/>
          <w:szCs w:val="24"/>
        </w:rPr>
        <w:t>поступающий</w:t>
      </w:r>
      <w:proofErr w:type="gramEnd"/>
      <w:r w:rsidRPr="004F31AE">
        <w:rPr>
          <w:rStyle w:val="af8"/>
          <w:rFonts w:ascii="Arial" w:hAnsi="Arial" w:cs="Arial"/>
          <w:sz w:val="24"/>
          <w:szCs w:val="24"/>
        </w:rPr>
        <w:t xml:space="preserve"> исключается из списков лиц, подавших документы в данную организацию, </w:t>
      </w:r>
      <w:r w:rsidR="008057D4" w:rsidRPr="004F31AE">
        <w:rPr>
          <w:rStyle w:val="af8"/>
          <w:rFonts w:ascii="Arial" w:hAnsi="Arial" w:cs="Arial"/>
          <w:sz w:val="24"/>
          <w:szCs w:val="24"/>
        </w:rPr>
        <w:t>списков,</w:t>
      </w:r>
      <w:r w:rsidRPr="004F31AE">
        <w:rPr>
          <w:rStyle w:val="af8"/>
          <w:rFonts w:ascii="Arial" w:hAnsi="Arial" w:cs="Arial"/>
          <w:sz w:val="24"/>
          <w:szCs w:val="24"/>
        </w:rPr>
        <w:t xml:space="preserve"> поступающих </w:t>
      </w:r>
      <w:r w:rsidR="008057D4" w:rsidRPr="004F31AE">
        <w:rPr>
          <w:rStyle w:val="af8"/>
          <w:rFonts w:ascii="Arial" w:hAnsi="Arial" w:cs="Arial"/>
          <w:sz w:val="24"/>
          <w:szCs w:val="24"/>
        </w:rPr>
        <w:t>в данную организацию,</w:t>
      </w:r>
      <w:r w:rsidRPr="004F31AE">
        <w:rPr>
          <w:rStyle w:val="af8"/>
          <w:rFonts w:ascii="Arial" w:hAnsi="Arial" w:cs="Arial"/>
          <w:sz w:val="24"/>
          <w:szCs w:val="24"/>
        </w:rPr>
        <w:t xml:space="preserve"> и не подлежит зачислению в данную организацию (исключается из числа зачисленных). При отказе от зачисления </w:t>
      </w:r>
      <w:proofErr w:type="gramStart"/>
      <w:r w:rsidRPr="004F31AE">
        <w:rPr>
          <w:rStyle w:val="af8"/>
          <w:rFonts w:ascii="Arial" w:hAnsi="Arial" w:cs="Arial"/>
          <w:sz w:val="24"/>
          <w:szCs w:val="24"/>
        </w:rPr>
        <w:t>поступающий</w:t>
      </w:r>
      <w:proofErr w:type="gramEnd"/>
      <w:r w:rsidRPr="004F31AE">
        <w:rPr>
          <w:rStyle w:val="af8"/>
          <w:rFonts w:ascii="Arial" w:hAnsi="Arial" w:cs="Arial"/>
          <w:sz w:val="24"/>
          <w:szCs w:val="24"/>
        </w:rPr>
        <w:t xml:space="preserve"> исключается из числа зачисленных.</w:t>
      </w:r>
    </w:p>
    <w:p w14:paraId="768AE9A2" w14:textId="77777777" w:rsidR="00914B05" w:rsidRPr="004F31AE" w:rsidRDefault="00914B05" w:rsidP="00C7614A">
      <w:pPr>
        <w:pStyle w:val="210"/>
        <w:shd w:val="clear" w:color="auto" w:fill="auto"/>
        <w:tabs>
          <w:tab w:val="left" w:pos="0"/>
        </w:tabs>
        <w:spacing w:line="240" w:lineRule="auto"/>
        <w:ind w:firstLine="709"/>
        <w:jc w:val="both"/>
        <w:rPr>
          <w:rFonts w:ascii="Arial" w:hAnsi="Arial" w:cs="Arial"/>
          <w:sz w:val="24"/>
          <w:szCs w:val="24"/>
        </w:rPr>
      </w:pPr>
      <w:r w:rsidRPr="004F31AE">
        <w:rPr>
          <w:rStyle w:val="af8"/>
          <w:rFonts w:ascii="Arial" w:eastAsia="Calibri" w:hAnsi="Arial" w:cs="Arial"/>
          <w:sz w:val="24"/>
          <w:szCs w:val="24"/>
        </w:rPr>
        <w:t>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14:paraId="4A31D2A7" w14:textId="5534EA83" w:rsidR="00375199" w:rsidRPr="004F31AE" w:rsidRDefault="00A76E0B" w:rsidP="00C7614A">
      <w:pPr>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lastRenderedPageBreak/>
        <w:t>4.</w:t>
      </w:r>
      <w:r w:rsidR="00382C94" w:rsidRPr="004F31AE">
        <w:rPr>
          <w:rFonts w:ascii="Arial" w:hAnsi="Arial" w:cs="Arial"/>
          <w:sz w:val="24"/>
          <w:szCs w:val="24"/>
          <w:lang w:eastAsia="ru-RU"/>
        </w:rPr>
        <w:t>8</w:t>
      </w:r>
      <w:r w:rsidRPr="004F31AE">
        <w:rPr>
          <w:rFonts w:ascii="Arial" w:hAnsi="Arial" w:cs="Arial"/>
          <w:sz w:val="24"/>
          <w:szCs w:val="24"/>
          <w:lang w:eastAsia="ru-RU"/>
        </w:rPr>
        <w:t>. </w:t>
      </w:r>
      <w:r w:rsidR="00375199" w:rsidRPr="004F31AE">
        <w:rPr>
          <w:rFonts w:ascii="Arial" w:hAnsi="Arial" w:cs="Arial"/>
          <w:sz w:val="24"/>
          <w:szCs w:val="24"/>
          <w:lang w:eastAsia="ru-RU"/>
        </w:rPr>
        <w:t>Поданные документы возвращаются одним из следующих способов:</w:t>
      </w:r>
    </w:p>
    <w:p w14:paraId="746B3299" w14:textId="77777777" w:rsidR="00375199" w:rsidRPr="004F31AE" w:rsidRDefault="00375199" w:rsidP="00C7614A">
      <w:pPr>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1) до подведения итогов конкурса:</w:t>
      </w:r>
    </w:p>
    <w:p w14:paraId="4F8100EE" w14:textId="14EA9E3F" w:rsidR="00375199" w:rsidRPr="004F31AE" w:rsidRDefault="009E35FB" w:rsidP="00955FE5">
      <w:pPr>
        <w:tabs>
          <w:tab w:val="left" w:pos="1418"/>
        </w:tabs>
        <w:autoSpaceDE w:val="0"/>
        <w:autoSpaceDN w:val="0"/>
        <w:adjustRightInd w:val="0"/>
        <w:spacing w:after="0" w:line="240" w:lineRule="auto"/>
        <w:ind w:left="1134" w:hanging="283"/>
        <w:jc w:val="both"/>
        <w:rPr>
          <w:rFonts w:ascii="Arial" w:hAnsi="Arial" w:cs="Arial"/>
          <w:sz w:val="24"/>
          <w:szCs w:val="24"/>
          <w:lang w:eastAsia="ru-RU"/>
        </w:rPr>
      </w:pPr>
      <w:r w:rsidRPr="004F31AE">
        <w:rPr>
          <w:rFonts w:ascii="Arial" w:hAnsi="Arial" w:cs="Arial"/>
          <w:sz w:val="24"/>
          <w:szCs w:val="24"/>
          <w:lang w:eastAsia="ru-RU"/>
        </w:rPr>
        <w:t>а) </w:t>
      </w:r>
      <w:r w:rsidR="00375199" w:rsidRPr="004F31AE">
        <w:rPr>
          <w:rFonts w:ascii="Arial" w:hAnsi="Arial" w:cs="Arial"/>
          <w:sz w:val="24"/>
          <w:szCs w:val="24"/>
          <w:lang w:eastAsia="ru-RU"/>
        </w:rPr>
        <w:t>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Указанное лицо имеет право получить указанные документы:</w:t>
      </w:r>
    </w:p>
    <w:p w14:paraId="230D934A" w14:textId="56DBE027" w:rsidR="00375199" w:rsidRPr="004F31AE" w:rsidRDefault="00A76E0B" w:rsidP="009E35FB">
      <w:pPr>
        <w:pStyle w:val="af2"/>
        <w:numPr>
          <w:ilvl w:val="0"/>
          <w:numId w:val="20"/>
        </w:numPr>
        <w:tabs>
          <w:tab w:val="left" w:pos="1418"/>
        </w:tabs>
        <w:adjustRightInd w:val="0"/>
        <w:ind w:hanging="295"/>
        <w:jc w:val="both"/>
        <w:rPr>
          <w:rFonts w:ascii="Arial" w:hAnsi="Arial" w:cs="Arial"/>
          <w:szCs w:val="24"/>
        </w:rPr>
      </w:pPr>
      <w:r w:rsidRPr="004F31AE">
        <w:rPr>
          <w:rFonts w:ascii="Arial" w:hAnsi="Arial" w:cs="Arial"/>
          <w:szCs w:val="24"/>
        </w:rPr>
        <w:t>в течение двух часов после подачи заявления</w:t>
      </w:r>
      <w:r w:rsidR="00375199" w:rsidRPr="004F31AE">
        <w:rPr>
          <w:rFonts w:ascii="Arial" w:hAnsi="Arial" w:cs="Arial"/>
          <w:szCs w:val="24"/>
        </w:rPr>
        <w:t xml:space="preserve"> – в случае подачи заявления об отзыве документов не </w:t>
      </w:r>
      <w:proofErr w:type="gramStart"/>
      <w:r w:rsidR="00375199" w:rsidRPr="004F31AE">
        <w:rPr>
          <w:rFonts w:ascii="Arial" w:hAnsi="Arial" w:cs="Arial"/>
          <w:szCs w:val="24"/>
        </w:rPr>
        <w:t>позднее</w:t>
      </w:r>
      <w:proofErr w:type="gramEnd"/>
      <w:r w:rsidR="00375199" w:rsidRPr="004F31AE">
        <w:rPr>
          <w:rFonts w:ascii="Arial" w:hAnsi="Arial" w:cs="Arial"/>
          <w:szCs w:val="24"/>
        </w:rPr>
        <w:t xml:space="preserve"> чем за 2 часа до конца рабочего дня;</w:t>
      </w:r>
    </w:p>
    <w:p w14:paraId="5AD835C7" w14:textId="77777777" w:rsidR="00375199" w:rsidRPr="004F31AE" w:rsidRDefault="00375199" w:rsidP="009E35FB">
      <w:pPr>
        <w:pStyle w:val="af2"/>
        <w:numPr>
          <w:ilvl w:val="0"/>
          <w:numId w:val="20"/>
        </w:numPr>
        <w:tabs>
          <w:tab w:val="left" w:pos="1418"/>
        </w:tabs>
        <w:adjustRightInd w:val="0"/>
        <w:ind w:left="1418" w:hanging="295"/>
        <w:jc w:val="both"/>
        <w:rPr>
          <w:rFonts w:ascii="Arial" w:hAnsi="Arial" w:cs="Arial"/>
          <w:szCs w:val="24"/>
        </w:rPr>
      </w:pPr>
      <w:r w:rsidRPr="004F31AE">
        <w:rPr>
          <w:rFonts w:ascii="Arial" w:hAnsi="Arial" w:cs="Arial"/>
          <w:szCs w:val="24"/>
        </w:rPr>
        <w:t>в течение первых двух часов следующего рабочего дня – в случае подачи заявления об отзыве документов менее чем за 2 часа до конца рабочего дня;</w:t>
      </w:r>
    </w:p>
    <w:p w14:paraId="33940077" w14:textId="77777777" w:rsidR="00375199" w:rsidRPr="004F31AE" w:rsidRDefault="00375199" w:rsidP="00955FE5">
      <w:pPr>
        <w:tabs>
          <w:tab w:val="left" w:pos="1276"/>
        </w:tabs>
        <w:adjustRightInd w:val="0"/>
        <w:spacing w:after="0" w:line="240" w:lineRule="auto"/>
        <w:ind w:left="1134" w:hanging="283"/>
        <w:jc w:val="both"/>
        <w:rPr>
          <w:rFonts w:ascii="Arial" w:hAnsi="Arial" w:cs="Arial"/>
          <w:sz w:val="24"/>
          <w:szCs w:val="24"/>
          <w:lang w:eastAsia="ru-RU"/>
        </w:rPr>
      </w:pPr>
      <w:r w:rsidRPr="004F31AE">
        <w:rPr>
          <w:rFonts w:ascii="Arial" w:hAnsi="Arial" w:cs="Arial"/>
          <w:sz w:val="24"/>
          <w:szCs w:val="24"/>
          <w:lang w:eastAsia="ru-RU"/>
        </w:rPr>
        <w:t>б) если в заявлении об отзыве документов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оригиналов документов;</w:t>
      </w:r>
    </w:p>
    <w:p w14:paraId="4FE2A1A8" w14:textId="2D4CD9A5" w:rsidR="00375199" w:rsidRPr="004F31AE" w:rsidRDefault="00375199" w:rsidP="00C7614A">
      <w:pPr>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 xml:space="preserve">2) после подведения итогов </w:t>
      </w:r>
      <w:proofErr w:type="gramStart"/>
      <w:r w:rsidRPr="004F31AE">
        <w:rPr>
          <w:rFonts w:ascii="Arial" w:hAnsi="Arial" w:cs="Arial"/>
          <w:sz w:val="24"/>
          <w:szCs w:val="24"/>
          <w:lang w:eastAsia="ru-RU"/>
        </w:rPr>
        <w:t>конкурса</w:t>
      </w:r>
      <w:proofErr w:type="gramEnd"/>
      <w:r w:rsidRPr="004F31AE">
        <w:rPr>
          <w:rFonts w:ascii="Arial" w:hAnsi="Arial" w:cs="Arial"/>
          <w:sz w:val="24"/>
          <w:szCs w:val="24"/>
          <w:lang w:eastAsia="ru-RU"/>
        </w:rPr>
        <w:t xml:space="preserve"> представленные поступающим оригиналы документов возвращаются лицу, отозвавшему поданные документы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w:t>
      </w:r>
      <w:r w:rsidR="0002475B" w:rsidRPr="004F31AE">
        <w:rPr>
          <w:rFonts w:ascii="Arial" w:hAnsi="Arial" w:cs="Arial"/>
          <w:sz w:val="24"/>
          <w:szCs w:val="24"/>
          <w:lang w:eastAsia="ru-RU"/>
        </w:rPr>
        <w:t>отзыва поданных</w:t>
      </w:r>
      <w:r w:rsidRPr="004F31AE">
        <w:rPr>
          <w:rFonts w:ascii="Arial" w:hAnsi="Arial" w:cs="Arial"/>
          <w:sz w:val="24"/>
          <w:szCs w:val="24"/>
          <w:lang w:eastAsia="ru-RU"/>
        </w:rPr>
        <w:t xml:space="preserve"> документов или после подведения итогов конкурса.</w:t>
      </w:r>
    </w:p>
    <w:p w14:paraId="048B2AB1" w14:textId="577F1F5A" w:rsidR="009E35FB" w:rsidRPr="004F31AE" w:rsidRDefault="009E35FB" w:rsidP="009E35FB">
      <w:pPr>
        <w:pStyle w:val="af0"/>
        <w:ind w:firstLine="709"/>
        <w:jc w:val="both"/>
        <w:rPr>
          <w:rFonts w:ascii="Arial" w:hAnsi="Arial" w:cs="Arial"/>
          <w:sz w:val="24"/>
          <w:szCs w:val="24"/>
        </w:rPr>
      </w:pPr>
      <w:r w:rsidRPr="004F31AE">
        <w:rPr>
          <w:rFonts w:ascii="Arial" w:hAnsi="Arial" w:cs="Arial"/>
          <w:sz w:val="24"/>
          <w:szCs w:val="24"/>
          <w:lang w:eastAsia="ru-RU"/>
        </w:rPr>
        <w:t>4.</w:t>
      </w:r>
      <w:r w:rsidR="00382C94" w:rsidRPr="004F31AE">
        <w:rPr>
          <w:rFonts w:ascii="Arial" w:hAnsi="Arial" w:cs="Arial"/>
          <w:sz w:val="24"/>
          <w:szCs w:val="24"/>
          <w:lang w:eastAsia="ru-RU"/>
        </w:rPr>
        <w:t>9</w:t>
      </w:r>
      <w:r w:rsidRPr="004F31AE">
        <w:rPr>
          <w:rFonts w:ascii="Arial" w:hAnsi="Arial" w:cs="Arial"/>
          <w:sz w:val="24"/>
          <w:szCs w:val="24"/>
          <w:lang w:eastAsia="ru-RU"/>
        </w:rPr>
        <w:t>. </w:t>
      </w:r>
      <w:r w:rsidRPr="004F31AE">
        <w:rPr>
          <w:rFonts w:ascii="Arial" w:hAnsi="Arial" w:cs="Arial"/>
          <w:sz w:val="24"/>
          <w:szCs w:val="24"/>
        </w:rPr>
        <w:t>Прием в ТПУ по направления бакалавриата и специалитета осуществляется на основании результатов единого государственного экзамена (ЕГЭ), признаваемых в качестве результатов вступительных испытаний, а также по результатам вступительных испытаний, проводимых ТПУ самостоятельно. Результаты ЕГЭ признаются, если они представлены поступающим в течение 4 лет, следующих за годом получения таких результатов.</w:t>
      </w:r>
    </w:p>
    <w:p w14:paraId="69F1843E" w14:textId="0DE90340" w:rsidR="009E35FB" w:rsidRPr="004F31AE" w:rsidRDefault="009E35FB" w:rsidP="009E35FB">
      <w:pPr>
        <w:pStyle w:val="af0"/>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10</w:t>
      </w:r>
      <w:r w:rsidRPr="004F31AE">
        <w:rPr>
          <w:rFonts w:ascii="Arial" w:hAnsi="Arial" w:cs="Arial"/>
          <w:sz w:val="24"/>
          <w:szCs w:val="24"/>
          <w:lang w:eastAsia="ru-RU"/>
        </w:rPr>
        <w:t xml:space="preserve">. Вступительные испытания в ТПУ проводятся в соответствии с Перечнем вступительных испытаний, приведенных в Приложении 2. Вступительные испытания проводятся на русском языке. Отдельные вступительные испытания, проводимые ТПУ самостоятельно, могут проводиться на английском языке (при поступлении на обучение на программы бакалавриата, специалитета, реализуемые на английском языке). </w:t>
      </w:r>
    </w:p>
    <w:p w14:paraId="716B2459" w14:textId="77777777" w:rsidR="009E35FB" w:rsidRPr="004F31AE" w:rsidRDefault="009E35FB" w:rsidP="009E35FB">
      <w:pPr>
        <w:pStyle w:val="af0"/>
        <w:ind w:firstLine="709"/>
        <w:jc w:val="both"/>
        <w:rPr>
          <w:rFonts w:ascii="Arial" w:hAnsi="Arial" w:cs="Arial"/>
          <w:sz w:val="24"/>
          <w:szCs w:val="24"/>
        </w:rPr>
      </w:pPr>
      <w:r w:rsidRPr="004F31AE">
        <w:rPr>
          <w:rFonts w:ascii="Arial" w:hAnsi="Arial" w:cs="Arial"/>
          <w:sz w:val="24"/>
          <w:szCs w:val="24"/>
          <w:lang w:eastAsia="ru-RU"/>
        </w:rPr>
        <w:t>В случае проведения вступительных испытаний с применением дистанционных технологий члены экзаменационной комиссии должны иметь возможность удостовериться в том, что во вступительном испытании принимает участие именно то лицо, которое подавало заявление об участии в конкурсе.</w:t>
      </w:r>
    </w:p>
    <w:p w14:paraId="365E64C4" w14:textId="7208E6FF" w:rsidR="009E35FB" w:rsidRPr="004F31AE" w:rsidRDefault="009E35FB" w:rsidP="009E35FB">
      <w:pPr>
        <w:pStyle w:val="af0"/>
        <w:ind w:firstLine="709"/>
        <w:jc w:val="both"/>
        <w:rPr>
          <w:rFonts w:ascii="Arial" w:hAnsi="Arial" w:cs="Arial"/>
          <w:sz w:val="24"/>
          <w:szCs w:val="24"/>
          <w:lang w:eastAsia="ru-RU"/>
        </w:rPr>
      </w:pPr>
      <w:r w:rsidRPr="004F31AE">
        <w:rPr>
          <w:rFonts w:ascii="Arial" w:hAnsi="Arial" w:cs="Arial"/>
          <w:sz w:val="24"/>
          <w:szCs w:val="24"/>
          <w:lang w:eastAsia="ru-RU"/>
        </w:rPr>
        <w:t>4.1</w:t>
      </w:r>
      <w:r w:rsidR="00382C94" w:rsidRPr="004F31AE">
        <w:rPr>
          <w:rFonts w:ascii="Arial" w:hAnsi="Arial" w:cs="Arial"/>
          <w:sz w:val="24"/>
          <w:szCs w:val="24"/>
          <w:lang w:eastAsia="ru-RU"/>
        </w:rPr>
        <w:t>1</w:t>
      </w:r>
      <w:r w:rsidRPr="004F31AE">
        <w:rPr>
          <w:rFonts w:ascii="Arial" w:hAnsi="Arial" w:cs="Arial"/>
          <w:sz w:val="24"/>
          <w:szCs w:val="24"/>
          <w:lang w:eastAsia="ru-RU"/>
        </w:rPr>
        <w:t>.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w:t>
      </w:r>
    </w:p>
    <w:p w14:paraId="5E4C858C" w14:textId="77777777" w:rsidR="009E35FB" w:rsidRPr="004F31AE" w:rsidRDefault="009E35FB" w:rsidP="00595DA3">
      <w:pPr>
        <w:pStyle w:val="af2"/>
        <w:numPr>
          <w:ilvl w:val="0"/>
          <w:numId w:val="67"/>
        </w:numPr>
        <w:tabs>
          <w:tab w:val="num" w:pos="567"/>
        </w:tabs>
        <w:ind w:left="993" w:hanging="284"/>
        <w:jc w:val="both"/>
        <w:rPr>
          <w:rFonts w:ascii="Arial" w:hAnsi="Arial" w:cs="Arial"/>
          <w:szCs w:val="24"/>
        </w:rPr>
      </w:pPr>
      <w:r w:rsidRPr="004F31AE">
        <w:rPr>
          <w:rFonts w:ascii="Arial" w:hAnsi="Arial" w:cs="Arial"/>
          <w:szCs w:val="24"/>
        </w:rPr>
        <w:t>вне зависимости от того, участвовал ли поступающий в сдаче ЕГЭ:</w:t>
      </w:r>
    </w:p>
    <w:p w14:paraId="38AC3D9A" w14:textId="77777777" w:rsidR="009E35FB" w:rsidRPr="004F31AE" w:rsidRDefault="009E35FB" w:rsidP="009E35FB">
      <w:pPr>
        <w:pStyle w:val="af2"/>
        <w:widowControl w:val="0"/>
        <w:numPr>
          <w:ilvl w:val="0"/>
          <w:numId w:val="23"/>
        </w:numPr>
        <w:autoSpaceDE w:val="0"/>
        <w:autoSpaceDN w:val="0"/>
        <w:adjustRightInd w:val="0"/>
        <w:ind w:left="1418" w:hanging="283"/>
        <w:jc w:val="both"/>
        <w:rPr>
          <w:rFonts w:ascii="Arial" w:hAnsi="Arial" w:cs="Arial"/>
          <w:szCs w:val="24"/>
        </w:rPr>
      </w:pPr>
      <w:r w:rsidRPr="004F31AE">
        <w:rPr>
          <w:rFonts w:ascii="Arial" w:hAnsi="Arial" w:cs="Arial"/>
          <w:szCs w:val="24"/>
        </w:rPr>
        <w:t xml:space="preserve">дети-инвалиды, инвалиды; </w:t>
      </w:r>
    </w:p>
    <w:p w14:paraId="42C40C72" w14:textId="77777777" w:rsidR="009E35FB" w:rsidRPr="004F31AE" w:rsidRDefault="009E35FB" w:rsidP="009E35FB">
      <w:pPr>
        <w:pStyle w:val="af2"/>
        <w:widowControl w:val="0"/>
        <w:numPr>
          <w:ilvl w:val="0"/>
          <w:numId w:val="23"/>
        </w:numPr>
        <w:autoSpaceDE w:val="0"/>
        <w:autoSpaceDN w:val="0"/>
        <w:adjustRightInd w:val="0"/>
        <w:ind w:left="1418" w:hanging="283"/>
        <w:jc w:val="both"/>
        <w:rPr>
          <w:rFonts w:ascii="Arial" w:hAnsi="Arial" w:cs="Arial"/>
          <w:szCs w:val="24"/>
        </w:rPr>
      </w:pPr>
      <w:r w:rsidRPr="004F31AE">
        <w:rPr>
          <w:rFonts w:ascii="Arial" w:hAnsi="Arial" w:cs="Arial"/>
          <w:szCs w:val="24"/>
        </w:rPr>
        <w:lastRenderedPageBreak/>
        <w:t>иностранные граждане;</w:t>
      </w:r>
    </w:p>
    <w:p w14:paraId="761E4089" w14:textId="77777777" w:rsidR="009E35FB" w:rsidRPr="004F31AE" w:rsidRDefault="009E35FB" w:rsidP="00595DA3">
      <w:pPr>
        <w:pStyle w:val="af2"/>
        <w:widowControl w:val="0"/>
        <w:numPr>
          <w:ilvl w:val="0"/>
          <w:numId w:val="67"/>
        </w:numPr>
        <w:autoSpaceDE w:val="0"/>
        <w:autoSpaceDN w:val="0"/>
        <w:adjustRightInd w:val="0"/>
        <w:ind w:left="993" w:hanging="284"/>
        <w:jc w:val="both"/>
        <w:rPr>
          <w:rFonts w:ascii="Arial" w:hAnsi="Arial" w:cs="Arial"/>
          <w:szCs w:val="24"/>
        </w:rPr>
      </w:pPr>
      <w:r w:rsidRPr="004F31AE">
        <w:rPr>
          <w:rFonts w:ascii="Arial" w:hAnsi="Arial" w:cs="Arial"/>
          <w:szCs w:val="24"/>
        </w:rPr>
        <w:t>по тем предметам, по которым поступающий не сдавал ЕГЭ в текущем календарном году:</w:t>
      </w:r>
    </w:p>
    <w:p w14:paraId="019EC0C8" w14:textId="77777777" w:rsidR="009E35FB" w:rsidRPr="004F31AE" w:rsidRDefault="009E35FB" w:rsidP="00595DA3">
      <w:pPr>
        <w:pStyle w:val="af2"/>
        <w:widowControl w:val="0"/>
        <w:numPr>
          <w:ilvl w:val="0"/>
          <w:numId w:val="38"/>
        </w:numPr>
        <w:autoSpaceDE w:val="0"/>
        <w:autoSpaceDN w:val="0"/>
        <w:adjustRightInd w:val="0"/>
        <w:ind w:left="1134" w:hanging="283"/>
        <w:jc w:val="both"/>
        <w:rPr>
          <w:rFonts w:ascii="Arial" w:hAnsi="Arial" w:cs="Arial"/>
          <w:szCs w:val="24"/>
        </w:rPr>
      </w:pPr>
      <w:r w:rsidRPr="004F31AE">
        <w:rPr>
          <w:rFonts w:ascii="Arial" w:hAnsi="Arial" w:cs="Arial"/>
          <w:szCs w:val="24"/>
        </w:rPr>
        <w:t>лица, которые получили документ о среднем общем образовании в иностранной организации.</w:t>
      </w:r>
    </w:p>
    <w:p w14:paraId="4256799F"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14:paraId="0A848EC0" w14:textId="4B6DFFAA"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4.1</w:t>
      </w:r>
      <w:r w:rsidR="00382C94" w:rsidRPr="004F31AE">
        <w:rPr>
          <w:rFonts w:ascii="Arial" w:hAnsi="Arial" w:cs="Arial"/>
          <w:sz w:val="24"/>
          <w:szCs w:val="24"/>
          <w:lang w:eastAsia="ru-RU"/>
        </w:rPr>
        <w:t>2</w:t>
      </w:r>
      <w:r w:rsidRPr="004F31AE">
        <w:rPr>
          <w:rFonts w:ascii="Arial" w:hAnsi="Arial" w:cs="Arial"/>
          <w:sz w:val="24"/>
          <w:szCs w:val="24"/>
          <w:lang w:eastAsia="ru-RU"/>
        </w:rPr>
        <w:t>. Лица, имеющие среднее профессиональное образование, которые получили документ об образовании в организации РФ, и лица, получившие высшее образование, могут поступать на обучение в ТПУ по результатам следующих вступительных испытаний (профильных ВИ – по области образования</w:t>
      </w:r>
      <w:r w:rsidRPr="004F31AE">
        <w:rPr>
          <w:rStyle w:val="af"/>
          <w:rFonts w:ascii="Arial" w:hAnsi="Arial" w:cs="Arial"/>
          <w:sz w:val="24"/>
          <w:szCs w:val="24"/>
          <w:lang w:eastAsia="ru-RU"/>
        </w:rPr>
        <w:footnoteReference w:id="6"/>
      </w:r>
      <w:r w:rsidRPr="004F31AE">
        <w:rPr>
          <w:rFonts w:ascii="Arial" w:hAnsi="Arial" w:cs="Arial"/>
          <w:sz w:val="24"/>
          <w:szCs w:val="24"/>
          <w:lang w:eastAsia="ru-RU"/>
        </w:rPr>
        <w:t>), проводимых ТПУ самостоятельно:</w:t>
      </w:r>
    </w:p>
    <w:p w14:paraId="1A650D5B" w14:textId="77777777" w:rsidR="009E35FB" w:rsidRPr="004F31AE" w:rsidRDefault="009E35FB" w:rsidP="009E35FB">
      <w:pPr>
        <w:pStyle w:val="af2"/>
        <w:widowControl w:val="0"/>
        <w:numPr>
          <w:ilvl w:val="0"/>
          <w:numId w:val="14"/>
        </w:numPr>
        <w:autoSpaceDE w:val="0"/>
        <w:autoSpaceDN w:val="0"/>
        <w:adjustRightInd w:val="0"/>
        <w:ind w:left="1134" w:hanging="283"/>
        <w:contextualSpacing w:val="0"/>
        <w:jc w:val="both"/>
        <w:rPr>
          <w:rFonts w:ascii="Arial" w:hAnsi="Arial" w:cs="Arial"/>
          <w:szCs w:val="24"/>
        </w:rPr>
      </w:pPr>
      <w:r w:rsidRPr="004F31AE">
        <w:rPr>
          <w:rFonts w:ascii="Arial" w:hAnsi="Arial" w:cs="Arial"/>
          <w:szCs w:val="24"/>
        </w:rPr>
        <w:t>Русский язык (общеобразовательное вступительное испытание);</w:t>
      </w:r>
    </w:p>
    <w:p w14:paraId="31BE18FA" w14:textId="77777777" w:rsidR="009E35FB" w:rsidRPr="004F31AE" w:rsidRDefault="009E35FB" w:rsidP="009E35FB">
      <w:pPr>
        <w:pStyle w:val="af2"/>
        <w:widowControl w:val="0"/>
        <w:numPr>
          <w:ilvl w:val="0"/>
          <w:numId w:val="14"/>
        </w:numPr>
        <w:autoSpaceDE w:val="0"/>
        <w:autoSpaceDN w:val="0"/>
        <w:adjustRightInd w:val="0"/>
        <w:ind w:left="1134" w:hanging="283"/>
        <w:contextualSpacing w:val="0"/>
        <w:jc w:val="both"/>
        <w:rPr>
          <w:rFonts w:ascii="Arial" w:hAnsi="Arial" w:cs="Arial"/>
          <w:szCs w:val="24"/>
        </w:rPr>
      </w:pPr>
      <w:r w:rsidRPr="004F31AE">
        <w:rPr>
          <w:rFonts w:ascii="Arial" w:hAnsi="Arial" w:cs="Arial"/>
          <w:szCs w:val="24"/>
        </w:rPr>
        <w:t>Профильные ВИ – перечень и ранжирование в соответствии с направлением и областью образования приведены в Таблице 2.2 Приложения 2.</w:t>
      </w:r>
    </w:p>
    <w:p w14:paraId="64D0FC25" w14:textId="562212DA"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4.1</w:t>
      </w:r>
      <w:r w:rsidR="00382C94" w:rsidRPr="004F31AE">
        <w:rPr>
          <w:rFonts w:ascii="Arial" w:hAnsi="Arial" w:cs="Arial"/>
          <w:sz w:val="24"/>
          <w:szCs w:val="24"/>
          <w:lang w:eastAsia="ru-RU"/>
        </w:rPr>
        <w:t>3</w:t>
      </w:r>
      <w:r w:rsidRPr="004F31AE">
        <w:rPr>
          <w:rFonts w:ascii="Arial" w:hAnsi="Arial" w:cs="Arial"/>
          <w:sz w:val="24"/>
          <w:szCs w:val="24"/>
          <w:lang w:eastAsia="ru-RU"/>
        </w:rPr>
        <w:t>. Поступающие на базе среднего профессионального образования могут сдавать вступительные испытания на базе профессионального образования, проводимые ТПУ самостоятельно (вне зависимости от того, участвовали ли они в сдаче ЕГЭ), и (или) использовать результаты ЕГЭ по соответствующим общеобразовательным вступительным испытаниям.</w:t>
      </w:r>
    </w:p>
    <w:p w14:paraId="406602AA"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 xml:space="preserve">Лица, имеющие высшее образование, могут поступать на обучение в ТПУ по результатам </w:t>
      </w:r>
      <w:proofErr w:type="gramStart"/>
      <w:r w:rsidRPr="004F31AE">
        <w:rPr>
          <w:rFonts w:ascii="Arial" w:hAnsi="Arial" w:cs="Arial"/>
          <w:sz w:val="24"/>
          <w:szCs w:val="24"/>
          <w:lang w:eastAsia="ru-RU"/>
        </w:rPr>
        <w:t>общеобразовательных</w:t>
      </w:r>
      <w:proofErr w:type="gramEnd"/>
      <w:r w:rsidRPr="004F31AE">
        <w:rPr>
          <w:rFonts w:ascii="Arial" w:hAnsi="Arial" w:cs="Arial"/>
          <w:sz w:val="24"/>
          <w:szCs w:val="24"/>
          <w:lang w:eastAsia="ru-RU"/>
        </w:rPr>
        <w:t xml:space="preserve"> или профильных ВИ (Приложение 2).</w:t>
      </w:r>
    </w:p>
    <w:p w14:paraId="46DEE428" w14:textId="600E14DC" w:rsidR="009E35FB" w:rsidRPr="004F31AE" w:rsidRDefault="009E35FB" w:rsidP="009E35FB">
      <w:pPr>
        <w:tabs>
          <w:tab w:val="left" w:pos="-1843"/>
        </w:tabs>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4.1</w:t>
      </w:r>
      <w:r w:rsidR="0074163B" w:rsidRPr="004F31AE">
        <w:rPr>
          <w:rFonts w:ascii="Arial" w:hAnsi="Arial" w:cs="Arial"/>
          <w:sz w:val="24"/>
          <w:szCs w:val="24"/>
          <w:lang w:eastAsia="ru-RU"/>
        </w:rPr>
        <w:t>4</w:t>
      </w:r>
      <w:r w:rsidRPr="004F31AE">
        <w:rPr>
          <w:rFonts w:ascii="Arial" w:hAnsi="Arial" w:cs="Arial"/>
          <w:sz w:val="24"/>
          <w:szCs w:val="24"/>
          <w:lang w:eastAsia="ru-RU"/>
        </w:rPr>
        <w:t xml:space="preserve">. Право на прием без вступительных испытаний используется </w:t>
      </w:r>
      <w:proofErr w:type="gramStart"/>
      <w:r w:rsidRPr="004F31AE">
        <w:rPr>
          <w:rFonts w:ascii="Arial" w:hAnsi="Arial" w:cs="Arial"/>
          <w:sz w:val="24"/>
          <w:szCs w:val="24"/>
          <w:lang w:eastAsia="ru-RU"/>
        </w:rPr>
        <w:t>поступающим</w:t>
      </w:r>
      <w:proofErr w:type="gramEnd"/>
      <w:r w:rsidRPr="004F31AE">
        <w:rPr>
          <w:rFonts w:ascii="Arial" w:hAnsi="Arial" w:cs="Arial"/>
          <w:sz w:val="24"/>
          <w:szCs w:val="24"/>
          <w:lang w:eastAsia="ru-RU"/>
        </w:rPr>
        <w:t xml:space="preserve"> при подаче заявления о приеме на обучение только в одну организацию высшего образования только на одно направление подготовки по выбору поступающего (вне зависимости от количества оснований, обусловливающих указанное право). Указанное право может быть использовано поступающим при подаче заявления о приеме на </w:t>
      </w:r>
      <w:proofErr w:type="gramStart"/>
      <w:r w:rsidRPr="004F31AE">
        <w:rPr>
          <w:rFonts w:ascii="Arial" w:hAnsi="Arial" w:cs="Arial"/>
          <w:sz w:val="24"/>
          <w:szCs w:val="24"/>
          <w:lang w:eastAsia="ru-RU"/>
        </w:rPr>
        <w:t>обучение по</w:t>
      </w:r>
      <w:proofErr w:type="gramEnd"/>
      <w:r w:rsidRPr="004F31AE">
        <w:rPr>
          <w:rFonts w:ascii="Arial" w:hAnsi="Arial" w:cs="Arial"/>
          <w:sz w:val="24"/>
          <w:szCs w:val="24"/>
          <w:lang w:eastAsia="ru-RU"/>
        </w:rPr>
        <w:t xml:space="preserve"> различным условиям поступления только на одно направление подготовки. Право на прием в ТПУ без вступительных испытаний имеют:</w:t>
      </w:r>
    </w:p>
    <w:p w14:paraId="6FE3A746" w14:textId="77777777" w:rsidR="009E35FB" w:rsidRPr="004F31AE" w:rsidRDefault="009E35FB" w:rsidP="009E35FB">
      <w:pPr>
        <w:pStyle w:val="af2"/>
        <w:widowControl w:val="0"/>
        <w:numPr>
          <w:ilvl w:val="0"/>
          <w:numId w:val="21"/>
        </w:numPr>
        <w:tabs>
          <w:tab w:val="left" w:pos="-426"/>
        </w:tabs>
        <w:autoSpaceDE w:val="0"/>
        <w:autoSpaceDN w:val="0"/>
        <w:adjustRightInd w:val="0"/>
        <w:ind w:left="1134" w:hanging="425"/>
        <w:jc w:val="both"/>
        <w:rPr>
          <w:rFonts w:ascii="Arial" w:hAnsi="Arial" w:cs="Arial"/>
          <w:szCs w:val="24"/>
        </w:rPr>
      </w:pPr>
      <w:proofErr w:type="gramStart"/>
      <w:r w:rsidRPr="004F31AE">
        <w:rPr>
          <w:rFonts w:ascii="Arial" w:hAnsi="Arial" w:cs="Arial"/>
          <w:szCs w:val="24"/>
        </w:rPr>
        <w:t>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w:t>
      </w:r>
      <w:proofErr w:type="gramEnd"/>
      <w:r w:rsidRPr="004F31AE">
        <w:rPr>
          <w:rFonts w:ascii="Arial" w:hAnsi="Arial" w:cs="Arial"/>
          <w:szCs w:val="24"/>
        </w:rPr>
        <w:t xml:space="preserve"> профилю всероссийской олимпиады школьников или международной олимпиады, </w:t>
      </w:r>
      <w:r w:rsidRPr="004F31AE">
        <w:rPr>
          <w:rFonts w:ascii="Arial" w:hAnsi="Arial" w:cs="Arial"/>
          <w:szCs w:val="24"/>
        </w:rPr>
        <w:lastRenderedPageBreak/>
        <w:t>– в течение 4 лет, следующих за годом проведения соответствующей олимпиады.</w:t>
      </w:r>
    </w:p>
    <w:p w14:paraId="0B9512FB" w14:textId="054A58A2" w:rsidR="009E35FB" w:rsidRPr="004F31AE" w:rsidRDefault="005E6E29" w:rsidP="009E35FB">
      <w:pPr>
        <w:tabs>
          <w:tab w:val="left" w:pos="-1843"/>
        </w:tabs>
        <w:spacing w:after="0" w:line="240" w:lineRule="auto"/>
        <w:ind w:left="40" w:firstLine="669"/>
        <w:jc w:val="both"/>
        <w:rPr>
          <w:rFonts w:ascii="Arial" w:hAnsi="Arial" w:cs="Arial"/>
          <w:sz w:val="24"/>
          <w:szCs w:val="24"/>
          <w:lang w:eastAsia="ru-RU"/>
        </w:rPr>
      </w:pPr>
      <w:r w:rsidRPr="004F31AE">
        <w:rPr>
          <w:rFonts w:ascii="Arial" w:hAnsi="Arial" w:cs="Arial"/>
          <w:sz w:val="24"/>
          <w:szCs w:val="24"/>
          <w:lang w:eastAsia="ru-RU"/>
        </w:rPr>
        <w:t>4.1</w:t>
      </w:r>
      <w:r w:rsidR="0074163B" w:rsidRPr="004F31AE">
        <w:rPr>
          <w:rFonts w:ascii="Arial" w:hAnsi="Arial" w:cs="Arial"/>
          <w:sz w:val="24"/>
          <w:szCs w:val="24"/>
          <w:lang w:eastAsia="ru-RU"/>
        </w:rPr>
        <w:t>5</w:t>
      </w:r>
      <w:r w:rsidRPr="004F31AE">
        <w:rPr>
          <w:rFonts w:ascii="Arial" w:hAnsi="Arial" w:cs="Arial"/>
          <w:sz w:val="24"/>
          <w:szCs w:val="24"/>
          <w:lang w:eastAsia="ru-RU"/>
        </w:rPr>
        <w:t>.</w:t>
      </w:r>
      <w:r w:rsidR="009E35FB" w:rsidRPr="004F31AE">
        <w:rPr>
          <w:rFonts w:ascii="Arial" w:hAnsi="Arial" w:cs="Arial"/>
          <w:sz w:val="24"/>
          <w:szCs w:val="24"/>
          <w:lang w:eastAsia="ru-RU"/>
        </w:rPr>
        <w:t> </w:t>
      </w:r>
      <w:proofErr w:type="gramStart"/>
      <w:r w:rsidR="009E35FB" w:rsidRPr="004F31AE">
        <w:rPr>
          <w:rFonts w:ascii="Arial" w:hAnsi="Arial" w:cs="Arial"/>
          <w:sz w:val="24"/>
          <w:szCs w:val="24"/>
          <w:lang w:eastAsia="ru-RU"/>
        </w:rPr>
        <w:t>Право на прием на обучение за счет бюджетных ассигнований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ветераны боевых действий из числа лиц</w:t>
      </w:r>
      <w:proofErr w:type="gramEnd"/>
      <w:r w:rsidR="009E35FB" w:rsidRPr="004F31AE">
        <w:rPr>
          <w:rFonts w:ascii="Arial" w:hAnsi="Arial" w:cs="Arial"/>
          <w:sz w:val="24"/>
          <w:szCs w:val="24"/>
          <w:lang w:eastAsia="ru-RU"/>
        </w:rPr>
        <w:t>, указанных в подпунктах 1-4 пункта 1 статьи 3 Федерального закона от 12 января 1995 г. №5-ФЗ «О ветеранах».</w:t>
      </w:r>
    </w:p>
    <w:p w14:paraId="7105E60C" w14:textId="28BBBE04" w:rsidR="009E35FB" w:rsidRPr="004F31AE" w:rsidRDefault="005E6E29" w:rsidP="009E35FB">
      <w:pPr>
        <w:pStyle w:val="af0"/>
        <w:ind w:firstLine="669"/>
        <w:jc w:val="both"/>
        <w:rPr>
          <w:rFonts w:ascii="Arial" w:hAnsi="Arial" w:cs="Arial"/>
          <w:spacing w:val="-4"/>
          <w:sz w:val="24"/>
          <w:szCs w:val="24"/>
          <w:lang w:eastAsia="ru-RU"/>
        </w:rPr>
      </w:pPr>
      <w:r w:rsidRPr="004F31AE">
        <w:rPr>
          <w:rFonts w:ascii="Arial" w:hAnsi="Arial" w:cs="Arial"/>
          <w:sz w:val="24"/>
          <w:szCs w:val="24"/>
          <w:lang w:eastAsia="ru-RU"/>
        </w:rPr>
        <w:t>4.1</w:t>
      </w:r>
      <w:r w:rsidR="0074163B" w:rsidRPr="004F31AE">
        <w:rPr>
          <w:rFonts w:ascii="Arial" w:hAnsi="Arial" w:cs="Arial"/>
          <w:sz w:val="24"/>
          <w:szCs w:val="24"/>
          <w:lang w:eastAsia="ru-RU"/>
        </w:rPr>
        <w:t>6</w:t>
      </w:r>
      <w:r w:rsidRPr="004F31AE">
        <w:rPr>
          <w:rFonts w:ascii="Arial" w:hAnsi="Arial" w:cs="Arial"/>
          <w:sz w:val="24"/>
          <w:szCs w:val="24"/>
          <w:lang w:eastAsia="ru-RU"/>
        </w:rPr>
        <w:t>.</w:t>
      </w:r>
      <w:r w:rsidR="009E35FB" w:rsidRPr="004F31AE">
        <w:rPr>
          <w:rFonts w:ascii="Arial" w:hAnsi="Arial" w:cs="Arial"/>
          <w:sz w:val="24"/>
          <w:szCs w:val="24"/>
          <w:lang w:eastAsia="ru-RU"/>
        </w:rPr>
        <w:t> Преимущественное право зачисления при условии успешного прохождения вступительных испытаний и при прочих равных условиях предоставляется следующим лицам:</w:t>
      </w:r>
    </w:p>
    <w:p w14:paraId="0A57436A" w14:textId="77777777" w:rsidR="009E35FB" w:rsidRPr="004F31AE" w:rsidRDefault="009E35FB" w:rsidP="009E35FB">
      <w:pPr>
        <w:pStyle w:val="af2"/>
        <w:numPr>
          <w:ilvl w:val="0"/>
          <w:numId w:val="22"/>
        </w:numPr>
        <w:autoSpaceDE w:val="0"/>
        <w:autoSpaceDN w:val="0"/>
        <w:adjustRightInd w:val="0"/>
        <w:ind w:left="993" w:hanging="284"/>
        <w:jc w:val="both"/>
        <w:rPr>
          <w:rFonts w:ascii="Arial" w:hAnsi="Arial" w:cs="Arial"/>
          <w:szCs w:val="24"/>
        </w:rPr>
      </w:pPr>
      <w:r w:rsidRPr="004F31AE">
        <w:rPr>
          <w:rFonts w:ascii="Arial" w:hAnsi="Arial" w:cs="Arial"/>
          <w:szCs w:val="24"/>
        </w:rPr>
        <w:t>дети-сироты и дети, оставшиеся без попечения родителей, а также лица из числа детей-сирот и детей, оставшихся без попечения родителей;</w:t>
      </w:r>
    </w:p>
    <w:p w14:paraId="50C1E018" w14:textId="77777777" w:rsidR="009E35FB" w:rsidRPr="004F31AE" w:rsidRDefault="009E35FB" w:rsidP="009E35FB">
      <w:pPr>
        <w:pStyle w:val="af2"/>
        <w:numPr>
          <w:ilvl w:val="0"/>
          <w:numId w:val="22"/>
        </w:numPr>
        <w:tabs>
          <w:tab w:val="left" w:pos="-540"/>
        </w:tabs>
        <w:autoSpaceDE w:val="0"/>
        <w:autoSpaceDN w:val="0"/>
        <w:adjustRightInd w:val="0"/>
        <w:ind w:left="993" w:hanging="284"/>
        <w:jc w:val="both"/>
        <w:rPr>
          <w:rFonts w:ascii="Arial" w:hAnsi="Arial" w:cs="Arial"/>
          <w:szCs w:val="24"/>
        </w:rPr>
      </w:pPr>
      <w:r w:rsidRPr="004F31AE">
        <w:rPr>
          <w:rFonts w:ascii="Arial" w:hAnsi="Arial" w:cs="Arial"/>
          <w:szCs w:val="24"/>
        </w:rPr>
        <w:t>дети-инвалиды, инвалиды I и II групп;</w:t>
      </w:r>
    </w:p>
    <w:p w14:paraId="38BEE777"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zCs w:val="24"/>
        </w:rPr>
      </w:pPr>
      <w:r w:rsidRPr="004F31AE">
        <w:rPr>
          <w:rFonts w:ascii="Arial" w:hAnsi="Arial" w:cs="Arial"/>
          <w:szCs w:val="24"/>
        </w:rPr>
        <w:t>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0EC2858B"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zCs w:val="24"/>
        </w:rPr>
      </w:pPr>
      <w:r w:rsidRPr="004F31AE">
        <w:rPr>
          <w:rFonts w:ascii="Arial" w:hAnsi="Arial" w:cs="Arial"/>
          <w:szCs w:val="24"/>
        </w:rPr>
        <w:t xml:space="preserve">граждане, которые подверглись воздействию радиации вследствие катастрофы на Чернобыльской АЭС и на которых распространяется действие </w:t>
      </w:r>
      <w:hyperlink r:id="rId12" w:history="1">
        <w:r w:rsidRPr="004F31AE">
          <w:rPr>
            <w:rFonts w:ascii="Arial" w:hAnsi="Arial" w:cs="Arial"/>
            <w:szCs w:val="24"/>
          </w:rPr>
          <w:t>Закона</w:t>
        </w:r>
      </w:hyperlink>
      <w:r w:rsidRPr="004F31AE">
        <w:rPr>
          <w:rFonts w:ascii="Arial" w:hAnsi="Arial" w:cs="Arial"/>
          <w:szCs w:val="24"/>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5789D9A5"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pacing w:val="-4"/>
          <w:szCs w:val="24"/>
        </w:rPr>
      </w:pPr>
      <w:r w:rsidRPr="004F31AE">
        <w:rPr>
          <w:rFonts w:ascii="Arial" w:hAnsi="Arial" w:cs="Arial"/>
          <w:spacing w:val="-4"/>
          <w:szCs w:val="24"/>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E6F78F7"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zCs w:val="24"/>
        </w:rPr>
      </w:pPr>
      <w:r w:rsidRPr="004F31AE">
        <w:rPr>
          <w:rFonts w:ascii="Arial" w:hAnsi="Arial" w:cs="Arial"/>
          <w:szCs w:val="24"/>
        </w:rPr>
        <w:t>дети умерших (погибших) Героев Советского Союза, Героев Российской Федерации и полных кавалеров ордена Славы;</w:t>
      </w:r>
    </w:p>
    <w:p w14:paraId="75807664" w14:textId="77777777" w:rsidR="009E35FB" w:rsidRPr="004F31AE" w:rsidRDefault="009E35FB" w:rsidP="009E35FB">
      <w:pPr>
        <w:pStyle w:val="ConsPlusNormal"/>
        <w:numPr>
          <w:ilvl w:val="0"/>
          <w:numId w:val="22"/>
        </w:numPr>
        <w:ind w:left="993" w:hanging="284"/>
        <w:jc w:val="both"/>
        <w:rPr>
          <w:sz w:val="24"/>
          <w:szCs w:val="24"/>
        </w:rPr>
      </w:pPr>
      <w:proofErr w:type="gramStart"/>
      <w:r w:rsidRPr="004F31AE">
        <w:rPr>
          <w:sz w:val="24"/>
          <w:szCs w:val="24"/>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w:t>
      </w:r>
      <w:proofErr w:type="gramEnd"/>
      <w:r w:rsidRPr="004F31AE">
        <w:rPr>
          <w:sz w:val="24"/>
          <w:szCs w:val="24"/>
        </w:rPr>
        <w:t xml:space="preserve"> в период прохождения службы в указанных учреждениях и органах, и дети, находившиеся на их иждивении;</w:t>
      </w:r>
    </w:p>
    <w:p w14:paraId="5C4AD249"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pacing w:val="-10"/>
          <w:szCs w:val="24"/>
        </w:rPr>
      </w:pPr>
      <w:r w:rsidRPr="004F31AE">
        <w:rPr>
          <w:rFonts w:ascii="Arial" w:hAnsi="Arial" w:cs="Arial"/>
          <w:spacing w:val="-10"/>
          <w:szCs w:val="24"/>
        </w:rPr>
        <w:t xml:space="preserve">дети прокурорских работников, погибших (умерших) вследствие увечья или иного повреждения здоровья, полученных ими в период прохождения службы в </w:t>
      </w:r>
      <w:r w:rsidRPr="004F31AE">
        <w:rPr>
          <w:rFonts w:ascii="Arial" w:hAnsi="Arial" w:cs="Arial"/>
          <w:spacing w:val="-10"/>
          <w:szCs w:val="24"/>
        </w:rPr>
        <w:lastRenderedPageBreak/>
        <w:t>органах прокуратуры либо после увольнения вследствие причинения вреда здоровью в связи с их служебной деятельностью;</w:t>
      </w:r>
    </w:p>
    <w:p w14:paraId="3D723361" w14:textId="77777777" w:rsidR="009E35FB" w:rsidRPr="004F31AE" w:rsidRDefault="009E35FB" w:rsidP="009E35FB">
      <w:pPr>
        <w:pStyle w:val="af2"/>
        <w:numPr>
          <w:ilvl w:val="0"/>
          <w:numId w:val="22"/>
        </w:numPr>
        <w:tabs>
          <w:tab w:val="left" w:pos="-360"/>
        </w:tabs>
        <w:autoSpaceDE w:val="0"/>
        <w:autoSpaceDN w:val="0"/>
        <w:adjustRightInd w:val="0"/>
        <w:ind w:left="993" w:hanging="284"/>
        <w:jc w:val="both"/>
        <w:rPr>
          <w:rFonts w:ascii="Arial" w:hAnsi="Arial" w:cs="Arial"/>
          <w:szCs w:val="24"/>
        </w:rPr>
      </w:pPr>
      <w:r w:rsidRPr="004F31AE">
        <w:rPr>
          <w:rFonts w:ascii="Arial" w:hAnsi="Arial" w:cs="Arial"/>
          <w:szCs w:val="24"/>
        </w:rPr>
        <w:t xml:space="preserve">военнослужащие, которые проходят военную службу по контракту и непрерывная продолжительность военной </w:t>
      </w:r>
      <w:proofErr w:type="gramStart"/>
      <w:r w:rsidRPr="004F31AE">
        <w:rPr>
          <w:rFonts w:ascii="Arial" w:hAnsi="Arial" w:cs="Arial"/>
          <w:szCs w:val="24"/>
        </w:rPr>
        <w:t>службы</w:t>
      </w:r>
      <w:proofErr w:type="gramEnd"/>
      <w:r w:rsidRPr="004F31AE">
        <w:rPr>
          <w:rFonts w:ascii="Arial" w:hAnsi="Arial" w:cs="Arial"/>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14:paraId="6129E98D"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zCs w:val="24"/>
        </w:rPr>
      </w:pPr>
      <w:proofErr w:type="gramStart"/>
      <w:r w:rsidRPr="004F31AE">
        <w:rPr>
          <w:rFonts w:ascii="Arial" w:hAnsi="Arial" w:cs="Arial"/>
          <w:szCs w:val="24"/>
        </w:rPr>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3" w:history="1">
        <w:r w:rsidRPr="004F31AE">
          <w:rPr>
            <w:rFonts w:ascii="Arial" w:hAnsi="Arial" w:cs="Arial"/>
            <w:szCs w:val="24"/>
          </w:rPr>
          <w:t>подпунктами «б</w:t>
        </w:r>
      </w:hyperlink>
      <w:r w:rsidRPr="004F31AE">
        <w:rPr>
          <w:rFonts w:ascii="Arial" w:hAnsi="Arial" w:cs="Arial"/>
          <w:szCs w:val="24"/>
        </w:rPr>
        <w:t xml:space="preserve">» – «г» пункта 1, </w:t>
      </w:r>
      <w:hyperlink r:id="rId14" w:history="1">
        <w:r w:rsidRPr="004F31AE">
          <w:rPr>
            <w:rFonts w:ascii="Arial" w:hAnsi="Arial" w:cs="Arial"/>
            <w:szCs w:val="24"/>
          </w:rPr>
          <w:t>подпунктом «а» пункта 2</w:t>
        </w:r>
      </w:hyperlink>
      <w:r w:rsidRPr="004F31AE">
        <w:rPr>
          <w:rFonts w:ascii="Arial" w:hAnsi="Arial" w:cs="Arial"/>
          <w:szCs w:val="24"/>
        </w:rPr>
        <w:t xml:space="preserve"> и </w:t>
      </w:r>
      <w:hyperlink r:id="rId15" w:history="1">
        <w:r w:rsidRPr="004F31AE">
          <w:rPr>
            <w:rFonts w:ascii="Arial" w:hAnsi="Arial" w:cs="Arial"/>
            <w:szCs w:val="24"/>
          </w:rPr>
          <w:t>подпунктами «а</w:t>
        </w:r>
      </w:hyperlink>
      <w:r w:rsidRPr="004F31AE">
        <w:rPr>
          <w:rFonts w:ascii="Arial" w:hAnsi="Arial" w:cs="Arial"/>
          <w:szCs w:val="24"/>
        </w:rPr>
        <w:t>» - «в» пункта 3 статьи 51 Федерального закона от 28 марта 1998 г. № 53-ФЗ «О</w:t>
      </w:r>
      <w:proofErr w:type="gramEnd"/>
      <w:r w:rsidRPr="004F31AE">
        <w:rPr>
          <w:rFonts w:ascii="Arial" w:hAnsi="Arial" w:cs="Arial"/>
          <w:szCs w:val="24"/>
        </w:rPr>
        <w:t xml:space="preserve"> воинской обязанности и военной службе»;</w:t>
      </w:r>
    </w:p>
    <w:p w14:paraId="1FF1B3D8" w14:textId="77777777" w:rsidR="009E35FB" w:rsidRPr="004F31AE" w:rsidRDefault="009E35FB" w:rsidP="009E35FB">
      <w:pPr>
        <w:pStyle w:val="af2"/>
        <w:numPr>
          <w:ilvl w:val="0"/>
          <w:numId w:val="22"/>
        </w:numPr>
        <w:tabs>
          <w:tab w:val="left" w:pos="1134"/>
        </w:tabs>
        <w:autoSpaceDE w:val="0"/>
        <w:autoSpaceDN w:val="0"/>
        <w:adjustRightInd w:val="0"/>
        <w:ind w:left="993" w:hanging="284"/>
        <w:jc w:val="both"/>
        <w:rPr>
          <w:rFonts w:ascii="Arial" w:hAnsi="Arial" w:cs="Arial"/>
          <w:szCs w:val="24"/>
        </w:rPr>
      </w:pPr>
      <w:r w:rsidRPr="004F31AE">
        <w:rPr>
          <w:rFonts w:ascii="Arial" w:hAnsi="Arial" w:cs="Arial"/>
          <w:szCs w:val="24"/>
        </w:rPr>
        <w:t xml:space="preserve">инвалиды войны, участники боевых действий, а также ветераны боевых действий из числа лиц, указанных в </w:t>
      </w:r>
      <w:hyperlink r:id="rId16" w:history="1">
        <w:r w:rsidRPr="004F31AE">
          <w:rPr>
            <w:rFonts w:ascii="Arial" w:hAnsi="Arial" w:cs="Arial"/>
            <w:szCs w:val="24"/>
          </w:rPr>
          <w:t>подпунктах 1</w:t>
        </w:r>
      </w:hyperlink>
      <w:r w:rsidRPr="004F31AE">
        <w:rPr>
          <w:rFonts w:ascii="Arial" w:hAnsi="Arial" w:cs="Arial"/>
          <w:szCs w:val="24"/>
        </w:rPr>
        <w:t>-</w:t>
      </w:r>
      <w:hyperlink r:id="rId17" w:history="1">
        <w:r w:rsidRPr="004F31AE">
          <w:rPr>
            <w:rFonts w:ascii="Arial" w:hAnsi="Arial" w:cs="Arial"/>
            <w:szCs w:val="24"/>
          </w:rPr>
          <w:t>4 пункта 1 статьи 3</w:t>
        </w:r>
      </w:hyperlink>
      <w:r w:rsidRPr="004F31AE">
        <w:rPr>
          <w:rFonts w:ascii="Arial" w:hAnsi="Arial" w:cs="Arial"/>
          <w:szCs w:val="24"/>
        </w:rPr>
        <w:t xml:space="preserve"> Федерального закона от 12 января 1995 г. № 5-ФЗ «О ветеранах»;</w:t>
      </w:r>
    </w:p>
    <w:p w14:paraId="168D3558" w14:textId="77777777" w:rsidR="009E35FB" w:rsidRPr="004F31AE" w:rsidRDefault="009E35FB" w:rsidP="009E35FB">
      <w:pPr>
        <w:pStyle w:val="ConsPlusNormal"/>
        <w:numPr>
          <w:ilvl w:val="0"/>
          <w:numId w:val="22"/>
        </w:numPr>
        <w:ind w:left="993" w:hanging="284"/>
        <w:jc w:val="both"/>
        <w:rPr>
          <w:sz w:val="24"/>
          <w:szCs w:val="24"/>
        </w:rPr>
      </w:pPr>
      <w:proofErr w:type="gramStart"/>
      <w:r w:rsidRPr="004F31AE">
        <w:rPr>
          <w:sz w:val="24"/>
          <w:szCs w:val="24"/>
        </w:rP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w:t>
      </w:r>
      <w:proofErr w:type="gramEnd"/>
      <w:r w:rsidRPr="004F31AE">
        <w:rPr>
          <w:sz w:val="24"/>
          <w:szCs w:val="24"/>
        </w:rPr>
        <w:t xml:space="preserve"> </w:t>
      </w:r>
      <w:proofErr w:type="gramStart"/>
      <w:r w:rsidRPr="004F31AE">
        <w:rPr>
          <w:sz w:val="24"/>
          <w:szCs w:val="24"/>
        </w:rPr>
        <w:t>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w:t>
      </w:r>
      <w:proofErr w:type="gramEnd"/>
      <w:r w:rsidRPr="004F31AE">
        <w:rPr>
          <w:sz w:val="24"/>
          <w:szCs w:val="24"/>
        </w:rPr>
        <w:t xml:space="preserve"> </w:t>
      </w:r>
      <w:proofErr w:type="gramStart"/>
      <w:r w:rsidRPr="004F31AE">
        <w:rPr>
          <w:sz w:val="24"/>
          <w:szCs w:val="24"/>
        </w:rPr>
        <w:t>Государственной противопожарной службы);</w:t>
      </w:r>
      <w:proofErr w:type="gramEnd"/>
    </w:p>
    <w:p w14:paraId="42443C92" w14:textId="77777777" w:rsidR="009E35FB" w:rsidRPr="004F31AE" w:rsidRDefault="009E35FB" w:rsidP="009E35FB">
      <w:pPr>
        <w:pStyle w:val="af2"/>
        <w:numPr>
          <w:ilvl w:val="0"/>
          <w:numId w:val="22"/>
        </w:numPr>
        <w:ind w:left="993" w:hanging="284"/>
        <w:jc w:val="both"/>
        <w:rPr>
          <w:rFonts w:ascii="Arial" w:hAnsi="Arial" w:cs="Arial"/>
          <w:b/>
          <w:bCs/>
          <w:szCs w:val="24"/>
        </w:rPr>
      </w:pPr>
      <w:proofErr w:type="gramStart"/>
      <w:r w:rsidRPr="004F31AE">
        <w:rPr>
          <w:rFonts w:ascii="Arial" w:hAnsi="Arial" w:cs="Arial"/>
          <w:szCs w:val="24"/>
        </w:rPr>
        <w:t>военнослужащие, сотрудники Федеральной службы войск национальной гвардии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14:paraId="4ED49171" w14:textId="77777777" w:rsidR="009E35FB" w:rsidRPr="004F31AE" w:rsidRDefault="009E35FB" w:rsidP="009E35FB">
      <w:pPr>
        <w:pStyle w:val="af2"/>
        <w:numPr>
          <w:ilvl w:val="0"/>
          <w:numId w:val="22"/>
        </w:numPr>
        <w:ind w:left="993" w:hanging="284"/>
        <w:jc w:val="both"/>
        <w:rPr>
          <w:rFonts w:ascii="Arial" w:hAnsi="Arial" w:cs="Arial"/>
          <w:b/>
          <w:bCs/>
          <w:szCs w:val="24"/>
        </w:rPr>
      </w:pPr>
      <w:r w:rsidRPr="004F31AE">
        <w:rPr>
          <w:rFonts w:ascii="Arial" w:hAnsi="Arial" w:cs="Arial"/>
          <w:bCs/>
          <w:szCs w:val="24"/>
        </w:rPr>
        <w:lastRenderedPageBreak/>
        <w:t>лица, указанные в пунктах 1-7 части 5.1 статьи 71 Федерального закона № 273-ФЗ.</w:t>
      </w:r>
    </w:p>
    <w:p w14:paraId="4BDC852D" w14:textId="424E76DF" w:rsidR="009E35FB" w:rsidRPr="004F31AE" w:rsidRDefault="005E6E29" w:rsidP="009E35FB">
      <w:pPr>
        <w:pStyle w:val="af0"/>
        <w:ind w:firstLine="709"/>
        <w:jc w:val="both"/>
        <w:rPr>
          <w:rFonts w:ascii="Arial" w:hAnsi="Arial" w:cs="Arial"/>
          <w:sz w:val="24"/>
          <w:szCs w:val="24"/>
        </w:rPr>
      </w:pPr>
      <w:r w:rsidRPr="004F31AE">
        <w:rPr>
          <w:rFonts w:ascii="Arial" w:hAnsi="Arial" w:cs="Arial"/>
          <w:sz w:val="24"/>
          <w:szCs w:val="24"/>
        </w:rPr>
        <w:t>4.1</w:t>
      </w:r>
      <w:r w:rsidR="0074163B" w:rsidRPr="004F31AE">
        <w:rPr>
          <w:rFonts w:ascii="Arial" w:hAnsi="Arial" w:cs="Arial"/>
          <w:sz w:val="24"/>
          <w:szCs w:val="24"/>
        </w:rPr>
        <w:t>7</w:t>
      </w:r>
      <w:r w:rsidR="009E35FB" w:rsidRPr="004F31AE">
        <w:rPr>
          <w:rFonts w:ascii="Arial" w:hAnsi="Arial" w:cs="Arial"/>
          <w:sz w:val="24"/>
          <w:szCs w:val="24"/>
        </w:rPr>
        <w:t>. Для поступающих на места в пределах отдельной квоты установлены «Особенности приема на места в пределах отдельной квоты» (Приложение 13), в которых регулируются вопросы поступления претендентов на указанную квоту.</w:t>
      </w:r>
    </w:p>
    <w:p w14:paraId="65EDE31E" w14:textId="6198C22C" w:rsidR="009E35FB" w:rsidRPr="004F31AE" w:rsidRDefault="005E6E29" w:rsidP="009E35FB">
      <w:pPr>
        <w:pStyle w:val="af0"/>
        <w:ind w:firstLine="709"/>
        <w:jc w:val="both"/>
        <w:rPr>
          <w:rFonts w:ascii="Arial" w:hAnsi="Arial" w:cs="Arial"/>
          <w:sz w:val="24"/>
          <w:szCs w:val="24"/>
        </w:rPr>
      </w:pPr>
      <w:r w:rsidRPr="004F31AE">
        <w:rPr>
          <w:rFonts w:ascii="Arial" w:hAnsi="Arial" w:cs="Arial"/>
          <w:sz w:val="24"/>
          <w:szCs w:val="24"/>
        </w:rPr>
        <w:t>4.1</w:t>
      </w:r>
      <w:r w:rsidR="0074163B" w:rsidRPr="004F31AE">
        <w:rPr>
          <w:rFonts w:ascii="Arial" w:hAnsi="Arial" w:cs="Arial"/>
          <w:sz w:val="24"/>
          <w:szCs w:val="24"/>
        </w:rPr>
        <w:t>8</w:t>
      </w:r>
      <w:r w:rsidR="009E35FB" w:rsidRPr="004F31AE">
        <w:rPr>
          <w:rFonts w:ascii="Arial" w:hAnsi="Arial" w:cs="Arial"/>
          <w:sz w:val="24"/>
          <w:szCs w:val="24"/>
        </w:rPr>
        <w:t>. </w:t>
      </w:r>
      <w:proofErr w:type="gramStart"/>
      <w:r w:rsidR="009E35FB" w:rsidRPr="004F31AE">
        <w:rPr>
          <w:rFonts w:ascii="Arial" w:hAnsi="Arial" w:cs="Arial"/>
          <w:sz w:val="24"/>
          <w:szCs w:val="24"/>
        </w:rPr>
        <w:t>Для поступающих, прибывших с территорий, принятых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регулируются положениями, установленными в Приложении 14.</w:t>
      </w:r>
      <w:proofErr w:type="gramEnd"/>
    </w:p>
    <w:p w14:paraId="722ED295" w14:textId="40E013B7" w:rsidR="009E35FB" w:rsidRPr="004F31AE" w:rsidRDefault="005E6E29" w:rsidP="009E35FB">
      <w:pPr>
        <w:pStyle w:val="af0"/>
        <w:ind w:firstLine="709"/>
        <w:jc w:val="both"/>
        <w:rPr>
          <w:rFonts w:ascii="Arial" w:hAnsi="Arial" w:cs="Arial"/>
          <w:sz w:val="24"/>
          <w:szCs w:val="24"/>
        </w:rPr>
      </w:pPr>
      <w:r w:rsidRPr="004F31AE">
        <w:rPr>
          <w:rFonts w:ascii="Arial" w:hAnsi="Arial" w:cs="Arial"/>
          <w:sz w:val="24"/>
          <w:szCs w:val="24"/>
        </w:rPr>
        <w:t>4.</w:t>
      </w:r>
      <w:r w:rsidR="0074163B" w:rsidRPr="004F31AE">
        <w:rPr>
          <w:rFonts w:ascii="Arial" w:hAnsi="Arial" w:cs="Arial"/>
          <w:sz w:val="24"/>
          <w:szCs w:val="24"/>
        </w:rPr>
        <w:t>19</w:t>
      </w:r>
      <w:r w:rsidR="009E35FB" w:rsidRPr="004F31AE">
        <w:rPr>
          <w:rFonts w:ascii="Arial" w:hAnsi="Arial" w:cs="Arial"/>
          <w:sz w:val="24"/>
          <w:szCs w:val="24"/>
        </w:rPr>
        <w:t>. В соответствии с Приложением 12, в качестве результатов вступительных испытаний засчитываются результаты победителей и призеров олимпиад школьников за 8-11 классы, включенных в Перечень Минобрнауки РФ (Приказ Минобрнауки РФ от 28.08.2023 № 823 «Об утверждении перечня олимпиад школьников и их уровней на 2023/2024 учебный год»). Победителям и призерам олимпиады школьников необходимо наличие результатов ЕГЭ или результатов вступительных испытаний, проводимых ТПУ самостоятельно, по общеобразовательному предмету, соответствующему профилю олимпиады, не ниже 75 баллов.</w:t>
      </w:r>
    </w:p>
    <w:p w14:paraId="0951926C" w14:textId="77777777" w:rsidR="009E35FB" w:rsidRPr="004F31AE" w:rsidRDefault="009E35FB" w:rsidP="009E35FB">
      <w:pPr>
        <w:pStyle w:val="af0"/>
        <w:ind w:firstLine="709"/>
        <w:jc w:val="both"/>
        <w:rPr>
          <w:rFonts w:ascii="Arial" w:hAnsi="Arial" w:cs="Arial"/>
          <w:sz w:val="24"/>
          <w:szCs w:val="24"/>
        </w:rPr>
      </w:pPr>
      <w:r w:rsidRPr="004F31AE">
        <w:rPr>
          <w:rFonts w:ascii="Arial" w:hAnsi="Arial" w:cs="Arial"/>
          <w:sz w:val="24"/>
          <w:szCs w:val="24"/>
        </w:rPr>
        <w:t xml:space="preserve">Особое право может быть использовано поступающим при одновременном поступлении на </w:t>
      </w:r>
      <w:proofErr w:type="gramStart"/>
      <w:r w:rsidRPr="004F31AE">
        <w:rPr>
          <w:rFonts w:ascii="Arial" w:hAnsi="Arial" w:cs="Arial"/>
          <w:sz w:val="24"/>
          <w:szCs w:val="24"/>
        </w:rPr>
        <w:t>обучение по</w:t>
      </w:r>
      <w:proofErr w:type="gramEnd"/>
      <w:r w:rsidRPr="004F31AE">
        <w:rPr>
          <w:rFonts w:ascii="Arial" w:hAnsi="Arial" w:cs="Arial"/>
          <w:sz w:val="24"/>
          <w:szCs w:val="24"/>
        </w:rPr>
        <w:t xml:space="preserve"> различным условиям поступления в рамках одной организации высшего образования и одного направления подготовки.</w:t>
      </w:r>
    </w:p>
    <w:p w14:paraId="13BFB01B"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rPr>
        <w:t>Минимальное количество баллов по предметам централизованного тестирования Республики Беларусь соответствует минимальному количеству баллов, указанному в Приложении 11 настоящего Порядка приема, учитываемому при приеме в ТПУ.</w:t>
      </w:r>
    </w:p>
    <w:p w14:paraId="3BD3BE7F" w14:textId="2BC74F33" w:rsidR="009E35FB" w:rsidRPr="004F31AE" w:rsidRDefault="005E6E29" w:rsidP="009E35FB">
      <w:pPr>
        <w:widowControl w:val="0"/>
        <w:autoSpaceDE w:val="0"/>
        <w:autoSpaceDN w:val="0"/>
        <w:adjustRightInd w:val="0"/>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2</w:t>
      </w:r>
      <w:r w:rsidR="00607C5E" w:rsidRPr="004F31AE">
        <w:rPr>
          <w:rFonts w:ascii="Arial" w:hAnsi="Arial" w:cs="Arial"/>
          <w:sz w:val="24"/>
          <w:szCs w:val="24"/>
          <w:lang w:eastAsia="ru-RU"/>
        </w:rPr>
        <w:t>0</w:t>
      </w:r>
      <w:r w:rsidR="009E35FB" w:rsidRPr="004F31AE">
        <w:rPr>
          <w:rFonts w:ascii="Arial" w:hAnsi="Arial" w:cs="Arial"/>
          <w:sz w:val="24"/>
          <w:szCs w:val="24"/>
          <w:lang w:eastAsia="ru-RU"/>
        </w:rPr>
        <w:t>. Для проведения вступительных испытаний, урегулирования конфликтных ситуаций создаются экзаменационные и апелляционные комиссии.</w:t>
      </w:r>
    </w:p>
    <w:p w14:paraId="453FDAF0" w14:textId="6F81524E" w:rsidR="009E35FB" w:rsidRPr="004F31AE" w:rsidRDefault="005E6E29" w:rsidP="009E35FB">
      <w:pPr>
        <w:pStyle w:val="af0"/>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2</w:t>
      </w:r>
      <w:r w:rsidR="00607C5E" w:rsidRPr="004F31AE">
        <w:rPr>
          <w:rFonts w:ascii="Arial" w:hAnsi="Arial" w:cs="Arial"/>
          <w:sz w:val="24"/>
          <w:szCs w:val="24"/>
          <w:lang w:eastAsia="ru-RU"/>
        </w:rPr>
        <w:t>1</w:t>
      </w:r>
      <w:r w:rsidR="009E35FB" w:rsidRPr="004F31AE">
        <w:rPr>
          <w:rFonts w:ascii="Arial" w:hAnsi="Arial" w:cs="Arial"/>
          <w:sz w:val="24"/>
          <w:szCs w:val="24"/>
          <w:lang w:eastAsia="ru-RU"/>
        </w:rPr>
        <w:t>. </w:t>
      </w:r>
      <w:proofErr w:type="gramStart"/>
      <w:r w:rsidR="009E35FB" w:rsidRPr="004F31AE">
        <w:rPr>
          <w:rFonts w:ascii="Arial" w:hAnsi="Arial" w:cs="Arial"/>
          <w:sz w:val="24"/>
          <w:szCs w:val="24"/>
          <w:lang w:eastAsia="ru-RU"/>
        </w:rPr>
        <w:t xml:space="preserve">По результатам вступительных испытаний, проводимых ТПУ самостоятельно, поступающий (доверенное лицо) имеет право подать в апелляционную комиссию ТПУ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в письменной форме – сроки подачи апелляции определен </w:t>
      </w:r>
      <w:proofErr w:type="spellStart"/>
      <w:r w:rsidR="009E35FB" w:rsidRPr="004F31AE">
        <w:rPr>
          <w:rFonts w:ascii="Arial" w:hAnsi="Arial" w:cs="Arial"/>
          <w:sz w:val="24"/>
          <w:szCs w:val="24"/>
          <w:lang w:eastAsia="ru-RU"/>
        </w:rPr>
        <w:t>п.п</w:t>
      </w:r>
      <w:proofErr w:type="spellEnd"/>
      <w:r w:rsidR="009E35FB" w:rsidRPr="004F31AE">
        <w:rPr>
          <w:rFonts w:ascii="Arial" w:hAnsi="Arial" w:cs="Arial"/>
          <w:sz w:val="24"/>
          <w:szCs w:val="24"/>
          <w:lang w:eastAsia="ru-RU"/>
        </w:rPr>
        <w:t>. 4.1 Приказа ректора ТПУ от 12.12.2019 г. № 94/од «Об утверждении положения об</w:t>
      </w:r>
      <w:proofErr w:type="gramEnd"/>
      <w:r w:rsidR="009E35FB" w:rsidRPr="004F31AE">
        <w:rPr>
          <w:rFonts w:ascii="Arial" w:hAnsi="Arial" w:cs="Arial"/>
          <w:sz w:val="24"/>
          <w:szCs w:val="24"/>
          <w:lang w:eastAsia="ru-RU"/>
        </w:rPr>
        <w:t xml:space="preserve"> апелляционной комиссии ТПУ». </w:t>
      </w:r>
    </w:p>
    <w:p w14:paraId="3DBF09FF" w14:textId="4E503448" w:rsidR="009E35FB" w:rsidRPr="004F31AE" w:rsidRDefault="005E6E29" w:rsidP="009E35FB">
      <w:pPr>
        <w:pStyle w:val="af0"/>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2</w:t>
      </w:r>
      <w:r w:rsidR="00607C5E" w:rsidRPr="004F31AE">
        <w:rPr>
          <w:rFonts w:ascii="Arial" w:hAnsi="Arial" w:cs="Arial"/>
          <w:sz w:val="24"/>
          <w:szCs w:val="24"/>
          <w:lang w:eastAsia="ru-RU"/>
        </w:rPr>
        <w:t>2</w:t>
      </w:r>
      <w:r w:rsidR="009E35FB" w:rsidRPr="004F31AE">
        <w:rPr>
          <w:rFonts w:ascii="Arial" w:hAnsi="Arial" w:cs="Arial"/>
          <w:sz w:val="24"/>
          <w:szCs w:val="24"/>
          <w:lang w:eastAsia="ru-RU"/>
        </w:rPr>
        <w:t>. Поступающий может представить результаты ЕГЭ в качестве результатов проводимого ТПУ самостоятельно вступительного испытания на базе профессионального образования по общеобразовательному предмету, по которому проводится ЕГЭ.</w:t>
      </w:r>
    </w:p>
    <w:p w14:paraId="64EF4930" w14:textId="72DF843F" w:rsidR="009E35FB" w:rsidRPr="004F31AE" w:rsidRDefault="005E6E29" w:rsidP="009E35FB">
      <w:pPr>
        <w:pStyle w:val="af0"/>
        <w:ind w:firstLine="709"/>
        <w:jc w:val="both"/>
        <w:rPr>
          <w:rFonts w:ascii="Arial" w:hAnsi="Arial" w:cs="Arial"/>
          <w:sz w:val="24"/>
          <w:szCs w:val="24"/>
          <w:lang w:eastAsia="ru-RU"/>
        </w:rPr>
      </w:pPr>
      <w:r w:rsidRPr="004F31AE">
        <w:rPr>
          <w:rFonts w:ascii="Arial" w:hAnsi="Arial" w:cs="Arial"/>
          <w:sz w:val="24"/>
          <w:szCs w:val="24"/>
          <w:lang w:eastAsia="ru-RU"/>
        </w:rPr>
        <w:t>4.</w:t>
      </w:r>
      <w:r w:rsidR="00382C94" w:rsidRPr="004F31AE">
        <w:rPr>
          <w:rFonts w:ascii="Arial" w:hAnsi="Arial" w:cs="Arial"/>
          <w:sz w:val="24"/>
          <w:szCs w:val="24"/>
          <w:lang w:eastAsia="ru-RU"/>
        </w:rPr>
        <w:t>2</w:t>
      </w:r>
      <w:r w:rsidR="00607C5E" w:rsidRPr="004F31AE">
        <w:rPr>
          <w:rFonts w:ascii="Arial" w:hAnsi="Arial" w:cs="Arial"/>
          <w:sz w:val="24"/>
          <w:szCs w:val="24"/>
          <w:lang w:eastAsia="ru-RU"/>
        </w:rPr>
        <w:t>3</w:t>
      </w:r>
      <w:r w:rsidR="009E35FB" w:rsidRPr="004F31AE">
        <w:rPr>
          <w:rFonts w:ascii="Arial" w:hAnsi="Arial" w:cs="Arial"/>
          <w:sz w:val="24"/>
          <w:szCs w:val="24"/>
          <w:lang w:eastAsia="ru-RU"/>
        </w:rPr>
        <w:t>. Результаты каждого вступительного испытания, проводимого ТПУ самостоятельно, оцениваются по 100-балльной шкале.</w:t>
      </w:r>
    </w:p>
    <w:p w14:paraId="4AD79034" w14:textId="794BF0F6" w:rsidR="009E35FB" w:rsidRPr="004F31AE" w:rsidRDefault="005E6E29" w:rsidP="009E35FB">
      <w:pPr>
        <w:pStyle w:val="af0"/>
        <w:ind w:firstLine="709"/>
        <w:jc w:val="both"/>
        <w:rPr>
          <w:rFonts w:ascii="Arial" w:hAnsi="Arial" w:cs="Arial"/>
          <w:sz w:val="24"/>
          <w:szCs w:val="24"/>
        </w:rPr>
      </w:pPr>
      <w:r w:rsidRPr="004F31AE">
        <w:rPr>
          <w:rFonts w:ascii="Arial" w:hAnsi="Arial" w:cs="Arial"/>
          <w:sz w:val="24"/>
          <w:szCs w:val="24"/>
        </w:rPr>
        <w:lastRenderedPageBreak/>
        <w:t>4.</w:t>
      </w:r>
      <w:r w:rsidR="00382C94" w:rsidRPr="004F31AE">
        <w:rPr>
          <w:rFonts w:ascii="Arial" w:hAnsi="Arial" w:cs="Arial"/>
          <w:sz w:val="24"/>
          <w:szCs w:val="24"/>
        </w:rPr>
        <w:t>2</w:t>
      </w:r>
      <w:r w:rsidR="00607C5E" w:rsidRPr="004F31AE">
        <w:rPr>
          <w:rFonts w:ascii="Arial" w:hAnsi="Arial" w:cs="Arial"/>
          <w:sz w:val="24"/>
          <w:szCs w:val="24"/>
        </w:rPr>
        <w:t>4</w:t>
      </w:r>
      <w:r w:rsidR="009E35FB" w:rsidRPr="004F31AE">
        <w:rPr>
          <w:rFonts w:ascii="Arial" w:hAnsi="Arial" w:cs="Arial"/>
          <w:sz w:val="24"/>
          <w:szCs w:val="24"/>
        </w:rPr>
        <w:t>. Поступающие, не имеющие результатов вступительных испытаний, а также получившие оценку «неудовлетворительно», к участию в конкурсе не допускаются.</w:t>
      </w:r>
      <w:r w:rsidR="009E35FB" w:rsidRPr="004F31AE">
        <w:rPr>
          <w:rFonts w:ascii="Arial" w:hAnsi="Arial" w:cs="Arial"/>
          <w:sz w:val="24"/>
          <w:szCs w:val="24"/>
          <w:vertAlign w:val="superscript"/>
        </w:rPr>
        <w:footnoteReference w:id="7"/>
      </w:r>
      <w:r w:rsidR="009E35FB" w:rsidRPr="004F31AE">
        <w:rPr>
          <w:rFonts w:ascii="Arial" w:hAnsi="Arial" w:cs="Arial"/>
          <w:sz w:val="24"/>
          <w:szCs w:val="24"/>
          <w:lang w:eastAsia="ru-RU"/>
        </w:rPr>
        <w:t xml:space="preserve"> </w:t>
      </w:r>
      <w:proofErr w:type="gramStart"/>
      <w:r w:rsidR="009E35FB" w:rsidRPr="004F31AE">
        <w:rPr>
          <w:rFonts w:ascii="Arial" w:hAnsi="Arial" w:cs="Arial"/>
          <w:sz w:val="24"/>
          <w:szCs w:val="24"/>
        </w:rPr>
        <w:t>Поступающий</w:t>
      </w:r>
      <w:proofErr w:type="gramEnd"/>
      <w:r w:rsidR="009E35FB" w:rsidRPr="004F31AE">
        <w:rPr>
          <w:rFonts w:ascii="Arial" w:hAnsi="Arial" w:cs="Arial"/>
          <w:sz w:val="24"/>
          <w:szCs w:val="24"/>
        </w:rPr>
        <w:t xml:space="preserve"> однократно сдает каждое вступительное испытание.</w:t>
      </w:r>
    </w:p>
    <w:p w14:paraId="17BF6EC2" w14:textId="3E539D94" w:rsidR="009E35FB" w:rsidRPr="004F31AE" w:rsidRDefault="005E6E29" w:rsidP="009E35FB">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lang w:eastAsia="ru-RU"/>
        </w:rPr>
        <w:t>4.</w:t>
      </w:r>
      <w:r w:rsidR="00382C94" w:rsidRPr="004F31AE">
        <w:rPr>
          <w:rFonts w:ascii="Arial" w:hAnsi="Arial" w:cs="Arial"/>
          <w:sz w:val="24"/>
          <w:szCs w:val="24"/>
          <w:lang w:eastAsia="ru-RU"/>
        </w:rPr>
        <w:t>2</w:t>
      </w:r>
      <w:r w:rsidR="00607C5E" w:rsidRPr="004F31AE">
        <w:rPr>
          <w:rFonts w:ascii="Arial" w:hAnsi="Arial" w:cs="Arial"/>
          <w:sz w:val="24"/>
          <w:szCs w:val="24"/>
          <w:lang w:eastAsia="ru-RU"/>
        </w:rPr>
        <w:t>5</w:t>
      </w:r>
      <w:r w:rsidR="009E35FB" w:rsidRPr="004F31AE">
        <w:rPr>
          <w:rFonts w:ascii="Arial" w:hAnsi="Arial" w:cs="Arial"/>
          <w:sz w:val="24"/>
          <w:szCs w:val="24"/>
          <w:lang w:eastAsia="ru-RU"/>
        </w:rPr>
        <w:t>. </w:t>
      </w:r>
      <w:proofErr w:type="gramStart"/>
      <w:r w:rsidR="009E35FB" w:rsidRPr="004F31AE">
        <w:rPr>
          <w:rFonts w:ascii="Arial" w:hAnsi="Arial" w:cs="Arial"/>
          <w:sz w:val="24"/>
          <w:szCs w:val="24"/>
        </w:rPr>
        <w:t>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пройденных поступающими в текущем или предшествующем календарном году (далее - централизованное тестирование (экзамен).</w:t>
      </w:r>
      <w:proofErr w:type="gramEnd"/>
    </w:p>
    <w:p w14:paraId="2608B80F"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rPr>
        <w:t xml:space="preserve">Результаты централизованного тестирования (экзамена) признаются организацией высшего образования в качестве результатов общеобразовательных вступительных испытаний, проводимых указанной организацией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w:t>
      </w:r>
    </w:p>
    <w:p w14:paraId="3789D80A"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rPr>
        <w:t>Результаты централизованного тестирования представляются не позднее дня завершения приема документов, установленного действующим Порядком приема.</w:t>
      </w:r>
    </w:p>
    <w:p w14:paraId="3E31C123" w14:textId="77777777" w:rsidR="009E35FB" w:rsidRPr="004F31AE" w:rsidRDefault="009E35FB" w:rsidP="009E35FB">
      <w:pPr>
        <w:widowControl w:val="0"/>
        <w:autoSpaceDE w:val="0"/>
        <w:autoSpaceDN w:val="0"/>
        <w:adjustRightInd w:val="0"/>
        <w:spacing w:after="0" w:line="240" w:lineRule="auto"/>
        <w:ind w:firstLine="709"/>
        <w:jc w:val="both"/>
        <w:rPr>
          <w:rFonts w:ascii="Arial" w:hAnsi="Arial" w:cs="Arial"/>
          <w:sz w:val="24"/>
          <w:szCs w:val="24"/>
        </w:rPr>
      </w:pPr>
      <w:r w:rsidRPr="004F31AE">
        <w:rPr>
          <w:rFonts w:ascii="Arial" w:hAnsi="Arial" w:cs="Arial"/>
          <w:sz w:val="24"/>
          <w:szCs w:val="24"/>
        </w:rPr>
        <w:t>Соответствие учебных предметов централизованного тестирования предметам вступительных испытаний, учитываемых при приеме в ТПУ, устанавливается следующим образом:</w:t>
      </w:r>
    </w:p>
    <w:tbl>
      <w:tblPr>
        <w:tblStyle w:val="aa"/>
        <w:tblW w:w="0" w:type="auto"/>
        <w:jc w:val="center"/>
        <w:tblLook w:val="04A0" w:firstRow="1" w:lastRow="0" w:firstColumn="1" w:lastColumn="0" w:noHBand="0" w:noVBand="1"/>
      </w:tblPr>
      <w:tblGrid>
        <w:gridCol w:w="4672"/>
        <w:gridCol w:w="4672"/>
      </w:tblGrid>
      <w:tr w:rsidR="009E35FB" w:rsidRPr="004F31AE" w14:paraId="7417DBFC" w14:textId="77777777" w:rsidTr="00AF2F39">
        <w:trPr>
          <w:jc w:val="center"/>
        </w:trPr>
        <w:tc>
          <w:tcPr>
            <w:tcW w:w="4672" w:type="dxa"/>
            <w:shd w:val="pct5" w:color="auto" w:fill="auto"/>
            <w:vAlign w:val="center"/>
          </w:tcPr>
          <w:p w14:paraId="7978C47E"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Предмет централизованного тестирования (экзамена) Республики Беларусь</w:t>
            </w:r>
          </w:p>
        </w:tc>
        <w:tc>
          <w:tcPr>
            <w:tcW w:w="4672" w:type="dxa"/>
            <w:shd w:val="pct5" w:color="auto" w:fill="auto"/>
            <w:vAlign w:val="center"/>
          </w:tcPr>
          <w:p w14:paraId="29170B43"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Предмет вступительного испытания, учитываемого при приеме в ТПУ</w:t>
            </w:r>
          </w:p>
        </w:tc>
      </w:tr>
      <w:tr w:rsidR="009E35FB" w:rsidRPr="004F31AE" w14:paraId="6E7247C6" w14:textId="77777777" w:rsidTr="00AF2F39">
        <w:trPr>
          <w:jc w:val="center"/>
        </w:trPr>
        <w:tc>
          <w:tcPr>
            <w:tcW w:w="4672" w:type="dxa"/>
            <w:vAlign w:val="center"/>
          </w:tcPr>
          <w:p w14:paraId="525F39CC"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Русский язык</w:t>
            </w:r>
          </w:p>
        </w:tc>
        <w:tc>
          <w:tcPr>
            <w:tcW w:w="4672" w:type="dxa"/>
            <w:vAlign w:val="center"/>
          </w:tcPr>
          <w:p w14:paraId="2A392CA4"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Русский язык</w:t>
            </w:r>
          </w:p>
        </w:tc>
      </w:tr>
      <w:tr w:rsidR="009E35FB" w:rsidRPr="004F31AE" w14:paraId="7F201784" w14:textId="77777777" w:rsidTr="00AF2F39">
        <w:trPr>
          <w:jc w:val="center"/>
        </w:trPr>
        <w:tc>
          <w:tcPr>
            <w:tcW w:w="4672" w:type="dxa"/>
            <w:vAlign w:val="center"/>
          </w:tcPr>
          <w:p w14:paraId="3138599D"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Математика</w:t>
            </w:r>
          </w:p>
        </w:tc>
        <w:tc>
          <w:tcPr>
            <w:tcW w:w="4672" w:type="dxa"/>
            <w:vAlign w:val="center"/>
          </w:tcPr>
          <w:p w14:paraId="59D2980D"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Математика</w:t>
            </w:r>
          </w:p>
        </w:tc>
      </w:tr>
      <w:tr w:rsidR="009E35FB" w:rsidRPr="004F31AE" w14:paraId="1A7BF596" w14:textId="77777777" w:rsidTr="00AF2F39">
        <w:trPr>
          <w:jc w:val="center"/>
        </w:trPr>
        <w:tc>
          <w:tcPr>
            <w:tcW w:w="4672" w:type="dxa"/>
            <w:vAlign w:val="center"/>
          </w:tcPr>
          <w:p w14:paraId="0D331945"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Обществоведение</w:t>
            </w:r>
          </w:p>
        </w:tc>
        <w:tc>
          <w:tcPr>
            <w:tcW w:w="4672" w:type="dxa"/>
            <w:vAlign w:val="center"/>
          </w:tcPr>
          <w:p w14:paraId="7C5D1858"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Обществознание</w:t>
            </w:r>
          </w:p>
        </w:tc>
      </w:tr>
      <w:tr w:rsidR="009E35FB" w:rsidRPr="004F31AE" w14:paraId="3F280C89" w14:textId="77777777" w:rsidTr="00AF2F39">
        <w:trPr>
          <w:jc w:val="center"/>
        </w:trPr>
        <w:tc>
          <w:tcPr>
            <w:tcW w:w="4672" w:type="dxa"/>
            <w:vAlign w:val="center"/>
          </w:tcPr>
          <w:p w14:paraId="20893AA9"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Биология</w:t>
            </w:r>
          </w:p>
        </w:tc>
        <w:tc>
          <w:tcPr>
            <w:tcW w:w="4672" w:type="dxa"/>
            <w:vAlign w:val="center"/>
          </w:tcPr>
          <w:p w14:paraId="4B9C1D97"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Биология</w:t>
            </w:r>
          </w:p>
        </w:tc>
      </w:tr>
      <w:tr w:rsidR="009E35FB" w:rsidRPr="004F31AE" w14:paraId="3DBB5614" w14:textId="77777777" w:rsidTr="00AF2F39">
        <w:trPr>
          <w:jc w:val="center"/>
        </w:trPr>
        <w:tc>
          <w:tcPr>
            <w:tcW w:w="4672" w:type="dxa"/>
            <w:vAlign w:val="center"/>
          </w:tcPr>
          <w:p w14:paraId="7E75C612"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Химия</w:t>
            </w:r>
          </w:p>
        </w:tc>
        <w:tc>
          <w:tcPr>
            <w:tcW w:w="4672" w:type="dxa"/>
            <w:vAlign w:val="center"/>
          </w:tcPr>
          <w:p w14:paraId="073CACBC"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Химия</w:t>
            </w:r>
          </w:p>
        </w:tc>
      </w:tr>
      <w:tr w:rsidR="009E35FB" w:rsidRPr="004F31AE" w14:paraId="5C12E70E" w14:textId="77777777" w:rsidTr="00AF2F39">
        <w:trPr>
          <w:jc w:val="center"/>
        </w:trPr>
        <w:tc>
          <w:tcPr>
            <w:tcW w:w="4672" w:type="dxa"/>
            <w:vAlign w:val="center"/>
          </w:tcPr>
          <w:p w14:paraId="56E2166E"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Физика</w:t>
            </w:r>
          </w:p>
        </w:tc>
        <w:tc>
          <w:tcPr>
            <w:tcW w:w="4672" w:type="dxa"/>
            <w:vAlign w:val="center"/>
          </w:tcPr>
          <w:p w14:paraId="3A8359A5"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Физика</w:t>
            </w:r>
          </w:p>
        </w:tc>
      </w:tr>
      <w:tr w:rsidR="009E35FB" w:rsidRPr="004F31AE" w14:paraId="5964D2D7" w14:textId="77777777" w:rsidTr="00AF2F39">
        <w:trPr>
          <w:jc w:val="center"/>
        </w:trPr>
        <w:tc>
          <w:tcPr>
            <w:tcW w:w="4672" w:type="dxa"/>
            <w:vAlign w:val="center"/>
          </w:tcPr>
          <w:p w14:paraId="5C36F54D"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Всемирная история</w:t>
            </w:r>
          </w:p>
        </w:tc>
        <w:tc>
          <w:tcPr>
            <w:tcW w:w="4672" w:type="dxa"/>
            <w:vAlign w:val="center"/>
          </w:tcPr>
          <w:p w14:paraId="436D766C"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История</w:t>
            </w:r>
          </w:p>
        </w:tc>
      </w:tr>
      <w:tr w:rsidR="009E35FB" w:rsidRPr="004F31AE" w14:paraId="47D90039" w14:textId="77777777" w:rsidTr="00AF2F39">
        <w:trPr>
          <w:jc w:val="center"/>
        </w:trPr>
        <w:tc>
          <w:tcPr>
            <w:tcW w:w="4672" w:type="dxa"/>
            <w:vAlign w:val="center"/>
          </w:tcPr>
          <w:p w14:paraId="0BF9787F"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Иностранный язык</w:t>
            </w:r>
          </w:p>
        </w:tc>
        <w:tc>
          <w:tcPr>
            <w:tcW w:w="4672" w:type="dxa"/>
            <w:vAlign w:val="center"/>
          </w:tcPr>
          <w:p w14:paraId="7C90534F" w14:textId="77777777" w:rsidR="009E35FB" w:rsidRPr="004F31AE" w:rsidRDefault="009E35FB" w:rsidP="00AF2F39">
            <w:pPr>
              <w:widowControl w:val="0"/>
              <w:autoSpaceDE w:val="0"/>
              <w:autoSpaceDN w:val="0"/>
              <w:adjustRightInd w:val="0"/>
              <w:spacing w:after="0" w:line="240" w:lineRule="auto"/>
              <w:jc w:val="center"/>
              <w:rPr>
                <w:rFonts w:ascii="Arial" w:hAnsi="Arial" w:cs="Arial"/>
                <w:sz w:val="24"/>
                <w:szCs w:val="24"/>
              </w:rPr>
            </w:pPr>
            <w:r w:rsidRPr="004F31AE">
              <w:rPr>
                <w:rFonts w:ascii="Arial" w:hAnsi="Arial" w:cs="Arial"/>
                <w:sz w:val="24"/>
                <w:szCs w:val="24"/>
              </w:rPr>
              <w:t>Иностранный язык</w:t>
            </w:r>
          </w:p>
        </w:tc>
      </w:tr>
    </w:tbl>
    <w:p w14:paraId="4AC3E598" w14:textId="77DE5752" w:rsidR="009E35FB" w:rsidRPr="004F31AE" w:rsidRDefault="005E6E29" w:rsidP="009E35FB">
      <w:pPr>
        <w:pStyle w:val="af0"/>
        <w:ind w:firstLine="709"/>
        <w:jc w:val="both"/>
        <w:rPr>
          <w:rFonts w:ascii="Arial" w:hAnsi="Arial" w:cs="Arial"/>
          <w:sz w:val="24"/>
          <w:szCs w:val="24"/>
        </w:rPr>
      </w:pPr>
      <w:r w:rsidRPr="004F31AE">
        <w:rPr>
          <w:rFonts w:ascii="Arial" w:hAnsi="Arial" w:cs="Arial"/>
          <w:sz w:val="24"/>
          <w:szCs w:val="24"/>
        </w:rPr>
        <w:t>4.</w:t>
      </w:r>
      <w:r w:rsidR="00382C94" w:rsidRPr="004F31AE">
        <w:rPr>
          <w:rFonts w:ascii="Arial" w:hAnsi="Arial" w:cs="Arial"/>
          <w:sz w:val="24"/>
          <w:szCs w:val="24"/>
        </w:rPr>
        <w:t>2</w:t>
      </w:r>
      <w:r w:rsidR="00607C5E" w:rsidRPr="004F31AE">
        <w:rPr>
          <w:rFonts w:ascii="Arial" w:hAnsi="Arial" w:cs="Arial"/>
          <w:sz w:val="24"/>
          <w:szCs w:val="24"/>
        </w:rPr>
        <w:t>5</w:t>
      </w:r>
      <w:r w:rsidR="009E35FB" w:rsidRPr="004F31AE">
        <w:rPr>
          <w:rFonts w:ascii="Arial" w:hAnsi="Arial" w:cs="Arial"/>
          <w:sz w:val="24"/>
          <w:szCs w:val="24"/>
        </w:rPr>
        <w:t>.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w:t>
      </w:r>
    </w:p>
    <w:p w14:paraId="4A7181A3" w14:textId="77777777" w:rsidR="008057D4" w:rsidRPr="004F31AE" w:rsidRDefault="008057D4" w:rsidP="009E35FB">
      <w:pPr>
        <w:pStyle w:val="af0"/>
        <w:ind w:firstLine="709"/>
        <w:jc w:val="both"/>
        <w:rPr>
          <w:rFonts w:ascii="Arial" w:hAnsi="Arial" w:cs="Arial"/>
          <w:sz w:val="24"/>
          <w:szCs w:val="24"/>
        </w:rPr>
      </w:pPr>
    </w:p>
    <w:p w14:paraId="790EB3B1" w14:textId="79702DA4" w:rsidR="00EA7FAA" w:rsidRPr="004F31AE" w:rsidRDefault="008B5134" w:rsidP="008057D4">
      <w:pPr>
        <w:pStyle w:val="1"/>
        <w:ind w:firstLine="709"/>
        <w:rPr>
          <w:rFonts w:ascii="Arial" w:hAnsi="Arial" w:cs="Arial"/>
          <w:szCs w:val="24"/>
        </w:rPr>
      </w:pPr>
      <w:bookmarkStart w:id="9" w:name="_Toc452051086"/>
      <w:bookmarkStart w:id="10" w:name="_Toc100850547"/>
      <w:bookmarkStart w:id="11" w:name="_Toc100850674"/>
      <w:r w:rsidRPr="004F31AE">
        <w:rPr>
          <w:rFonts w:ascii="Arial" w:hAnsi="Arial" w:cs="Arial"/>
          <w:szCs w:val="24"/>
          <w:lang w:eastAsia="ru-RU"/>
        </w:rPr>
        <w:t>Этапы</w:t>
      </w:r>
      <w:r w:rsidR="00EA7FAA" w:rsidRPr="004F31AE">
        <w:rPr>
          <w:rFonts w:ascii="Arial" w:hAnsi="Arial" w:cs="Arial"/>
          <w:szCs w:val="24"/>
          <w:lang w:eastAsia="ru-RU"/>
        </w:rPr>
        <w:t xml:space="preserve"> приемной кампании</w:t>
      </w:r>
      <w:r w:rsidRPr="004F31AE">
        <w:rPr>
          <w:rFonts w:ascii="Arial" w:hAnsi="Arial" w:cs="Arial"/>
          <w:szCs w:val="24"/>
          <w:lang w:eastAsia="ru-RU"/>
        </w:rPr>
        <w:t xml:space="preserve"> и условия для </w:t>
      </w:r>
      <w:proofErr w:type="gramStart"/>
      <w:r w:rsidRPr="004F31AE">
        <w:rPr>
          <w:rFonts w:ascii="Arial" w:hAnsi="Arial" w:cs="Arial"/>
          <w:szCs w:val="24"/>
          <w:lang w:eastAsia="ru-RU"/>
        </w:rPr>
        <w:t>поступающих</w:t>
      </w:r>
      <w:proofErr w:type="gramEnd"/>
      <w:r w:rsidR="00E83492" w:rsidRPr="004F31AE">
        <w:rPr>
          <w:rFonts w:ascii="Arial" w:hAnsi="Arial" w:cs="Arial"/>
          <w:szCs w:val="24"/>
          <w:lang w:eastAsia="ru-RU"/>
        </w:rPr>
        <w:t xml:space="preserve"> на обучение по направлениям бакалавриата и специалитета</w:t>
      </w:r>
    </w:p>
    <w:p w14:paraId="641C34CA" w14:textId="20D0E224" w:rsidR="003E45EC" w:rsidRPr="004F31AE" w:rsidRDefault="005E6E29" w:rsidP="008057D4">
      <w:pPr>
        <w:pStyle w:val="1"/>
        <w:numPr>
          <w:ilvl w:val="0"/>
          <w:numId w:val="0"/>
        </w:numPr>
        <w:ind w:firstLine="709"/>
        <w:jc w:val="both"/>
        <w:rPr>
          <w:rFonts w:ascii="Arial" w:hAnsi="Arial" w:cs="Arial"/>
          <w:b w:val="0"/>
          <w:szCs w:val="24"/>
        </w:rPr>
      </w:pPr>
      <w:r w:rsidRPr="004F31AE">
        <w:rPr>
          <w:rFonts w:ascii="Arial" w:hAnsi="Arial" w:cs="Arial"/>
          <w:b w:val="0"/>
          <w:szCs w:val="24"/>
          <w:lang w:eastAsia="ru-RU"/>
        </w:rPr>
        <w:t>5</w:t>
      </w:r>
      <w:r w:rsidR="00AE6960" w:rsidRPr="004F31AE">
        <w:rPr>
          <w:rFonts w:ascii="Arial" w:hAnsi="Arial" w:cs="Arial"/>
          <w:b w:val="0"/>
          <w:szCs w:val="24"/>
          <w:lang w:eastAsia="ru-RU"/>
        </w:rPr>
        <w:t>.1.</w:t>
      </w:r>
      <w:r w:rsidR="008B5134" w:rsidRPr="004F31AE">
        <w:rPr>
          <w:rFonts w:ascii="Arial" w:hAnsi="Arial" w:cs="Arial"/>
          <w:b w:val="0"/>
          <w:szCs w:val="24"/>
          <w:lang w:eastAsia="ru-RU"/>
        </w:rPr>
        <w:t>Сроки приемной кампании по этапам</w:t>
      </w:r>
      <w:r w:rsidR="00AE6960" w:rsidRPr="004F31AE">
        <w:rPr>
          <w:rFonts w:ascii="Arial" w:hAnsi="Arial" w:cs="Arial"/>
          <w:b w:val="0"/>
          <w:szCs w:val="24"/>
          <w:lang w:eastAsia="ru-RU"/>
        </w:rPr>
        <w:t xml:space="preserve"> (</w:t>
      </w:r>
      <w:r w:rsidR="00462F99" w:rsidRPr="004F31AE">
        <w:rPr>
          <w:rFonts w:ascii="Arial" w:hAnsi="Arial" w:cs="Arial"/>
          <w:b w:val="0"/>
          <w:szCs w:val="24"/>
          <w:lang w:eastAsia="ru-RU"/>
        </w:rPr>
        <w:t>прием</w:t>
      </w:r>
      <w:r w:rsidR="00E2231F" w:rsidRPr="004F31AE">
        <w:rPr>
          <w:rFonts w:ascii="Arial" w:hAnsi="Arial" w:cs="Arial"/>
          <w:b w:val="0"/>
          <w:szCs w:val="24"/>
          <w:lang w:eastAsia="ru-RU"/>
        </w:rPr>
        <w:t xml:space="preserve"> документов</w:t>
      </w:r>
      <w:bookmarkEnd w:id="9"/>
      <w:bookmarkEnd w:id="10"/>
      <w:bookmarkEnd w:id="11"/>
      <w:r w:rsidR="00AE6960" w:rsidRPr="004F31AE">
        <w:rPr>
          <w:rFonts w:ascii="Arial" w:hAnsi="Arial" w:cs="Arial"/>
          <w:b w:val="0"/>
          <w:szCs w:val="24"/>
          <w:lang w:eastAsia="ru-RU"/>
        </w:rPr>
        <w:t xml:space="preserve">, </w:t>
      </w:r>
      <w:r w:rsidR="00462F99" w:rsidRPr="004F31AE">
        <w:rPr>
          <w:rFonts w:ascii="Arial" w:hAnsi="Arial" w:cs="Arial"/>
          <w:b w:val="0"/>
          <w:szCs w:val="24"/>
          <w:lang w:eastAsia="ru-RU"/>
        </w:rPr>
        <w:t>проведение</w:t>
      </w:r>
      <w:r w:rsidR="00EA7FAA" w:rsidRPr="004F31AE">
        <w:rPr>
          <w:rFonts w:ascii="Arial" w:hAnsi="Arial" w:cs="Arial"/>
          <w:b w:val="0"/>
          <w:szCs w:val="24"/>
          <w:lang w:eastAsia="ru-RU"/>
        </w:rPr>
        <w:t xml:space="preserve"> вступительных испытаний</w:t>
      </w:r>
      <w:r w:rsidR="00AE6960" w:rsidRPr="004F31AE">
        <w:rPr>
          <w:rFonts w:ascii="Arial" w:hAnsi="Arial" w:cs="Arial"/>
          <w:b w:val="0"/>
          <w:szCs w:val="24"/>
          <w:lang w:eastAsia="ru-RU"/>
        </w:rPr>
        <w:t xml:space="preserve">, </w:t>
      </w:r>
      <w:bookmarkStart w:id="12" w:name="_Toc100850549"/>
      <w:bookmarkStart w:id="13" w:name="_Toc100850676"/>
      <w:r w:rsidR="00EA7FAA" w:rsidRPr="004F31AE">
        <w:rPr>
          <w:rFonts w:ascii="Arial" w:hAnsi="Arial" w:cs="Arial"/>
          <w:b w:val="0"/>
          <w:szCs w:val="24"/>
        </w:rPr>
        <w:t>зачисление</w:t>
      </w:r>
      <w:r w:rsidR="00AE6960" w:rsidRPr="004F31AE">
        <w:rPr>
          <w:rFonts w:ascii="Arial" w:hAnsi="Arial" w:cs="Arial"/>
          <w:b w:val="0"/>
          <w:szCs w:val="24"/>
        </w:rPr>
        <w:t>)</w:t>
      </w:r>
      <w:r w:rsidR="00EA7FAA" w:rsidRPr="004F31AE">
        <w:rPr>
          <w:rFonts w:ascii="Arial" w:hAnsi="Arial" w:cs="Arial"/>
          <w:b w:val="0"/>
          <w:szCs w:val="24"/>
        </w:rPr>
        <w:t xml:space="preserve"> </w:t>
      </w:r>
      <w:r w:rsidR="00AE6960" w:rsidRPr="004F31AE">
        <w:rPr>
          <w:rFonts w:ascii="Arial" w:hAnsi="Arial" w:cs="Arial"/>
          <w:b w:val="0"/>
          <w:szCs w:val="24"/>
        </w:rPr>
        <w:t>приведены в Приложении 1</w:t>
      </w:r>
      <w:bookmarkEnd w:id="12"/>
      <w:bookmarkEnd w:id="13"/>
      <w:r w:rsidR="00C249CC" w:rsidRPr="004F31AE">
        <w:rPr>
          <w:rFonts w:ascii="Arial" w:hAnsi="Arial" w:cs="Arial"/>
          <w:b w:val="0"/>
          <w:szCs w:val="24"/>
        </w:rPr>
        <w:t>.</w:t>
      </w:r>
    </w:p>
    <w:p w14:paraId="79AE2BCF" w14:textId="398A9E79" w:rsidR="00375199" w:rsidRPr="004F31AE" w:rsidRDefault="005E6E29" w:rsidP="00AE6960">
      <w:pPr>
        <w:pStyle w:val="210"/>
        <w:shd w:val="clear" w:color="auto" w:fill="auto"/>
        <w:tabs>
          <w:tab w:val="left" w:pos="1284"/>
        </w:tabs>
        <w:spacing w:line="240" w:lineRule="auto"/>
        <w:ind w:firstLine="709"/>
        <w:jc w:val="both"/>
        <w:rPr>
          <w:rFonts w:ascii="Arial" w:hAnsi="Arial" w:cs="Arial"/>
          <w:sz w:val="24"/>
          <w:szCs w:val="24"/>
        </w:rPr>
      </w:pPr>
      <w:r w:rsidRPr="004F31AE">
        <w:rPr>
          <w:rFonts w:ascii="Arial" w:hAnsi="Arial" w:cs="Arial"/>
          <w:sz w:val="24"/>
          <w:szCs w:val="24"/>
        </w:rPr>
        <w:t>5</w:t>
      </w:r>
      <w:r w:rsidR="00C249CC" w:rsidRPr="004F31AE">
        <w:rPr>
          <w:rFonts w:ascii="Arial" w:hAnsi="Arial" w:cs="Arial"/>
          <w:sz w:val="24"/>
          <w:szCs w:val="24"/>
        </w:rPr>
        <w:t>.</w:t>
      </w:r>
      <w:r w:rsidR="00AE6960" w:rsidRPr="004F31AE">
        <w:rPr>
          <w:rFonts w:ascii="Arial" w:hAnsi="Arial" w:cs="Arial"/>
          <w:sz w:val="24"/>
          <w:szCs w:val="24"/>
        </w:rPr>
        <w:t>2</w:t>
      </w:r>
      <w:r w:rsidR="00C249CC" w:rsidRPr="004F31AE">
        <w:rPr>
          <w:rFonts w:ascii="Arial" w:hAnsi="Arial" w:cs="Arial"/>
          <w:sz w:val="24"/>
          <w:szCs w:val="24"/>
        </w:rPr>
        <w:t>. </w:t>
      </w:r>
      <w:r w:rsidR="00BF4A14" w:rsidRPr="004F31AE">
        <w:rPr>
          <w:rFonts w:ascii="Arial" w:hAnsi="Arial" w:cs="Arial"/>
          <w:sz w:val="24"/>
          <w:szCs w:val="24"/>
        </w:rPr>
        <w:t>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14:paraId="29D38D07" w14:textId="77777777" w:rsidR="0055145F" w:rsidRPr="004F31AE" w:rsidRDefault="0055145F" w:rsidP="00C7614A">
      <w:pPr>
        <w:pStyle w:val="210"/>
        <w:shd w:val="clear" w:color="auto" w:fill="auto"/>
        <w:tabs>
          <w:tab w:val="left" w:pos="1284"/>
        </w:tabs>
        <w:spacing w:line="240" w:lineRule="auto"/>
        <w:ind w:firstLine="709"/>
        <w:jc w:val="both"/>
        <w:rPr>
          <w:rFonts w:ascii="Arial" w:hAnsi="Arial" w:cs="Arial"/>
          <w:sz w:val="24"/>
          <w:szCs w:val="24"/>
        </w:rPr>
      </w:pPr>
      <w:r w:rsidRPr="004F31AE">
        <w:rPr>
          <w:rFonts w:ascii="Arial" w:hAnsi="Arial" w:cs="Arial"/>
          <w:sz w:val="24"/>
          <w:szCs w:val="24"/>
        </w:rPr>
        <w:t xml:space="preserve">Поступающий на места в рамках контрольных цифр зачисляется в </w:t>
      </w:r>
      <w:r w:rsidRPr="004F31AE">
        <w:rPr>
          <w:rFonts w:ascii="Arial" w:hAnsi="Arial" w:cs="Arial"/>
          <w:sz w:val="24"/>
          <w:szCs w:val="24"/>
        </w:rPr>
        <w:lastRenderedPageBreak/>
        <w:t>соответствии с наиболее высоким приоритетом зачисления, по которому он проходит по конкурсу на указанные места.</w:t>
      </w:r>
    </w:p>
    <w:p w14:paraId="33D5FD84" w14:textId="39B09BAC" w:rsidR="0055145F" w:rsidRPr="004F31AE" w:rsidRDefault="0055145F" w:rsidP="00C7614A">
      <w:pPr>
        <w:pStyle w:val="210"/>
        <w:shd w:val="clear" w:color="auto" w:fill="auto"/>
        <w:tabs>
          <w:tab w:val="left" w:pos="1284"/>
        </w:tabs>
        <w:spacing w:line="240" w:lineRule="auto"/>
        <w:ind w:firstLine="709"/>
        <w:jc w:val="both"/>
        <w:rPr>
          <w:rFonts w:ascii="Arial" w:hAnsi="Arial" w:cs="Arial"/>
          <w:sz w:val="24"/>
          <w:szCs w:val="24"/>
        </w:rPr>
      </w:pPr>
      <w:proofErr w:type="gramStart"/>
      <w:r w:rsidRPr="004F31AE">
        <w:rPr>
          <w:rFonts w:ascii="Arial" w:hAnsi="Arial" w:cs="Arial"/>
          <w:sz w:val="24"/>
          <w:szCs w:val="24"/>
        </w:rPr>
        <w:t>Поступающий</w:t>
      </w:r>
      <w:proofErr w:type="gramEnd"/>
      <w:r w:rsidRPr="004F31AE">
        <w:rPr>
          <w:rFonts w:ascii="Arial" w:hAnsi="Arial" w:cs="Arial"/>
          <w:sz w:val="24"/>
          <w:szCs w:val="24"/>
        </w:rPr>
        <w:t xml:space="preserve">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w:t>
      </w:r>
      <w:r w:rsidR="00E9739A" w:rsidRPr="004F31AE">
        <w:rPr>
          <w:rFonts w:ascii="Arial" w:hAnsi="Arial" w:cs="Arial"/>
          <w:sz w:val="24"/>
          <w:szCs w:val="24"/>
        </w:rPr>
        <w:t xml:space="preserve"> (с учетом заключенных договоров на оказание платных образовательных услуг)</w:t>
      </w:r>
      <w:r w:rsidRPr="004F31AE">
        <w:rPr>
          <w:rFonts w:ascii="Arial" w:hAnsi="Arial" w:cs="Arial"/>
          <w:sz w:val="24"/>
          <w:szCs w:val="24"/>
        </w:rPr>
        <w:t xml:space="preserve">. Зачисление на места для </w:t>
      </w:r>
      <w:proofErr w:type="gramStart"/>
      <w:r w:rsidRPr="004F31AE">
        <w:rPr>
          <w:rFonts w:ascii="Arial" w:hAnsi="Arial" w:cs="Arial"/>
          <w:sz w:val="24"/>
          <w:szCs w:val="24"/>
        </w:rPr>
        <w:t>обучения по договорам</w:t>
      </w:r>
      <w:proofErr w:type="gramEnd"/>
      <w:r w:rsidRPr="004F31AE">
        <w:rPr>
          <w:rFonts w:ascii="Arial" w:hAnsi="Arial" w:cs="Arial"/>
          <w:sz w:val="24"/>
          <w:szCs w:val="24"/>
        </w:rPr>
        <w:t xml:space="preserve"> об оказании платных образовательных услуг осуществляется вне зависимости от зачисления на места в рамках контрольных цифр.</w:t>
      </w:r>
    </w:p>
    <w:p w14:paraId="3DE9943D" w14:textId="38F51118" w:rsidR="00357EF6" w:rsidRPr="004F31AE" w:rsidRDefault="005E6E29" w:rsidP="00C7614A">
      <w:pPr>
        <w:pStyle w:val="210"/>
        <w:shd w:val="clear" w:color="auto" w:fill="auto"/>
        <w:tabs>
          <w:tab w:val="left" w:pos="1284"/>
        </w:tabs>
        <w:spacing w:line="240" w:lineRule="auto"/>
        <w:ind w:firstLine="709"/>
        <w:jc w:val="both"/>
        <w:rPr>
          <w:rFonts w:ascii="Arial" w:hAnsi="Arial" w:cs="Arial"/>
          <w:sz w:val="24"/>
          <w:szCs w:val="24"/>
        </w:rPr>
      </w:pPr>
      <w:r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AE6960" w:rsidRPr="004F31AE">
        <w:rPr>
          <w:rStyle w:val="af8"/>
          <w:rFonts w:ascii="Arial" w:eastAsia="Calibri" w:hAnsi="Arial" w:cs="Arial"/>
          <w:sz w:val="24"/>
          <w:szCs w:val="24"/>
        </w:rPr>
        <w:t>3</w:t>
      </w:r>
      <w:r w:rsidR="00C249CC" w:rsidRPr="004F31AE">
        <w:rPr>
          <w:rStyle w:val="af8"/>
          <w:rFonts w:ascii="Arial" w:eastAsia="Calibri" w:hAnsi="Arial" w:cs="Arial"/>
          <w:sz w:val="24"/>
          <w:szCs w:val="24"/>
        </w:rPr>
        <w:t>.</w:t>
      </w:r>
      <w:r w:rsidR="00C249CC" w:rsidRPr="004F31AE">
        <w:rPr>
          <w:rStyle w:val="af8"/>
          <w:rFonts w:ascii="Arial" w:eastAsia="Calibri" w:hAnsi="Arial" w:cs="Arial"/>
          <w:b/>
          <w:sz w:val="24"/>
          <w:szCs w:val="24"/>
        </w:rPr>
        <w:t> </w:t>
      </w:r>
      <w:proofErr w:type="gramStart"/>
      <w:r w:rsidR="00357EF6" w:rsidRPr="004F31AE">
        <w:rPr>
          <w:rStyle w:val="af8"/>
          <w:rFonts w:ascii="Arial" w:eastAsia="Calibri" w:hAnsi="Arial" w:cs="Arial"/>
          <w:sz w:val="24"/>
          <w:szCs w:val="24"/>
        </w:rPr>
        <w:t>Поступающий на обучение в рамках контрольных цифр</w:t>
      </w:r>
      <w:r w:rsidR="00AE6960" w:rsidRPr="004F31AE">
        <w:rPr>
          <w:rStyle w:val="af8"/>
          <w:rFonts w:ascii="Arial" w:eastAsia="Calibri" w:hAnsi="Arial" w:cs="Arial"/>
          <w:sz w:val="24"/>
          <w:szCs w:val="24"/>
        </w:rPr>
        <w:t xml:space="preserve"> приема</w:t>
      </w:r>
      <w:r w:rsidR="00357EF6" w:rsidRPr="004F31AE">
        <w:rPr>
          <w:rStyle w:val="af8"/>
          <w:rFonts w:ascii="Arial" w:eastAsia="Calibri" w:hAnsi="Arial" w:cs="Arial"/>
          <w:sz w:val="24"/>
          <w:szCs w:val="24"/>
        </w:rPr>
        <w:t xml:space="preserve"> подлежит зачислению</w:t>
      </w:r>
      <w:r w:rsidR="008D62A6" w:rsidRPr="004F31AE">
        <w:rPr>
          <w:rStyle w:val="af8"/>
          <w:rFonts w:ascii="Arial" w:eastAsia="Calibri" w:hAnsi="Arial" w:cs="Arial"/>
          <w:sz w:val="24"/>
          <w:szCs w:val="24"/>
        </w:rPr>
        <w:t>,</w:t>
      </w:r>
      <w:r w:rsidR="00357EF6" w:rsidRPr="004F31AE">
        <w:rPr>
          <w:rStyle w:val="af8"/>
          <w:rFonts w:ascii="Arial" w:eastAsia="Calibri" w:hAnsi="Arial" w:cs="Arial"/>
          <w:sz w:val="24"/>
          <w:szCs w:val="24"/>
        </w:rPr>
        <w:t xml:space="preserve"> если по состоянию </w:t>
      </w:r>
      <w:r w:rsidR="00DF4826" w:rsidRPr="004F31AE">
        <w:rPr>
          <w:rStyle w:val="af8"/>
          <w:rFonts w:ascii="Arial" w:eastAsia="Calibri" w:hAnsi="Arial" w:cs="Arial"/>
          <w:sz w:val="24"/>
          <w:szCs w:val="24"/>
        </w:rPr>
        <w:t xml:space="preserve">на день завершения выставления отметок об оригинале и приема оригинала </w:t>
      </w:r>
      <w:r w:rsidR="00357EF6" w:rsidRPr="004F31AE">
        <w:rPr>
          <w:rStyle w:val="af8"/>
          <w:rFonts w:ascii="Arial" w:eastAsia="Calibri" w:hAnsi="Arial" w:cs="Arial"/>
          <w:sz w:val="24"/>
          <w:szCs w:val="24"/>
        </w:rPr>
        <w:t>выполнены условия</w:t>
      </w:r>
      <w:r w:rsidR="00DF4826" w:rsidRPr="004F31AE">
        <w:rPr>
          <w:rStyle w:val="af8"/>
          <w:rFonts w:ascii="Arial" w:eastAsia="Calibri" w:hAnsi="Arial" w:cs="Arial"/>
          <w:sz w:val="24"/>
          <w:szCs w:val="24"/>
        </w:rPr>
        <w:t>,</w:t>
      </w:r>
      <w:r w:rsidR="00357EF6" w:rsidRPr="004F31AE">
        <w:rPr>
          <w:rStyle w:val="af8"/>
          <w:rFonts w:ascii="Arial" w:eastAsia="Calibri" w:hAnsi="Arial" w:cs="Arial"/>
          <w:sz w:val="24"/>
          <w:szCs w:val="24"/>
        </w:rPr>
        <w:t xml:space="preserve"> </w:t>
      </w:r>
      <w:r w:rsidR="00357EF6" w:rsidRPr="004F31AE">
        <w:rPr>
          <w:rFonts w:ascii="Arial" w:hAnsi="Arial" w:cs="Arial"/>
          <w:sz w:val="24"/>
          <w:szCs w:val="24"/>
        </w:rPr>
        <w:t>указанные в одном из подпунктов:</w:t>
      </w:r>
      <w:proofErr w:type="gramEnd"/>
    </w:p>
    <w:p w14:paraId="44E8CCDD" w14:textId="7E013CD8" w:rsidR="00357EF6" w:rsidRPr="004F31AE" w:rsidRDefault="00357EF6" w:rsidP="00595DA3">
      <w:pPr>
        <w:pStyle w:val="210"/>
        <w:numPr>
          <w:ilvl w:val="0"/>
          <w:numId w:val="65"/>
        </w:numPr>
        <w:shd w:val="clear" w:color="auto" w:fill="auto"/>
        <w:tabs>
          <w:tab w:val="left" w:pos="993"/>
          <w:tab w:val="left" w:pos="1560"/>
        </w:tabs>
        <w:spacing w:line="240" w:lineRule="auto"/>
        <w:ind w:left="993" w:hanging="284"/>
        <w:jc w:val="both"/>
        <w:rPr>
          <w:rStyle w:val="af8"/>
          <w:rFonts w:ascii="Arial" w:eastAsia="Calibri" w:hAnsi="Arial" w:cs="Arial"/>
          <w:sz w:val="24"/>
          <w:szCs w:val="24"/>
        </w:rPr>
      </w:pPr>
      <w:r w:rsidRPr="004F31AE">
        <w:rPr>
          <w:rStyle w:val="af8"/>
          <w:rFonts w:ascii="Arial" w:eastAsia="Calibri" w:hAnsi="Arial" w:cs="Arial"/>
          <w:sz w:val="24"/>
          <w:szCs w:val="24"/>
        </w:rPr>
        <w:t>информация о документе установленного образца подтверждена сведениями из ФРДО</w:t>
      </w:r>
      <w:r w:rsidR="00DF4826" w:rsidRPr="004F31AE">
        <w:rPr>
          <w:rStyle w:val="af8"/>
          <w:rFonts w:ascii="Arial" w:eastAsia="Calibri" w:hAnsi="Arial" w:cs="Arial"/>
          <w:sz w:val="24"/>
          <w:szCs w:val="24"/>
        </w:rPr>
        <w:t xml:space="preserve"> либо организацией</w:t>
      </w:r>
      <w:r w:rsidRPr="004F31AE">
        <w:rPr>
          <w:rStyle w:val="af8"/>
          <w:rFonts w:ascii="Arial" w:eastAsia="Calibri" w:hAnsi="Arial" w:cs="Arial"/>
          <w:sz w:val="24"/>
          <w:szCs w:val="24"/>
        </w:rPr>
        <w:t>, и на ЕПГУ имеется отметка о представлении в организацию оригинала документа установленного образца;</w:t>
      </w:r>
    </w:p>
    <w:p w14:paraId="320818EC" w14:textId="18BD2DF4" w:rsidR="00357EF6" w:rsidRPr="004F31AE" w:rsidRDefault="00357EF6" w:rsidP="00595DA3">
      <w:pPr>
        <w:pStyle w:val="13"/>
        <w:numPr>
          <w:ilvl w:val="0"/>
          <w:numId w:val="65"/>
        </w:numPr>
        <w:tabs>
          <w:tab w:val="left" w:pos="993"/>
          <w:tab w:val="left" w:pos="1560"/>
        </w:tabs>
        <w:ind w:left="993" w:hanging="284"/>
        <w:jc w:val="both"/>
        <w:rPr>
          <w:rStyle w:val="af8"/>
          <w:rFonts w:ascii="Arial" w:hAnsi="Arial" w:cs="Arial"/>
          <w:sz w:val="24"/>
          <w:szCs w:val="24"/>
        </w:rPr>
      </w:pPr>
      <w:r w:rsidRPr="004F31AE">
        <w:rPr>
          <w:rStyle w:val="af8"/>
          <w:rFonts w:ascii="Arial" w:hAnsi="Arial" w:cs="Arial"/>
          <w:sz w:val="24"/>
          <w:szCs w:val="24"/>
        </w:rPr>
        <w:t>в организации имеется представленный поступающим оригинал документа установленного образца</w:t>
      </w:r>
      <w:r w:rsidR="00AE6960" w:rsidRPr="004F31AE">
        <w:rPr>
          <w:rStyle w:val="af8"/>
          <w:rFonts w:ascii="Arial" w:hAnsi="Arial" w:cs="Arial"/>
          <w:sz w:val="24"/>
          <w:szCs w:val="24"/>
        </w:rPr>
        <w:t>.</w:t>
      </w:r>
    </w:p>
    <w:p w14:paraId="4A827300" w14:textId="7A523A35" w:rsidR="00357EF6" w:rsidRPr="004F31AE" w:rsidRDefault="005E6E29" w:rsidP="00C7614A">
      <w:pPr>
        <w:pStyle w:val="210"/>
        <w:shd w:val="clear" w:color="auto" w:fill="auto"/>
        <w:tabs>
          <w:tab w:val="left" w:pos="1284"/>
        </w:tabs>
        <w:spacing w:line="240" w:lineRule="auto"/>
        <w:ind w:firstLine="709"/>
        <w:jc w:val="both"/>
        <w:rPr>
          <w:rFonts w:ascii="Arial" w:hAnsi="Arial" w:cs="Arial"/>
          <w:sz w:val="24"/>
          <w:szCs w:val="24"/>
        </w:rPr>
      </w:pPr>
      <w:r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AE6960" w:rsidRPr="004F31AE">
        <w:rPr>
          <w:rStyle w:val="af8"/>
          <w:rFonts w:ascii="Arial" w:eastAsia="Calibri" w:hAnsi="Arial" w:cs="Arial"/>
          <w:sz w:val="24"/>
          <w:szCs w:val="24"/>
        </w:rPr>
        <w:t>4</w:t>
      </w:r>
      <w:r w:rsidR="00C249CC" w:rsidRPr="004F31AE">
        <w:rPr>
          <w:rStyle w:val="af8"/>
          <w:rFonts w:ascii="Arial" w:eastAsia="Calibri" w:hAnsi="Arial" w:cs="Arial"/>
          <w:sz w:val="24"/>
          <w:szCs w:val="24"/>
        </w:rPr>
        <w:t>.</w:t>
      </w:r>
      <w:r w:rsidR="00C249CC" w:rsidRPr="004F31AE">
        <w:rPr>
          <w:rStyle w:val="af8"/>
          <w:rFonts w:ascii="Arial" w:eastAsia="Calibri" w:hAnsi="Arial" w:cs="Arial"/>
          <w:b/>
          <w:sz w:val="24"/>
          <w:szCs w:val="24"/>
          <w:lang w:val="en-US"/>
        </w:rPr>
        <w:t> </w:t>
      </w:r>
      <w:proofErr w:type="gramStart"/>
      <w:r w:rsidR="00357EF6" w:rsidRPr="004F31AE">
        <w:rPr>
          <w:rStyle w:val="af8"/>
          <w:rFonts w:ascii="Arial" w:eastAsia="Calibri" w:hAnsi="Arial" w:cs="Arial"/>
          <w:sz w:val="24"/>
          <w:szCs w:val="24"/>
        </w:rPr>
        <w:t>Поступающий на обучение по договорам об оказании платных образовательных услуг подлежит зачислению</w:t>
      </w:r>
      <w:r w:rsidR="00AE6960" w:rsidRPr="004F31AE">
        <w:rPr>
          <w:rStyle w:val="af8"/>
          <w:rFonts w:ascii="Arial" w:eastAsia="Calibri" w:hAnsi="Arial" w:cs="Arial"/>
          <w:sz w:val="24"/>
          <w:szCs w:val="24"/>
        </w:rPr>
        <w:t>,</w:t>
      </w:r>
      <w:r w:rsidR="00357EF6" w:rsidRPr="004F31AE">
        <w:rPr>
          <w:rStyle w:val="af8"/>
          <w:rFonts w:ascii="Arial" w:eastAsia="Calibri" w:hAnsi="Arial" w:cs="Arial"/>
          <w:sz w:val="24"/>
          <w:szCs w:val="24"/>
        </w:rPr>
        <w:t xml:space="preserve"> если по состоянию</w:t>
      </w:r>
      <w:r w:rsidR="003E3A1A" w:rsidRPr="004F31AE">
        <w:rPr>
          <w:rStyle w:val="af8"/>
          <w:rFonts w:ascii="Arial" w:eastAsia="Calibri" w:hAnsi="Arial" w:cs="Arial"/>
          <w:sz w:val="24"/>
          <w:szCs w:val="24"/>
        </w:rPr>
        <w:t xml:space="preserve"> на день завершения</w:t>
      </w:r>
      <w:r w:rsidR="00357EF6" w:rsidRPr="004F31AE">
        <w:rPr>
          <w:rStyle w:val="af8"/>
          <w:rFonts w:ascii="Arial" w:eastAsia="Calibri" w:hAnsi="Arial" w:cs="Arial"/>
          <w:sz w:val="24"/>
          <w:szCs w:val="24"/>
        </w:rPr>
        <w:t xml:space="preserve"> </w:t>
      </w:r>
      <w:r w:rsidR="003E3A1A" w:rsidRPr="004F31AE">
        <w:rPr>
          <w:rStyle w:val="af8"/>
          <w:rFonts w:ascii="Arial" w:eastAsia="Calibri" w:hAnsi="Arial" w:cs="Arial"/>
          <w:sz w:val="24"/>
          <w:szCs w:val="24"/>
        </w:rPr>
        <w:t>выставления отметок об оригинале и приема оригинала выполнен</w:t>
      </w:r>
      <w:r w:rsidR="00AE6960" w:rsidRPr="004F31AE">
        <w:rPr>
          <w:rStyle w:val="af8"/>
          <w:rFonts w:ascii="Arial" w:eastAsia="Calibri" w:hAnsi="Arial" w:cs="Arial"/>
          <w:sz w:val="24"/>
          <w:szCs w:val="24"/>
        </w:rPr>
        <w:t xml:space="preserve">о одно из указанных условий: </w:t>
      </w:r>
      <w:proofErr w:type="gramEnd"/>
    </w:p>
    <w:p w14:paraId="0982AD48" w14:textId="7EA13427" w:rsidR="00357EF6" w:rsidRPr="004F31AE" w:rsidRDefault="00357EF6" w:rsidP="00595DA3">
      <w:pPr>
        <w:pStyle w:val="210"/>
        <w:numPr>
          <w:ilvl w:val="0"/>
          <w:numId w:val="66"/>
        </w:numPr>
        <w:shd w:val="clear" w:color="auto" w:fill="auto"/>
        <w:tabs>
          <w:tab w:val="left" w:pos="1134"/>
        </w:tabs>
        <w:spacing w:line="240" w:lineRule="auto"/>
        <w:ind w:left="993" w:hanging="284"/>
        <w:jc w:val="both"/>
        <w:rPr>
          <w:rStyle w:val="af8"/>
          <w:rFonts w:ascii="Arial" w:eastAsia="Calibri" w:hAnsi="Arial" w:cs="Arial"/>
          <w:sz w:val="24"/>
          <w:szCs w:val="24"/>
        </w:rPr>
      </w:pPr>
      <w:r w:rsidRPr="004F31AE">
        <w:rPr>
          <w:rStyle w:val="af8"/>
          <w:rFonts w:ascii="Arial" w:eastAsia="Calibri" w:hAnsi="Arial" w:cs="Arial"/>
          <w:sz w:val="24"/>
          <w:szCs w:val="24"/>
        </w:rPr>
        <w:t xml:space="preserve">информация о документе установленного образца подтверждена сведениями из ФРДО, и в </w:t>
      </w:r>
      <w:r w:rsidR="003E3A1A" w:rsidRPr="004F31AE">
        <w:rPr>
          <w:rStyle w:val="af8"/>
          <w:rFonts w:ascii="Arial" w:eastAsia="Calibri" w:hAnsi="Arial" w:cs="Arial"/>
          <w:sz w:val="24"/>
          <w:szCs w:val="24"/>
        </w:rPr>
        <w:t>ТПУ</w:t>
      </w:r>
      <w:r w:rsidRPr="004F31AE">
        <w:rPr>
          <w:rStyle w:val="af8"/>
          <w:rFonts w:ascii="Arial" w:eastAsia="Calibri" w:hAnsi="Arial" w:cs="Arial"/>
          <w:sz w:val="24"/>
          <w:szCs w:val="24"/>
        </w:rPr>
        <w:t xml:space="preserve"> </w:t>
      </w:r>
      <w:r w:rsidR="003E3A1A" w:rsidRPr="004F31AE">
        <w:rPr>
          <w:rStyle w:val="af8"/>
          <w:rFonts w:ascii="Arial" w:eastAsia="Calibri" w:hAnsi="Arial" w:cs="Arial"/>
          <w:sz w:val="24"/>
          <w:szCs w:val="24"/>
        </w:rPr>
        <w:t>имеется заключенный договор об оказании платных образовательных услуг;</w:t>
      </w:r>
    </w:p>
    <w:p w14:paraId="753E544E" w14:textId="0747C7CE" w:rsidR="00357EF6" w:rsidRPr="004F31AE" w:rsidRDefault="00357EF6" w:rsidP="00595DA3">
      <w:pPr>
        <w:pStyle w:val="210"/>
        <w:numPr>
          <w:ilvl w:val="0"/>
          <w:numId w:val="66"/>
        </w:numPr>
        <w:shd w:val="clear" w:color="auto" w:fill="auto"/>
        <w:tabs>
          <w:tab w:val="left" w:pos="1134"/>
        </w:tabs>
        <w:spacing w:line="240" w:lineRule="auto"/>
        <w:ind w:left="993" w:hanging="284"/>
        <w:jc w:val="both"/>
        <w:rPr>
          <w:rFonts w:ascii="Arial" w:hAnsi="Arial" w:cs="Arial"/>
          <w:sz w:val="24"/>
          <w:szCs w:val="24"/>
        </w:rPr>
      </w:pPr>
      <w:r w:rsidRPr="004F31AE">
        <w:rPr>
          <w:rStyle w:val="af8"/>
          <w:rFonts w:ascii="Arial" w:eastAsia="Calibri" w:hAnsi="Arial" w:cs="Arial"/>
          <w:sz w:val="24"/>
          <w:szCs w:val="24"/>
        </w:rPr>
        <w:t xml:space="preserve">в </w:t>
      </w:r>
      <w:r w:rsidR="003E3A1A" w:rsidRPr="004F31AE">
        <w:rPr>
          <w:rStyle w:val="af8"/>
          <w:rFonts w:ascii="Arial" w:eastAsia="Calibri" w:hAnsi="Arial" w:cs="Arial"/>
          <w:sz w:val="24"/>
          <w:szCs w:val="24"/>
        </w:rPr>
        <w:t>ТПУ</w:t>
      </w:r>
      <w:r w:rsidRPr="004F31AE">
        <w:rPr>
          <w:rStyle w:val="af8"/>
          <w:rFonts w:ascii="Arial" w:eastAsia="Calibri" w:hAnsi="Arial" w:cs="Arial"/>
          <w:sz w:val="24"/>
          <w:szCs w:val="24"/>
        </w:rPr>
        <w:t xml:space="preserve">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w:t>
      </w:r>
      <w:r w:rsidR="003E3A1A" w:rsidRPr="004F31AE">
        <w:rPr>
          <w:rStyle w:val="af8"/>
          <w:rFonts w:ascii="Arial" w:eastAsia="Calibri" w:hAnsi="Arial" w:cs="Arial"/>
          <w:sz w:val="24"/>
          <w:szCs w:val="24"/>
        </w:rPr>
        <w:t>заключенный договор об оказании платных образовательных услуг</w:t>
      </w:r>
      <w:r w:rsidRPr="004F31AE">
        <w:rPr>
          <w:rStyle w:val="af8"/>
          <w:rFonts w:ascii="Arial" w:eastAsia="Calibri" w:hAnsi="Arial" w:cs="Arial"/>
          <w:sz w:val="24"/>
          <w:szCs w:val="24"/>
        </w:rPr>
        <w:t>.</w:t>
      </w:r>
    </w:p>
    <w:p w14:paraId="5C135988" w14:textId="148ADE1D" w:rsidR="00357EF6" w:rsidRPr="004F31AE" w:rsidRDefault="005E6E29" w:rsidP="00C7614A">
      <w:pPr>
        <w:pStyle w:val="210"/>
        <w:shd w:val="clear" w:color="auto" w:fill="auto"/>
        <w:spacing w:line="240" w:lineRule="auto"/>
        <w:ind w:firstLine="709"/>
        <w:jc w:val="both"/>
        <w:rPr>
          <w:rStyle w:val="af8"/>
          <w:rFonts w:ascii="Arial" w:eastAsia="Calibri" w:hAnsi="Arial" w:cs="Arial"/>
          <w:sz w:val="24"/>
          <w:szCs w:val="24"/>
        </w:rPr>
      </w:pPr>
      <w:r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AE6960"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C249CC" w:rsidRPr="004F31AE">
        <w:rPr>
          <w:rStyle w:val="af8"/>
          <w:rFonts w:ascii="Arial" w:eastAsia="Calibri" w:hAnsi="Arial" w:cs="Arial"/>
          <w:b/>
          <w:sz w:val="24"/>
          <w:szCs w:val="24"/>
        </w:rPr>
        <w:t> </w:t>
      </w:r>
      <w:r w:rsidR="003E3A1A" w:rsidRPr="004F31AE">
        <w:rPr>
          <w:rStyle w:val="af8"/>
          <w:rFonts w:ascii="Arial" w:eastAsia="Calibri" w:hAnsi="Arial" w:cs="Arial"/>
          <w:sz w:val="24"/>
          <w:szCs w:val="24"/>
        </w:rPr>
        <w:t>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 до установленного организацией времени</w:t>
      </w:r>
      <w:r w:rsidR="00E83492" w:rsidRPr="004F31AE">
        <w:rPr>
          <w:rStyle w:val="af8"/>
          <w:rFonts w:ascii="Arial" w:eastAsia="Calibri" w:hAnsi="Arial" w:cs="Arial"/>
          <w:sz w:val="24"/>
          <w:szCs w:val="24"/>
        </w:rPr>
        <w:t xml:space="preserve"> – </w:t>
      </w:r>
      <w:proofErr w:type="spellStart"/>
      <w:r w:rsidR="00E83492" w:rsidRPr="004F31AE">
        <w:rPr>
          <w:rStyle w:val="af8"/>
          <w:rFonts w:ascii="Arial" w:eastAsia="Calibri" w:hAnsi="Arial" w:cs="Arial"/>
          <w:sz w:val="24"/>
          <w:szCs w:val="24"/>
        </w:rPr>
        <w:t>п.п</w:t>
      </w:r>
      <w:proofErr w:type="spellEnd"/>
      <w:r w:rsidR="00E83492" w:rsidRPr="004F31AE">
        <w:rPr>
          <w:rStyle w:val="af8"/>
          <w:rFonts w:ascii="Arial" w:eastAsia="Calibri" w:hAnsi="Arial" w:cs="Arial"/>
          <w:sz w:val="24"/>
          <w:szCs w:val="24"/>
        </w:rPr>
        <w:t>. </w:t>
      </w:r>
      <w:r w:rsidRPr="004F31AE">
        <w:rPr>
          <w:rStyle w:val="af8"/>
          <w:rFonts w:ascii="Arial" w:eastAsia="Calibri" w:hAnsi="Arial" w:cs="Arial"/>
          <w:sz w:val="24"/>
          <w:szCs w:val="24"/>
        </w:rPr>
        <w:t>5</w:t>
      </w:r>
      <w:r w:rsidR="00E83492" w:rsidRPr="004F31AE">
        <w:rPr>
          <w:rStyle w:val="af8"/>
          <w:rFonts w:ascii="Arial" w:eastAsia="Calibri" w:hAnsi="Arial" w:cs="Arial"/>
          <w:sz w:val="24"/>
          <w:szCs w:val="24"/>
        </w:rPr>
        <w:t>.</w:t>
      </w:r>
      <w:r w:rsidR="00AE6960" w:rsidRPr="004F31AE">
        <w:rPr>
          <w:rStyle w:val="af8"/>
          <w:rFonts w:ascii="Arial" w:eastAsia="Calibri" w:hAnsi="Arial" w:cs="Arial"/>
          <w:sz w:val="24"/>
          <w:szCs w:val="24"/>
        </w:rPr>
        <w:t>7</w:t>
      </w:r>
      <w:r w:rsidR="003E3A1A" w:rsidRPr="004F31AE">
        <w:rPr>
          <w:rStyle w:val="af8"/>
          <w:rFonts w:ascii="Arial" w:eastAsia="Calibri" w:hAnsi="Arial" w:cs="Arial"/>
          <w:sz w:val="24"/>
          <w:szCs w:val="24"/>
        </w:rPr>
        <w:t>.</w:t>
      </w:r>
    </w:p>
    <w:p w14:paraId="6D5EA66C" w14:textId="77777777" w:rsidR="00357EF6" w:rsidRPr="004F31AE" w:rsidRDefault="003E3A1A" w:rsidP="00C7614A">
      <w:pPr>
        <w:pStyle w:val="210"/>
        <w:shd w:val="clear" w:color="auto" w:fill="auto"/>
        <w:spacing w:line="240" w:lineRule="auto"/>
        <w:ind w:firstLine="709"/>
        <w:jc w:val="both"/>
        <w:rPr>
          <w:rFonts w:ascii="Arial" w:hAnsi="Arial" w:cs="Arial"/>
          <w:sz w:val="24"/>
          <w:szCs w:val="24"/>
        </w:rPr>
      </w:pPr>
      <w:r w:rsidRPr="004F31AE">
        <w:rPr>
          <w:rStyle w:val="af8"/>
          <w:rFonts w:ascii="Arial" w:eastAsia="Calibri" w:hAnsi="Arial" w:cs="Arial"/>
          <w:sz w:val="24"/>
          <w:szCs w:val="24"/>
        </w:rP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w:t>
      </w:r>
      <w:proofErr w:type="gramStart"/>
      <w:r w:rsidRPr="004F31AE">
        <w:rPr>
          <w:rStyle w:val="af8"/>
          <w:rFonts w:ascii="Arial" w:eastAsia="Calibri" w:hAnsi="Arial" w:cs="Arial"/>
          <w:sz w:val="24"/>
          <w:szCs w:val="24"/>
        </w:rPr>
        <w:t>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w:t>
      </w:r>
      <w:proofErr w:type="gramEnd"/>
      <w:r w:rsidRPr="004F31AE">
        <w:rPr>
          <w:rStyle w:val="af8"/>
          <w:rFonts w:ascii="Arial" w:eastAsia="Calibri" w:hAnsi="Arial" w:cs="Arial"/>
          <w:sz w:val="24"/>
          <w:szCs w:val="24"/>
        </w:rPr>
        <w:t xml:space="preserve"> лицевого счета и согласие на передачу информации на ЕПГУ)</w:t>
      </w:r>
      <w:r w:rsidR="00357EF6" w:rsidRPr="004F31AE">
        <w:rPr>
          <w:rStyle w:val="af8"/>
          <w:rFonts w:ascii="Arial" w:eastAsia="Calibri" w:hAnsi="Arial" w:cs="Arial"/>
          <w:sz w:val="24"/>
          <w:szCs w:val="24"/>
        </w:rPr>
        <w:t>.</w:t>
      </w:r>
    </w:p>
    <w:p w14:paraId="63236C47" w14:textId="77777777" w:rsidR="00357EF6" w:rsidRPr="004F31AE" w:rsidRDefault="00357EF6" w:rsidP="00C7614A">
      <w:pPr>
        <w:pStyle w:val="13"/>
        <w:ind w:firstLine="709"/>
        <w:jc w:val="both"/>
        <w:rPr>
          <w:rFonts w:ascii="Arial" w:hAnsi="Arial" w:cs="Arial"/>
          <w:sz w:val="24"/>
          <w:szCs w:val="24"/>
        </w:rPr>
      </w:pPr>
      <w:r w:rsidRPr="004F31AE">
        <w:rPr>
          <w:rStyle w:val="af8"/>
          <w:rFonts w:ascii="Arial" w:hAnsi="Arial" w:cs="Arial"/>
          <w:sz w:val="24"/>
          <w:szCs w:val="24"/>
        </w:rPr>
        <w:t xml:space="preserve">В случае если поступающим представлен оригинал документа </w:t>
      </w:r>
      <w:r w:rsidRPr="004F31AE">
        <w:rPr>
          <w:rStyle w:val="af8"/>
          <w:rFonts w:ascii="Arial" w:hAnsi="Arial" w:cs="Arial"/>
          <w:sz w:val="24"/>
          <w:szCs w:val="24"/>
        </w:rPr>
        <w:lastRenderedPageBreak/>
        <w:t>установленного образца в какую-либо организацию, отметка о представлении оригинала на ЕПГУ считается недействительной.</w:t>
      </w:r>
    </w:p>
    <w:p w14:paraId="60FDC120" w14:textId="42847CC9" w:rsidR="00357EF6" w:rsidRPr="004F31AE" w:rsidRDefault="005E6E29" w:rsidP="00C7614A">
      <w:pPr>
        <w:pStyle w:val="210"/>
        <w:shd w:val="clear" w:color="auto" w:fill="auto"/>
        <w:spacing w:line="240" w:lineRule="auto"/>
        <w:ind w:firstLine="709"/>
        <w:jc w:val="both"/>
        <w:rPr>
          <w:rFonts w:ascii="Arial" w:hAnsi="Arial" w:cs="Arial"/>
          <w:sz w:val="24"/>
          <w:szCs w:val="24"/>
        </w:rPr>
      </w:pPr>
      <w:r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AE6960" w:rsidRPr="004F31AE">
        <w:rPr>
          <w:rStyle w:val="af8"/>
          <w:rFonts w:ascii="Arial" w:eastAsia="Calibri" w:hAnsi="Arial" w:cs="Arial"/>
          <w:sz w:val="24"/>
          <w:szCs w:val="24"/>
        </w:rPr>
        <w:t>6</w:t>
      </w:r>
      <w:r w:rsidR="00C249CC" w:rsidRPr="004F31AE">
        <w:rPr>
          <w:rStyle w:val="af8"/>
          <w:rFonts w:ascii="Arial" w:eastAsia="Calibri" w:hAnsi="Arial" w:cs="Arial"/>
          <w:sz w:val="24"/>
          <w:szCs w:val="24"/>
        </w:rPr>
        <w:t>.</w:t>
      </w:r>
      <w:r w:rsidR="00C249CC" w:rsidRPr="004F31AE">
        <w:rPr>
          <w:rStyle w:val="af8"/>
          <w:rFonts w:ascii="Arial" w:eastAsia="Calibri" w:hAnsi="Arial" w:cs="Arial"/>
          <w:b/>
          <w:sz w:val="24"/>
          <w:szCs w:val="24"/>
        </w:rPr>
        <w:t> </w:t>
      </w:r>
      <w:r w:rsidR="00357EF6" w:rsidRPr="004F31AE">
        <w:rPr>
          <w:rStyle w:val="af8"/>
          <w:rFonts w:ascii="Arial" w:eastAsia="Calibri" w:hAnsi="Arial" w:cs="Arial"/>
          <w:sz w:val="24"/>
          <w:szCs w:val="24"/>
        </w:rPr>
        <w:t xml:space="preserve">При приеме на места в рамках контрольных цифр зачисление осуществляется при условии, что по состоянию на день издания </w:t>
      </w:r>
      <w:proofErr w:type="gramStart"/>
      <w:r w:rsidR="00357EF6" w:rsidRPr="004F31AE">
        <w:rPr>
          <w:rStyle w:val="af8"/>
          <w:rFonts w:ascii="Arial" w:eastAsia="Calibri" w:hAnsi="Arial" w:cs="Arial"/>
          <w:sz w:val="24"/>
          <w:szCs w:val="24"/>
        </w:rPr>
        <w:t>приказа</w:t>
      </w:r>
      <w:proofErr w:type="gramEnd"/>
      <w:r w:rsidR="00357EF6" w:rsidRPr="004F31AE">
        <w:rPr>
          <w:rStyle w:val="af8"/>
          <w:rFonts w:ascii="Arial" w:eastAsia="Calibri" w:hAnsi="Arial" w:cs="Arial"/>
          <w:sz w:val="24"/>
          <w:szCs w:val="24"/>
        </w:rPr>
        <w:t xml:space="preserve">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14:paraId="01E6C098" w14:textId="687E99D7" w:rsidR="00357EF6" w:rsidRPr="004F31AE" w:rsidRDefault="005E6E29" w:rsidP="00C7614A">
      <w:pPr>
        <w:pStyle w:val="210"/>
        <w:shd w:val="clear" w:color="auto" w:fill="auto"/>
        <w:spacing w:line="240" w:lineRule="auto"/>
        <w:ind w:firstLine="709"/>
        <w:jc w:val="both"/>
        <w:rPr>
          <w:rFonts w:ascii="Arial" w:hAnsi="Arial" w:cs="Arial"/>
          <w:sz w:val="24"/>
          <w:szCs w:val="24"/>
        </w:rPr>
      </w:pPr>
      <w:r w:rsidRPr="004F31AE">
        <w:rPr>
          <w:rStyle w:val="af8"/>
          <w:rFonts w:ascii="Arial" w:eastAsia="Calibri" w:hAnsi="Arial" w:cs="Arial"/>
          <w:sz w:val="24"/>
          <w:szCs w:val="24"/>
        </w:rPr>
        <w:t>5</w:t>
      </w:r>
      <w:r w:rsidR="00C249CC" w:rsidRPr="004F31AE">
        <w:rPr>
          <w:rStyle w:val="af8"/>
          <w:rFonts w:ascii="Arial" w:eastAsia="Calibri" w:hAnsi="Arial" w:cs="Arial"/>
          <w:sz w:val="24"/>
          <w:szCs w:val="24"/>
        </w:rPr>
        <w:t>.</w:t>
      </w:r>
      <w:r w:rsidR="00AE6960" w:rsidRPr="004F31AE">
        <w:rPr>
          <w:rStyle w:val="af8"/>
          <w:rFonts w:ascii="Arial" w:eastAsia="Calibri" w:hAnsi="Arial" w:cs="Arial"/>
          <w:sz w:val="24"/>
          <w:szCs w:val="24"/>
        </w:rPr>
        <w:t>7</w:t>
      </w:r>
      <w:r w:rsidR="00C249CC" w:rsidRPr="004F31AE">
        <w:rPr>
          <w:rStyle w:val="af8"/>
          <w:rFonts w:ascii="Arial" w:eastAsia="Calibri" w:hAnsi="Arial" w:cs="Arial"/>
          <w:sz w:val="24"/>
          <w:szCs w:val="24"/>
        </w:rPr>
        <w:t>. </w:t>
      </w:r>
      <w:r w:rsidR="00B97D46" w:rsidRPr="004F31AE">
        <w:rPr>
          <w:rStyle w:val="af8"/>
          <w:rFonts w:ascii="Arial" w:eastAsia="Calibri" w:hAnsi="Arial" w:cs="Arial"/>
          <w:sz w:val="24"/>
          <w:szCs w:val="24"/>
        </w:rPr>
        <w:t>Прием оригиналов документов установленного образца (выставление отметок о представлении оригинала на ЕПГУ) завершается в 12:00 по московскому времени в дни, установленные для каждого этапа зачисления</w:t>
      </w:r>
      <w:r w:rsidR="00C249CC" w:rsidRPr="004F31AE">
        <w:rPr>
          <w:rStyle w:val="af8"/>
          <w:rFonts w:ascii="Arial" w:eastAsia="Calibri" w:hAnsi="Arial" w:cs="Arial"/>
          <w:sz w:val="24"/>
          <w:szCs w:val="24"/>
        </w:rPr>
        <w:t xml:space="preserve"> (Приложение 1</w:t>
      </w:r>
      <w:r w:rsidR="003E3A1A" w:rsidRPr="004F31AE">
        <w:rPr>
          <w:rStyle w:val="af8"/>
          <w:rFonts w:ascii="Arial" w:eastAsia="Calibri" w:hAnsi="Arial" w:cs="Arial"/>
          <w:sz w:val="24"/>
          <w:szCs w:val="24"/>
        </w:rPr>
        <w:t>)</w:t>
      </w:r>
      <w:r w:rsidR="00B97D46" w:rsidRPr="004F31AE">
        <w:rPr>
          <w:rStyle w:val="af8"/>
          <w:rFonts w:ascii="Arial" w:eastAsia="Calibri" w:hAnsi="Arial" w:cs="Arial"/>
          <w:sz w:val="24"/>
          <w:szCs w:val="24"/>
        </w:rPr>
        <w:t>.</w:t>
      </w:r>
    </w:p>
    <w:p w14:paraId="0C774424" w14:textId="597929A6" w:rsidR="00B97D46" w:rsidRPr="004F31AE" w:rsidRDefault="005E6E29" w:rsidP="00C7614A">
      <w:pPr>
        <w:pStyle w:val="210"/>
        <w:shd w:val="clear" w:color="auto" w:fill="auto"/>
        <w:spacing w:line="240" w:lineRule="auto"/>
        <w:ind w:firstLine="709"/>
        <w:jc w:val="both"/>
        <w:rPr>
          <w:rFonts w:ascii="Arial" w:hAnsi="Arial" w:cs="Arial"/>
          <w:sz w:val="24"/>
          <w:szCs w:val="24"/>
        </w:rPr>
      </w:pPr>
      <w:r w:rsidRPr="004F31AE">
        <w:rPr>
          <w:rFonts w:ascii="Arial" w:hAnsi="Arial" w:cs="Arial"/>
          <w:sz w:val="24"/>
          <w:szCs w:val="24"/>
        </w:rPr>
        <w:t>5</w:t>
      </w:r>
      <w:r w:rsidR="00AE6960" w:rsidRPr="004F31AE">
        <w:rPr>
          <w:rFonts w:ascii="Arial" w:hAnsi="Arial" w:cs="Arial"/>
          <w:sz w:val="24"/>
          <w:szCs w:val="24"/>
        </w:rPr>
        <w:t>.8. </w:t>
      </w:r>
      <w:r w:rsidR="00B97D46" w:rsidRPr="004F31AE">
        <w:rPr>
          <w:rFonts w:ascii="Arial" w:hAnsi="Arial" w:cs="Arial"/>
          <w:sz w:val="24"/>
          <w:szCs w:val="24"/>
        </w:rPr>
        <w:t xml:space="preserve">Зачисление оформляется приказом (приказами) </w:t>
      </w:r>
      <w:r w:rsidR="00AE6960" w:rsidRPr="004F31AE">
        <w:rPr>
          <w:rFonts w:ascii="Arial" w:hAnsi="Arial" w:cs="Arial"/>
          <w:sz w:val="24"/>
          <w:szCs w:val="24"/>
        </w:rPr>
        <w:t xml:space="preserve">ТПУ </w:t>
      </w:r>
      <w:r w:rsidR="00B97D46" w:rsidRPr="004F31AE">
        <w:rPr>
          <w:rFonts w:ascii="Arial" w:hAnsi="Arial" w:cs="Arial"/>
          <w:sz w:val="24"/>
          <w:szCs w:val="24"/>
        </w:rPr>
        <w:t>о зачислении.</w:t>
      </w:r>
    </w:p>
    <w:p w14:paraId="42097983" w14:textId="77777777" w:rsidR="00D0612F" w:rsidRPr="004F31AE" w:rsidRDefault="00D0612F" w:rsidP="00C7614A">
      <w:pPr>
        <w:pStyle w:val="210"/>
        <w:shd w:val="clear" w:color="auto" w:fill="auto"/>
        <w:spacing w:line="240" w:lineRule="auto"/>
        <w:ind w:firstLine="709"/>
        <w:jc w:val="both"/>
        <w:rPr>
          <w:rFonts w:ascii="Arial" w:hAnsi="Arial" w:cs="Arial"/>
          <w:sz w:val="24"/>
          <w:szCs w:val="24"/>
        </w:rPr>
      </w:pPr>
    </w:p>
    <w:p w14:paraId="313D41DA" w14:textId="5C144AEB" w:rsidR="00282682" w:rsidRPr="004F31AE" w:rsidRDefault="00282682" w:rsidP="005C3425">
      <w:pPr>
        <w:pStyle w:val="1"/>
        <w:ind w:firstLine="709"/>
        <w:rPr>
          <w:rFonts w:ascii="Arial" w:hAnsi="Arial" w:cs="Arial"/>
          <w:szCs w:val="24"/>
        </w:rPr>
      </w:pPr>
      <w:r w:rsidRPr="004F31AE">
        <w:rPr>
          <w:rFonts w:ascii="Arial" w:hAnsi="Arial" w:cs="Arial"/>
          <w:szCs w:val="24"/>
          <w:lang w:eastAsia="ru-RU"/>
        </w:rPr>
        <w:t>Процедура зачисления</w:t>
      </w:r>
      <w:r w:rsidR="00E83492" w:rsidRPr="004F31AE">
        <w:rPr>
          <w:rFonts w:ascii="Arial" w:hAnsi="Arial" w:cs="Arial"/>
          <w:szCs w:val="24"/>
          <w:lang w:eastAsia="ru-RU"/>
        </w:rPr>
        <w:t xml:space="preserve"> </w:t>
      </w:r>
      <w:proofErr w:type="gramStart"/>
      <w:r w:rsidR="00E83492" w:rsidRPr="004F31AE">
        <w:rPr>
          <w:rFonts w:ascii="Arial" w:hAnsi="Arial" w:cs="Arial"/>
          <w:szCs w:val="24"/>
          <w:lang w:eastAsia="ru-RU"/>
        </w:rPr>
        <w:t>поступающих</w:t>
      </w:r>
      <w:proofErr w:type="gramEnd"/>
      <w:r w:rsidR="00E83492" w:rsidRPr="004F31AE">
        <w:rPr>
          <w:rFonts w:ascii="Arial" w:hAnsi="Arial" w:cs="Arial"/>
          <w:szCs w:val="24"/>
          <w:lang w:eastAsia="ru-RU"/>
        </w:rPr>
        <w:t xml:space="preserve"> на обучение по направлениям бакалавриата и специалитета</w:t>
      </w:r>
    </w:p>
    <w:p w14:paraId="1959F3C3" w14:textId="4D512ACF" w:rsidR="00375199" w:rsidRPr="004F31AE" w:rsidRDefault="005E6E29" w:rsidP="005C3425">
      <w:pPr>
        <w:spacing w:after="0" w:line="240" w:lineRule="auto"/>
        <w:ind w:firstLine="709"/>
        <w:jc w:val="both"/>
        <w:rPr>
          <w:rFonts w:ascii="Arial" w:hAnsi="Arial" w:cs="Arial"/>
          <w:bCs/>
          <w:sz w:val="24"/>
          <w:szCs w:val="24"/>
        </w:rPr>
      </w:pPr>
      <w:r w:rsidRPr="004F31AE">
        <w:rPr>
          <w:rFonts w:ascii="Arial" w:hAnsi="Arial" w:cs="Arial"/>
          <w:sz w:val="24"/>
          <w:szCs w:val="24"/>
          <w:lang w:eastAsia="ru-RU"/>
        </w:rPr>
        <w:t>6</w:t>
      </w:r>
      <w:r w:rsidR="00AE6960" w:rsidRPr="004F31AE">
        <w:rPr>
          <w:rFonts w:ascii="Arial" w:hAnsi="Arial" w:cs="Arial"/>
          <w:sz w:val="24"/>
          <w:szCs w:val="24"/>
          <w:lang w:eastAsia="ru-RU"/>
        </w:rPr>
        <w:t>.1. </w:t>
      </w:r>
      <w:r w:rsidR="00375199" w:rsidRPr="004F31AE">
        <w:rPr>
          <w:rFonts w:ascii="Arial" w:hAnsi="Arial" w:cs="Arial"/>
          <w:sz w:val="24"/>
          <w:szCs w:val="24"/>
          <w:lang w:eastAsia="ru-RU"/>
        </w:rPr>
        <w:t>Процедура зачисления</w:t>
      </w:r>
      <w:r w:rsidR="00A5385E" w:rsidRPr="004F31AE">
        <w:rPr>
          <w:rFonts w:ascii="Arial" w:hAnsi="Arial" w:cs="Arial"/>
          <w:sz w:val="24"/>
          <w:szCs w:val="24"/>
          <w:lang w:eastAsia="ru-RU"/>
        </w:rPr>
        <w:t xml:space="preserve"> </w:t>
      </w:r>
      <w:r w:rsidR="00375199" w:rsidRPr="004F31AE">
        <w:rPr>
          <w:rFonts w:ascii="Arial" w:hAnsi="Arial" w:cs="Arial"/>
          <w:sz w:val="24"/>
          <w:szCs w:val="24"/>
          <w:lang w:eastAsia="ru-RU"/>
        </w:rPr>
        <w:t xml:space="preserve">поступающих на </w:t>
      </w:r>
      <w:proofErr w:type="gramStart"/>
      <w:r w:rsidR="00375199" w:rsidRPr="004F31AE">
        <w:rPr>
          <w:rFonts w:ascii="Arial" w:hAnsi="Arial" w:cs="Arial"/>
          <w:sz w:val="24"/>
          <w:szCs w:val="24"/>
          <w:lang w:eastAsia="ru-RU"/>
        </w:rPr>
        <w:t xml:space="preserve">обучение </w:t>
      </w:r>
      <w:r w:rsidR="00B97D46" w:rsidRPr="004F31AE">
        <w:rPr>
          <w:rStyle w:val="af8"/>
          <w:rFonts w:ascii="Arial" w:eastAsia="Calibri" w:hAnsi="Arial" w:cs="Arial"/>
          <w:sz w:val="24"/>
          <w:szCs w:val="24"/>
        </w:rPr>
        <w:t>по</w:t>
      </w:r>
      <w:proofErr w:type="gramEnd"/>
      <w:r w:rsidR="00B97D46" w:rsidRPr="004F31AE">
        <w:rPr>
          <w:rStyle w:val="af8"/>
          <w:rFonts w:ascii="Arial" w:eastAsia="Calibri" w:hAnsi="Arial" w:cs="Arial"/>
          <w:sz w:val="24"/>
          <w:szCs w:val="24"/>
        </w:rPr>
        <w:t xml:space="preserve"> всем формам обучения</w:t>
      </w:r>
      <w:r w:rsidR="00A5385E" w:rsidRPr="004F31AE">
        <w:rPr>
          <w:rStyle w:val="af8"/>
          <w:rFonts w:ascii="Arial" w:eastAsia="Calibri" w:hAnsi="Arial" w:cs="Arial"/>
          <w:sz w:val="24"/>
          <w:szCs w:val="24"/>
        </w:rPr>
        <w:t xml:space="preserve"> </w:t>
      </w:r>
      <w:r w:rsidR="00A5385E" w:rsidRPr="004F31AE">
        <w:rPr>
          <w:rFonts w:ascii="Arial" w:hAnsi="Arial" w:cs="Arial"/>
          <w:sz w:val="24"/>
          <w:szCs w:val="24"/>
          <w:lang w:eastAsia="ru-RU"/>
        </w:rPr>
        <w:t xml:space="preserve">с указанием дат и времени </w:t>
      </w:r>
      <w:r w:rsidR="00A5385E" w:rsidRPr="004F31AE">
        <w:rPr>
          <w:rFonts w:ascii="Arial" w:hAnsi="Arial" w:cs="Arial"/>
          <w:sz w:val="24"/>
          <w:szCs w:val="24"/>
        </w:rPr>
        <w:t>приведена в Приложении 1.</w:t>
      </w:r>
    </w:p>
    <w:p w14:paraId="2AE92E86" w14:textId="727B5DD2" w:rsidR="00375199" w:rsidRPr="004F31AE" w:rsidRDefault="005E6E29" w:rsidP="00A5385E">
      <w:pPr>
        <w:pStyle w:val="210"/>
        <w:shd w:val="clear" w:color="auto" w:fill="auto"/>
        <w:tabs>
          <w:tab w:val="left" w:pos="1701"/>
        </w:tabs>
        <w:spacing w:line="240" w:lineRule="auto"/>
        <w:ind w:firstLine="709"/>
        <w:jc w:val="both"/>
        <w:rPr>
          <w:rFonts w:ascii="Arial" w:hAnsi="Arial" w:cs="Arial"/>
          <w:sz w:val="24"/>
          <w:szCs w:val="24"/>
        </w:rPr>
      </w:pPr>
      <w:r w:rsidRPr="004F31AE">
        <w:rPr>
          <w:rFonts w:ascii="Arial" w:hAnsi="Arial" w:cs="Arial"/>
          <w:sz w:val="24"/>
          <w:szCs w:val="24"/>
        </w:rPr>
        <w:t>6</w:t>
      </w:r>
      <w:r w:rsidR="00A5385E" w:rsidRPr="004F31AE">
        <w:rPr>
          <w:rFonts w:ascii="Arial" w:hAnsi="Arial" w:cs="Arial"/>
          <w:sz w:val="24"/>
          <w:szCs w:val="24"/>
        </w:rPr>
        <w:t>.</w:t>
      </w:r>
      <w:r w:rsidR="00AE6960" w:rsidRPr="004F31AE">
        <w:rPr>
          <w:rFonts w:ascii="Arial" w:hAnsi="Arial" w:cs="Arial"/>
          <w:sz w:val="24"/>
          <w:szCs w:val="24"/>
        </w:rPr>
        <w:t>2</w:t>
      </w:r>
      <w:r w:rsidR="00A5385E" w:rsidRPr="004F31AE">
        <w:rPr>
          <w:rFonts w:ascii="Arial" w:hAnsi="Arial" w:cs="Arial"/>
          <w:sz w:val="24"/>
          <w:szCs w:val="24"/>
        </w:rPr>
        <w:t>. П</w:t>
      </w:r>
      <w:r w:rsidR="00375199" w:rsidRPr="004F31AE">
        <w:rPr>
          <w:rFonts w:ascii="Arial" w:hAnsi="Arial" w:cs="Arial"/>
          <w:sz w:val="24"/>
          <w:szCs w:val="24"/>
        </w:rPr>
        <w:t>убликация конкурсных списков</w:t>
      </w:r>
      <w:r w:rsidR="00125C26" w:rsidRPr="004F31AE">
        <w:rPr>
          <w:rFonts w:ascii="Arial" w:hAnsi="Arial" w:cs="Arial"/>
          <w:sz w:val="24"/>
          <w:szCs w:val="24"/>
        </w:rPr>
        <w:t xml:space="preserve"> (за исключением конкурсного списка поступающих на места в пределах отдельной квоты)</w:t>
      </w:r>
      <w:r w:rsidR="00A5385E" w:rsidRPr="004F31AE">
        <w:rPr>
          <w:rFonts w:ascii="Arial" w:hAnsi="Arial" w:cs="Arial"/>
          <w:sz w:val="24"/>
          <w:szCs w:val="24"/>
        </w:rPr>
        <w:t xml:space="preserve"> приводится с указанием </w:t>
      </w:r>
      <w:r w:rsidR="00375199" w:rsidRPr="004F31AE">
        <w:rPr>
          <w:rFonts w:ascii="Arial" w:hAnsi="Arial" w:cs="Arial"/>
          <w:sz w:val="24"/>
          <w:szCs w:val="24"/>
        </w:rPr>
        <w:t>следующи</w:t>
      </w:r>
      <w:r w:rsidR="00A5385E" w:rsidRPr="004F31AE">
        <w:rPr>
          <w:rFonts w:ascii="Arial" w:hAnsi="Arial" w:cs="Arial"/>
          <w:sz w:val="24"/>
          <w:szCs w:val="24"/>
        </w:rPr>
        <w:t>х</w:t>
      </w:r>
      <w:r w:rsidR="00375199" w:rsidRPr="004F31AE">
        <w:rPr>
          <w:rFonts w:ascii="Arial" w:hAnsi="Arial" w:cs="Arial"/>
          <w:sz w:val="24"/>
          <w:szCs w:val="24"/>
        </w:rPr>
        <w:t xml:space="preserve"> сведени</w:t>
      </w:r>
      <w:r w:rsidR="00A5385E" w:rsidRPr="004F31AE">
        <w:rPr>
          <w:rFonts w:ascii="Arial" w:hAnsi="Arial" w:cs="Arial"/>
          <w:sz w:val="24"/>
          <w:szCs w:val="24"/>
        </w:rPr>
        <w:t>й</w:t>
      </w:r>
      <w:r w:rsidR="00375199" w:rsidRPr="004F31AE">
        <w:rPr>
          <w:rFonts w:ascii="Arial" w:hAnsi="Arial" w:cs="Arial"/>
          <w:sz w:val="24"/>
          <w:szCs w:val="24"/>
        </w:rPr>
        <w:t>:</w:t>
      </w:r>
    </w:p>
    <w:p w14:paraId="4EAA8460" w14:textId="77777777" w:rsidR="00375199" w:rsidRPr="004F31AE" w:rsidRDefault="00B34269" w:rsidP="00955FE5">
      <w:pPr>
        <w:pStyle w:val="210"/>
        <w:numPr>
          <w:ilvl w:val="0"/>
          <w:numId w:val="8"/>
        </w:numPr>
        <w:shd w:val="clear" w:color="auto" w:fill="auto"/>
        <w:tabs>
          <w:tab w:val="left" w:pos="-360"/>
        </w:tabs>
        <w:spacing w:line="240" w:lineRule="auto"/>
        <w:ind w:left="1134" w:hanging="283"/>
        <w:jc w:val="both"/>
        <w:rPr>
          <w:rFonts w:ascii="Arial" w:hAnsi="Arial" w:cs="Arial"/>
          <w:sz w:val="24"/>
          <w:szCs w:val="24"/>
        </w:rPr>
      </w:pPr>
      <w:r w:rsidRPr="004F31AE">
        <w:rPr>
          <w:rFonts w:ascii="Arial" w:hAnsi="Arial" w:cs="Arial"/>
          <w:sz w:val="24"/>
          <w:szCs w:val="24"/>
        </w:rPr>
        <w:t xml:space="preserve">страховой номер индивидуального лицевого счета или уникальный код, присвоенный </w:t>
      </w:r>
      <w:proofErr w:type="gramStart"/>
      <w:r w:rsidRPr="004F31AE">
        <w:rPr>
          <w:rFonts w:ascii="Arial" w:hAnsi="Arial" w:cs="Arial"/>
          <w:sz w:val="24"/>
          <w:szCs w:val="24"/>
        </w:rPr>
        <w:t>поступающему</w:t>
      </w:r>
      <w:proofErr w:type="gramEnd"/>
      <w:r w:rsidRPr="004F31AE">
        <w:rPr>
          <w:rFonts w:ascii="Arial" w:hAnsi="Arial" w:cs="Arial"/>
          <w:sz w:val="24"/>
          <w:szCs w:val="24"/>
        </w:rPr>
        <w:t xml:space="preserve"> (при отсутствии указанного индивидуального лицевого счета);</w:t>
      </w:r>
    </w:p>
    <w:p w14:paraId="7EA52B77" w14:textId="77777777" w:rsidR="00375199" w:rsidRPr="004F31AE" w:rsidRDefault="00375199" w:rsidP="00955FE5">
      <w:pPr>
        <w:pStyle w:val="210"/>
        <w:numPr>
          <w:ilvl w:val="0"/>
          <w:numId w:val="8"/>
        </w:numPr>
        <w:shd w:val="clear" w:color="auto" w:fill="auto"/>
        <w:spacing w:line="240" w:lineRule="auto"/>
        <w:ind w:left="1134" w:hanging="283"/>
        <w:jc w:val="both"/>
        <w:rPr>
          <w:rFonts w:ascii="Arial" w:hAnsi="Arial" w:cs="Arial"/>
          <w:sz w:val="24"/>
          <w:szCs w:val="24"/>
        </w:rPr>
      </w:pPr>
      <w:r w:rsidRPr="004F31AE">
        <w:rPr>
          <w:rFonts w:ascii="Arial" w:hAnsi="Arial" w:cs="Arial"/>
          <w:sz w:val="24"/>
          <w:szCs w:val="24"/>
        </w:rPr>
        <w:t>по каждому поступающему без вступительных испытаний (по программам бакалавриата, программам специалитета):</w:t>
      </w:r>
    </w:p>
    <w:p w14:paraId="21817735" w14:textId="44AACD4E" w:rsidR="00375199" w:rsidRPr="004F31AE" w:rsidRDefault="00375199" w:rsidP="00595DA3">
      <w:pPr>
        <w:pStyle w:val="210"/>
        <w:numPr>
          <w:ilvl w:val="0"/>
          <w:numId w:val="55"/>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основание приема без вступительных испытаний;</w:t>
      </w:r>
    </w:p>
    <w:p w14:paraId="7EC6F335" w14:textId="61B7E97B" w:rsidR="00375199" w:rsidRPr="004F31AE" w:rsidRDefault="00011A7B" w:rsidP="00595DA3">
      <w:pPr>
        <w:pStyle w:val="210"/>
        <w:numPr>
          <w:ilvl w:val="0"/>
          <w:numId w:val="55"/>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к</w:t>
      </w:r>
      <w:r w:rsidR="00375199" w:rsidRPr="004F31AE">
        <w:rPr>
          <w:rFonts w:ascii="Arial" w:hAnsi="Arial" w:cs="Arial"/>
          <w:sz w:val="24"/>
          <w:szCs w:val="24"/>
        </w:rPr>
        <w:t>оличество баллов за индивидуальные достижения;</w:t>
      </w:r>
    </w:p>
    <w:p w14:paraId="316D38FB" w14:textId="727C1522" w:rsidR="00375199" w:rsidRPr="004F31AE" w:rsidRDefault="00375199" w:rsidP="00595DA3">
      <w:pPr>
        <w:pStyle w:val="af2"/>
        <w:numPr>
          <w:ilvl w:val="0"/>
          <w:numId w:val="55"/>
        </w:numPr>
        <w:ind w:left="1701" w:hanging="284"/>
        <w:jc w:val="both"/>
        <w:rPr>
          <w:rFonts w:ascii="Arial" w:hAnsi="Arial" w:cs="Arial"/>
          <w:szCs w:val="24"/>
        </w:rPr>
      </w:pPr>
      <w:r w:rsidRPr="004F31AE">
        <w:rPr>
          <w:rFonts w:ascii="Arial" w:hAnsi="Arial" w:cs="Arial"/>
          <w:szCs w:val="24"/>
        </w:rPr>
        <w:t>наличие преимущественных прав зачисления;</w:t>
      </w:r>
    </w:p>
    <w:p w14:paraId="462FD16C" w14:textId="77777777" w:rsidR="00375199" w:rsidRPr="004F31AE" w:rsidRDefault="00375199" w:rsidP="00955FE5">
      <w:pPr>
        <w:pStyle w:val="210"/>
        <w:numPr>
          <w:ilvl w:val="0"/>
          <w:numId w:val="8"/>
        </w:numPr>
        <w:shd w:val="clear" w:color="auto" w:fill="auto"/>
        <w:spacing w:line="240" w:lineRule="auto"/>
        <w:ind w:left="1134" w:hanging="285"/>
        <w:jc w:val="both"/>
        <w:rPr>
          <w:rFonts w:ascii="Arial" w:hAnsi="Arial" w:cs="Arial"/>
          <w:sz w:val="24"/>
          <w:szCs w:val="24"/>
        </w:rPr>
      </w:pPr>
      <w:r w:rsidRPr="004F31AE">
        <w:rPr>
          <w:rFonts w:ascii="Arial" w:hAnsi="Arial" w:cs="Arial"/>
          <w:sz w:val="24"/>
          <w:szCs w:val="24"/>
        </w:rPr>
        <w:t>по каждому поступающему по результатам вступительных испытаний:</w:t>
      </w:r>
    </w:p>
    <w:p w14:paraId="3381E6B7" w14:textId="5A54DAD8" w:rsidR="00375199" w:rsidRPr="004F31AE" w:rsidRDefault="00375199" w:rsidP="00595DA3">
      <w:pPr>
        <w:pStyle w:val="210"/>
        <w:numPr>
          <w:ilvl w:val="0"/>
          <w:numId w:val="54"/>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сумма конкурсных баллов (за вступительные испытания и индивидуальные достижения);</w:t>
      </w:r>
    </w:p>
    <w:p w14:paraId="197CC317" w14:textId="045C6A29" w:rsidR="00375199" w:rsidRPr="004F31AE" w:rsidRDefault="00375199" w:rsidP="00595DA3">
      <w:pPr>
        <w:pStyle w:val="210"/>
        <w:numPr>
          <w:ilvl w:val="0"/>
          <w:numId w:val="54"/>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сумма баллов за вступительные испытания;</w:t>
      </w:r>
    </w:p>
    <w:p w14:paraId="6254FD34" w14:textId="68616AA1" w:rsidR="00375199" w:rsidRPr="004F31AE" w:rsidRDefault="00375199" w:rsidP="00595DA3">
      <w:pPr>
        <w:pStyle w:val="210"/>
        <w:numPr>
          <w:ilvl w:val="0"/>
          <w:numId w:val="54"/>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количество баллов за каждое вступительное испытание;</w:t>
      </w:r>
    </w:p>
    <w:p w14:paraId="7182A867" w14:textId="7C44841E" w:rsidR="00375199" w:rsidRPr="004F31AE" w:rsidRDefault="00375199" w:rsidP="00595DA3">
      <w:pPr>
        <w:pStyle w:val="210"/>
        <w:numPr>
          <w:ilvl w:val="0"/>
          <w:numId w:val="54"/>
        </w:numPr>
        <w:shd w:val="clear" w:color="auto" w:fill="auto"/>
        <w:spacing w:line="240" w:lineRule="auto"/>
        <w:ind w:left="1701" w:hanging="284"/>
        <w:jc w:val="both"/>
        <w:rPr>
          <w:rFonts w:ascii="Arial" w:hAnsi="Arial" w:cs="Arial"/>
          <w:sz w:val="24"/>
          <w:szCs w:val="24"/>
        </w:rPr>
      </w:pPr>
      <w:r w:rsidRPr="004F31AE">
        <w:rPr>
          <w:rFonts w:ascii="Arial" w:hAnsi="Arial" w:cs="Arial"/>
          <w:sz w:val="24"/>
          <w:szCs w:val="24"/>
        </w:rPr>
        <w:t>количество баллов за индивидуальные достижения;</w:t>
      </w:r>
    </w:p>
    <w:p w14:paraId="3C836291" w14:textId="6B8D66BC" w:rsidR="00375199" w:rsidRPr="004F31AE" w:rsidRDefault="00375199" w:rsidP="00595DA3">
      <w:pPr>
        <w:pStyle w:val="af2"/>
        <w:numPr>
          <w:ilvl w:val="0"/>
          <w:numId w:val="54"/>
        </w:numPr>
        <w:ind w:left="1701" w:hanging="284"/>
        <w:jc w:val="both"/>
        <w:rPr>
          <w:rFonts w:ascii="Arial" w:hAnsi="Arial" w:cs="Arial"/>
          <w:szCs w:val="24"/>
        </w:rPr>
      </w:pPr>
      <w:r w:rsidRPr="004F31AE">
        <w:rPr>
          <w:rFonts w:ascii="Arial" w:hAnsi="Arial" w:cs="Arial"/>
          <w:szCs w:val="24"/>
        </w:rPr>
        <w:t>наличие преимущественных прав зачисления (по программам бакалав</w:t>
      </w:r>
      <w:r w:rsidR="00B97D46" w:rsidRPr="004F31AE">
        <w:rPr>
          <w:rFonts w:ascii="Arial" w:hAnsi="Arial" w:cs="Arial"/>
          <w:szCs w:val="24"/>
        </w:rPr>
        <w:t>риата, программам специалитета);</w:t>
      </w:r>
    </w:p>
    <w:p w14:paraId="176924ED" w14:textId="77777777" w:rsidR="00375199" w:rsidRPr="004F31AE" w:rsidRDefault="004B46BD" w:rsidP="00955FE5">
      <w:pPr>
        <w:pStyle w:val="210"/>
        <w:numPr>
          <w:ilvl w:val="0"/>
          <w:numId w:val="8"/>
        </w:numPr>
        <w:shd w:val="clear" w:color="auto" w:fill="auto"/>
        <w:tabs>
          <w:tab w:val="left" w:pos="1121"/>
        </w:tabs>
        <w:spacing w:line="240" w:lineRule="auto"/>
        <w:ind w:left="1134" w:hanging="285"/>
        <w:jc w:val="both"/>
        <w:rPr>
          <w:rFonts w:ascii="Arial" w:hAnsi="Arial" w:cs="Arial"/>
          <w:sz w:val="24"/>
          <w:szCs w:val="24"/>
        </w:rPr>
      </w:pPr>
      <w:r w:rsidRPr="004F31AE">
        <w:rPr>
          <w:rStyle w:val="af8"/>
          <w:rFonts w:ascii="Arial" w:eastAsia="Calibri" w:hAnsi="Arial" w:cs="Arial"/>
          <w:sz w:val="24"/>
          <w:szCs w:val="24"/>
        </w:rPr>
        <w:t xml:space="preserve">при приеме на обучение в рамках контрольных цифр – </w:t>
      </w:r>
      <w:r w:rsidR="00B97D46" w:rsidRPr="004F31AE">
        <w:rPr>
          <w:rStyle w:val="af8"/>
          <w:rFonts w:ascii="Arial" w:eastAsia="Calibri" w:hAnsi="Arial" w:cs="Arial"/>
          <w:sz w:val="24"/>
          <w:szCs w:val="24"/>
        </w:rP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r w:rsidR="00B97D46" w:rsidRPr="004F31AE">
        <w:rPr>
          <w:rFonts w:ascii="Arial" w:hAnsi="Arial" w:cs="Arial"/>
          <w:sz w:val="24"/>
          <w:szCs w:val="24"/>
        </w:rPr>
        <w:t>;</w:t>
      </w:r>
    </w:p>
    <w:p w14:paraId="37BA602E" w14:textId="77777777" w:rsidR="00B34269" w:rsidRPr="004F31AE" w:rsidRDefault="008E485B" w:rsidP="00955FE5">
      <w:pPr>
        <w:pStyle w:val="210"/>
        <w:numPr>
          <w:ilvl w:val="0"/>
          <w:numId w:val="8"/>
        </w:numPr>
        <w:shd w:val="clear" w:color="auto" w:fill="auto"/>
        <w:tabs>
          <w:tab w:val="left" w:pos="1121"/>
        </w:tabs>
        <w:spacing w:line="240" w:lineRule="auto"/>
        <w:ind w:left="1134" w:hanging="285"/>
        <w:jc w:val="both"/>
        <w:rPr>
          <w:rFonts w:ascii="Arial" w:hAnsi="Arial" w:cs="Arial"/>
          <w:sz w:val="24"/>
          <w:szCs w:val="24"/>
        </w:rPr>
      </w:pPr>
      <w:r w:rsidRPr="004F31AE">
        <w:rPr>
          <w:rStyle w:val="af8"/>
          <w:rFonts w:ascii="Arial" w:eastAsia="Calibri" w:hAnsi="Arial" w:cs="Arial"/>
          <w:sz w:val="24"/>
          <w:szCs w:val="24"/>
        </w:rPr>
        <w:t xml:space="preserve">при приеме на </w:t>
      </w:r>
      <w:proofErr w:type="gramStart"/>
      <w:r w:rsidRPr="004F31AE">
        <w:rPr>
          <w:rStyle w:val="af8"/>
          <w:rFonts w:ascii="Arial" w:eastAsia="Calibri" w:hAnsi="Arial" w:cs="Arial"/>
          <w:sz w:val="24"/>
          <w:szCs w:val="24"/>
        </w:rPr>
        <w:t>обучение по договорам</w:t>
      </w:r>
      <w:proofErr w:type="gramEnd"/>
      <w:r w:rsidRPr="004F31AE">
        <w:rPr>
          <w:rStyle w:val="af8"/>
          <w:rFonts w:ascii="Arial" w:eastAsia="Calibri" w:hAnsi="Arial" w:cs="Arial"/>
          <w:sz w:val="24"/>
          <w:szCs w:val="24"/>
        </w:rPr>
        <w:t xml:space="preserve"> об оказании платных образовательных услуг – наличие в организации заключенного договора об оказании платных образовательных услуг</w:t>
      </w:r>
      <w:r w:rsidR="00B34269" w:rsidRPr="004F31AE">
        <w:rPr>
          <w:rFonts w:ascii="Arial" w:hAnsi="Arial" w:cs="Arial"/>
          <w:sz w:val="24"/>
          <w:szCs w:val="24"/>
        </w:rPr>
        <w:t>.</w:t>
      </w:r>
    </w:p>
    <w:p w14:paraId="3B17BF5E" w14:textId="6CEA1889" w:rsidR="00B97D46" w:rsidRPr="004F31AE" w:rsidRDefault="005E6E29" w:rsidP="00C7614A">
      <w:pPr>
        <w:spacing w:after="0" w:line="240" w:lineRule="auto"/>
        <w:ind w:firstLine="709"/>
        <w:jc w:val="both"/>
        <w:rPr>
          <w:rFonts w:ascii="Arial" w:hAnsi="Arial" w:cs="Arial"/>
          <w:b/>
          <w:sz w:val="24"/>
          <w:szCs w:val="24"/>
        </w:rPr>
      </w:pPr>
      <w:r w:rsidRPr="004F31AE">
        <w:rPr>
          <w:rStyle w:val="af8"/>
          <w:rFonts w:ascii="Arial" w:eastAsia="Calibri" w:hAnsi="Arial" w:cs="Arial"/>
          <w:sz w:val="24"/>
          <w:szCs w:val="24"/>
        </w:rPr>
        <w:t>6</w:t>
      </w:r>
      <w:r w:rsidR="00A5385E" w:rsidRPr="004F31AE">
        <w:rPr>
          <w:rStyle w:val="af8"/>
          <w:rFonts w:ascii="Arial" w:eastAsia="Calibri" w:hAnsi="Arial" w:cs="Arial"/>
          <w:sz w:val="24"/>
          <w:szCs w:val="24"/>
        </w:rPr>
        <w:t>.</w:t>
      </w:r>
      <w:r w:rsidR="007873B1" w:rsidRPr="004F31AE">
        <w:rPr>
          <w:rStyle w:val="af8"/>
          <w:rFonts w:ascii="Arial" w:eastAsia="Calibri" w:hAnsi="Arial" w:cs="Arial"/>
          <w:sz w:val="24"/>
          <w:szCs w:val="24"/>
        </w:rPr>
        <w:t>3</w:t>
      </w:r>
      <w:r w:rsidR="00A5385E" w:rsidRPr="004F31AE">
        <w:rPr>
          <w:rStyle w:val="af8"/>
          <w:rFonts w:ascii="Arial" w:eastAsia="Calibri" w:hAnsi="Arial" w:cs="Arial"/>
          <w:sz w:val="24"/>
          <w:szCs w:val="24"/>
        </w:rPr>
        <w:t>. </w:t>
      </w:r>
      <w:proofErr w:type="gramStart"/>
      <w:r w:rsidR="00B97D46" w:rsidRPr="004F31AE">
        <w:rPr>
          <w:rStyle w:val="af8"/>
          <w:rFonts w:ascii="Arial" w:eastAsia="Calibri" w:hAnsi="Arial" w:cs="Arial"/>
          <w:sz w:val="24"/>
          <w:szCs w:val="24"/>
        </w:rPr>
        <w:t xml:space="preserve">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приема оригинала на основном этапе зачисления </w:t>
      </w:r>
      <w:r w:rsidR="00B97D46" w:rsidRPr="004F31AE">
        <w:rPr>
          <w:rStyle w:val="af8"/>
          <w:rFonts w:ascii="Arial" w:eastAsia="Calibri" w:hAnsi="Arial" w:cs="Arial"/>
          <w:sz w:val="24"/>
          <w:szCs w:val="24"/>
        </w:rPr>
        <w:lastRenderedPageBreak/>
        <w:t>подает в организацию высшего образования, в которую он зачислен на этапе приоритетного зачисления, заявление об отзыве оригинала с одновременной подачей заявления</w:t>
      </w:r>
      <w:proofErr w:type="gramEnd"/>
      <w:r w:rsidR="00B97D46" w:rsidRPr="004F31AE">
        <w:rPr>
          <w:rStyle w:val="af8"/>
          <w:rFonts w:ascii="Arial" w:eastAsia="Calibri" w:hAnsi="Arial" w:cs="Arial"/>
          <w:sz w:val="24"/>
          <w:szCs w:val="24"/>
        </w:rPr>
        <w:t xml:space="preserve"> об отказе от зачисления либо заявление об отзыве документов</w:t>
      </w:r>
      <w:r w:rsidR="00DA37CF" w:rsidRPr="004F31AE">
        <w:rPr>
          <w:rStyle w:val="af8"/>
          <w:rFonts w:ascii="Arial" w:eastAsia="Calibri" w:hAnsi="Arial" w:cs="Arial"/>
          <w:sz w:val="24"/>
          <w:szCs w:val="24"/>
        </w:rPr>
        <w:t>.</w:t>
      </w:r>
    </w:p>
    <w:p w14:paraId="19154414" w14:textId="77777777" w:rsidR="00375199" w:rsidRPr="004F31AE" w:rsidRDefault="00375199" w:rsidP="00C7614A">
      <w:pPr>
        <w:spacing w:after="0" w:line="240" w:lineRule="auto"/>
        <w:ind w:firstLine="709"/>
        <w:jc w:val="both"/>
        <w:rPr>
          <w:rFonts w:ascii="Arial" w:hAnsi="Arial" w:cs="Arial"/>
          <w:sz w:val="24"/>
          <w:szCs w:val="24"/>
        </w:rPr>
      </w:pPr>
      <w:r w:rsidRPr="004F31AE">
        <w:rPr>
          <w:rFonts w:ascii="Arial" w:hAnsi="Arial" w:cs="Arial"/>
          <w:sz w:val="24"/>
          <w:szCs w:val="24"/>
        </w:rPr>
        <w:t>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14:paraId="1E396FD2" w14:textId="10A95EDB" w:rsidR="00375199" w:rsidRPr="004F31AE" w:rsidRDefault="00282682" w:rsidP="00C7614A">
      <w:pPr>
        <w:spacing w:after="0" w:line="240" w:lineRule="auto"/>
        <w:ind w:firstLine="709"/>
        <w:jc w:val="both"/>
        <w:rPr>
          <w:rStyle w:val="af8"/>
          <w:rFonts w:ascii="Arial" w:eastAsia="Calibri" w:hAnsi="Arial" w:cs="Arial"/>
          <w:sz w:val="24"/>
          <w:szCs w:val="24"/>
        </w:rPr>
      </w:pPr>
      <w:r w:rsidRPr="004F31AE">
        <w:rPr>
          <w:rFonts w:ascii="Arial" w:hAnsi="Arial" w:cs="Arial"/>
          <w:sz w:val="24"/>
          <w:szCs w:val="24"/>
        </w:rPr>
        <w:t xml:space="preserve">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 </w:t>
      </w:r>
      <w:r w:rsidRPr="004F31AE">
        <w:rPr>
          <w:rStyle w:val="af8"/>
          <w:rFonts w:ascii="Arial" w:eastAsia="Calibri" w:hAnsi="Arial" w:cs="Arial"/>
          <w:sz w:val="24"/>
          <w:szCs w:val="24"/>
        </w:rPr>
        <w:t>При проведении дополнительного зачисления на м</w:t>
      </w:r>
      <w:r w:rsidR="00E83492" w:rsidRPr="004F31AE">
        <w:rPr>
          <w:rStyle w:val="af8"/>
          <w:rFonts w:ascii="Arial" w:eastAsia="Calibri" w:hAnsi="Arial" w:cs="Arial"/>
          <w:sz w:val="24"/>
          <w:szCs w:val="24"/>
        </w:rPr>
        <w:t>еста в рамках контрольных цифр</w:t>
      </w:r>
      <w:r w:rsidRPr="004F31AE">
        <w:rPr>
          <w:rStyle w:val="af8"/>
          <w:rFonts w:ascii="Arial" w:eastAsia="Calibri" w:hAnsi="Arial" w:cs="Arial"/>
          <w:sz w:val="24"/>
          <w:szCs w:val="24"/>
        </w:rPr>
        <w:t xml:space="preserve"> прием оригиналов документов установленного образца (выставление отметок о представлении оригинала на ЕПГУ) начинается 10 августа, издание приказов о зачислении 14 августа.</w:t>
      </w:r>
    </w:p>
    <w:p w14:paraId="1C8392D9" w14:textId="2EF50776" w:rsidR="00282682" w:rsidRPr="004F31AE" w:rsidRDefault="005E6E29" w:rsidP="00C7614A">
      <w:pPr>
        <w:spacing w:after="0" w:line="240" w:lineRule="auto"/>
        <w:ind w:firstLine="709"/>
        <w:jc w:val="both"/>
        <w:rPr>
          <w:rStyle w:val="af8"/>
          <w:rFonts w:ascii="Arial" w:eastAsia="Calibri" w:hAnsi="Arial" w:cs="Arial"/>
          <w:sz w:val="24"/>
          <w:szCs w:val="24"/>
        </w:rPr>
      </w:pPr>
      <w:r w:rsidRPr="004F31AE">
        <w:rPr>
          <w:rStyle w:val="af8"/>
          <w:rFonts w:ascii="Arial" w:eastAsia="Calibri" w:hAnsi="Arial" w:cs="Arial"/>
          <w:sz w:val="24"/>
          <w:szCs w:val="24"/>
        </w:rPr>
        <w:t>6</w:t>
      </w:r>
      <w:r w:rsidR="00A5385E" w:rsidRPr="004F31AE">
        <w:rPr>
          <w:rStyle w:val="af8"/>
          <w:rFonts w:ascii="Arial" w:eastAsia="Calibri" w:hAnsi="Arial" w:cs="Arial"/>
          <w:sz w:val="24"/>
          <w:szCs w:val="24"/>
        </w:rPr>
        <w:t>.</w:t>
      </w:r>
      <w:r w:rsidR="007873B1" w:rsidRPr="004F31AE">
        <w:rPr>
          <w:rStyle w:val="af8"/>
          <w:rFonts w:ascii="Arial" w:eastAsia="Calibri" w:hAnsi="Arial" w:cs="Arial"/>
          <w:sz w:val="24"/>
          <w:szCs w:val="24"/>
        </w:rPr>
        <w:t>4</w:t>
      </w:r>
      <w:r w:rsidR="00A5385E" w:rsidRPr="004F31AE">
        <w:rPr>
          <w:rStyle w:val="af8"/>
          <w:rFonts w:ascii="Arial" w:eastAsia="Calibri" w:hAnsi="Arial" w:cs="Arial"/>
          <w:sz w:val="24"/>
          <w:szCs w:val="24"/>
        </w:rPr>
        <w:t>. </w:t>
      </w:r>
      <w:r w:rsidR="00E83492" w:rsidRPr="004F31AE">
        <w:rPr>
          <w:rStyle w:val="af8"/>
          <w:rFonts w:ascii="Arial" w:eastAsia="Calibri" w:hAnsi="Arial" w:cs="Arial"/>
          <w:sz w:val="24"/>
          <w:szCs w:val="24"/>
        </w:rPr>
        <w:t>ТПУ</w:t>
      </w:r>
      <w:r w:rsidR="00282682" w:rsidRPr="004F31AE">
        <w:rPr>
          <w:rStyle w:val="af8"/>
          <w:rFonts w:ascii="Arial" w:eastAsia="Calibri" w:hAnsi="Arial" w:cs="Arial"/>
          <w:sz w:val="24"/>
          <w:szCs w:val="24"/>
        </w:rPr>
        <w:t xml:space="preserve"> может проводить дополнительный прием на незаполненные места. Дополнительный прием на обучение в рамках контрольных цифр завершается не позднее 29 августа.</w:t>
      </w:r>
    </w:p>
    <w:p w14:paraId="7EA55436" w14:textId="76DB0804" w:rsidR="00764F81" w:rsidRPr="004F31AE" w:rsidRDefault="005E6E29" w:rsidP="00C7614A">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6</w:t>
      </w:r>
      <w:r w:rsidR="00A5385E" w:rsidRPr="004F31AE">
        <w:rPr>
          <w:rFonts w:ascii="Arial" w:hAnsi="Arial" w:cs="Arial"/>
          <w:spacing w:val="-4"/>
          <w:sz w:val="24"/>
          <w:szCs w:val="24"/>
          <w:lang w:eastAsia="ru-RU"/>
        </w:rPr>
        <w:t>.</w:t>
      </w:r>
      <w:r w:rsidR="007873B1" w:rsidRPr="004F31AE">
        <w:rPr>
          <w:rFonts w:ascii="Arial" w:hAnsi="Arial" w:cs="Arial"/>
          <w:spacing w:val="-4"/>
          <w:sz w:val="24"/>
          <w:szCs w:val="24"/>
          <w:lang w:eastAsia="ru-RU"/>
        </w:rPr>
        <w:t>5</w:t>
      </w:r>
      <w:r w:rsidR="00A5385E" w:rsidRPr="004F31AE">
        <w:rPr>
          <w:rFonts w:ascii="Arial" w:hAnsi="Arial" w:cs="Arial"/>
          <w:spacing w:val="-4"/>
          <w:sz w:val="24"/>
          <w:szCs w:val="24"/>
          <w:lang w:eastAsia="ru-RU"/>
        </w:rPr>
        <w:t>. </w:t>
      </w:r>
      <w:r w:rsidR="00764F81" w:rsidRPr="004F31AE">
        <w:rPr>
          <w:rFonts w:ascii="Arial" w:hAnsi="Arial" w:cs="Arial"/>
          <w:spacing w:val="-4"/>
          <w:sz w:val="24"/>
          <w:szCs w:val="24"/>
          <w:lang w:eastAsia="ru-RU"/>
        </w:rPr>
        <w:t xml:space="preserve">Зачисление на места </w:t>
      </w:r>
      <w:r w:rsidR="00764F81" w:rsidRPr="004F31AE">
        <w:rPr>
          <w:rFonts w:ascii="Arial" w:hAnsi="Arial" w:cs="Arial"/>
          <w:sz w:val="24"/>
          <w:szCs w:val="24"/>
          <w:lang w:eastAsia="ru-RU"/>
        </w:rPr>
        <w:t>по договорам об оказании платных образовательных услуг по всем формам обучения</w:t>
      </w:r>
      <w:r w:rsidR="00764F81" w:rsidRPr="004F31AE">
        <w:rPr>
          <w:rFonts w:ascii="Arial" w:hAnsi="Arial" w:cs="Arial"/>
          <w:spacing w:val="-4"/>
          <w:sz w:val="24"/>
          <w:szCs w:val="24"/>
          <w:lang w:eastAsia="ru-RU"/>
        </w:rPr>
        <w:t>, в том числе для лиц, имеющих высшее профессиональное образование, производится в период с 21 августа по 29 августа.</w:t>
      </w:r>
    </w:p>
    <w:p w14:paraId="20B669FE" w14:textId="33191481" w:rsidR="00A22521" w:rsidRPr="004F31AE" w:rsidRDefault="00A22521" w:rsidP="00A22521">
      <w:pPr>
        <w:pStyle w:val="af0"/>
        <w:ind w:firstLine="709"/>
        <w:jc w:val="both"/>
        <w:rPr>
          <w:rFonts w:ascii="Arial" w:hAnsi="Arial" w:cs="Arial"/>
          <w:sz w:val="24"/>
          <w:szCs w:val="24"/>
          <w:lang w:eastAsia="ru-RU"/>
        </w:rPr>
      </w:pPr>
      <w:r w:rsidRPr="004F31AE">
        <w:rPr>
          <w:rFonts w:ascii="Arial" w:hAnsi="Arial" w:cs="Arial"/>
          <w:spacing w:val="-4"/>
          <w:sz w:val="24"/>
          <w:szCs w:val="24"/>
          <w:lang w:eastAsia="ru-RU"/>
        </w:rPr>
        <w:t xml:space="preserve">6.6. Ранжирование </w:t>
      </w:r>
      <w:r w:rsidRPr="004F31AE">
        <w:rPr>
          <w:rFonts w:ascii="Arial" w:hAnsi="Arial" w:cs="Arial"/>
          <w:sz w:val="24"/>
          <w:szCs w:val="24"/>
          <w:lang w:eastAsia="ru-RU"/>
        </w:rPr>
        <w:t>поступающих, претендующих к зачислению,</w:t>
      </w:r>
      <w:r w:rsidRPr="004F31AE">
        <w:rPr>
          <w:rFonts w:ascii="Arial" w:hAnsi="Arial" w:cs="Arial"/>
          <w:b/>
          <w:sz w:val="24"/>
          <w:szCs w:val="24"/>
          <w:lang w:eastAsia="ru-RU"/>
        </w:rPr>
        <w:t xml:space="preserve"> </w:t>
      </w:r>
      <w:r w:rsidRPr="004F31AE">
        <w:rPr>
          <w:rFonts w:ascii="Arial" w:hAnsi="Arial" w:cs="Arial"/>
          <w:sz w:val="24"/>
          <w:szCs w:val="24"/>
          <w:lang w:eastAsia="ru-RU"/>
        </w:rPr>
        <w:t>по результатам вступительных испытаний проводится в соответствии со следующей очередностью:</w:t>
      </w:r>
    </w:p>
    <w:p w14:paraId="110D017B" w14:textId="39502D90" w:rsidR="00A22521" w:rsidRPr="004F31AE" w:rsidRDefault="003D78F6" w:rsidP="00A22521">
      <w:pPr>
        <w:pStyle w:val="af0"/>
        <w:ind w:firstLine="709"/>
        <w:jc w:val="both"/>
        <w:rPr>
          <w:rFonts w:ascii="Arial" w:hAnsi="Arial" w:cs="Arial"/>
          <w:sz w:val="24"/>
          <w:szCs w:val="24"/>
          <w:lang w:eastAsia="ru-RU"/>
        </w:rPr>
      </w:pPr>
      <w:r w:rsidRPr="004F31AE">
        <w:rPr>
          <w:rFonts w:ascii="Arial" w:hAnsi="Arial" w:cs="Arial"/>
          <w:sz w:val="24"/>
          <w:szCs w:val="24"/>
          <w:lang w:eastAsia="ru-RU"/>
        </w:rPr>
        <w:t>6</w:t>
      </w:r>
      <w:r w:rsidR="00A22521" w:rsidRPr="004F31AE">
        <w:rPr>
          <w:rFonts w:ascii="Arial" w:hAnsi="Arial" w:cs="Arial"/>
          <w:sz w:val="24"/>
          <w:szCs w:val="24"/>
          <w:lang w:eastAsia="ru-RU"/>
        </w:rPr>
        <w:t xml:space="preserve">.6.1. </w:t>
      </w:r>
      <w:proofErr w:type="gramStart"/>
      <w:r w:rsidR="00A22521" w:rsidRPr="004F31AE">
        <w:rPr>
          <w:rFonts w:ascii="Arial" w:hAnsi="Arial" w:cs="Arial"/>
          <w:sz w:val="24"/>
          <w:szCs w:val="24"/>
          <w:lang w:eastAsia="ru-RU"/>
        </w:rPr>
        <w:t>Поступающие</w:t>
      </w:r>
      <w:proofErr w:type="gramEnd"/>
      <w:r w:rsidR="00A22521" w:rsidRPr="004F31AE">
        <w:rPr>
          <w:rFonts w:ascii="Arial" w:hAnsi="Arial" w:cs="Arial"/>
          <w:sz w:val="24"/>
          <w:szCs w:val="24"/>
          <w:lang w:eastAsia="ru-RU"/>
        </w:rPr>
        <w:t xml:space="preserve"> на обучение без вступительных испытаний:</w:t>
      </w:r>
    </w:p>
    <w:p w14:paraId="3AFE74BF" w14:textId="77777777" w:rsidR="00A22521" w:rsidRPr="004F31AE" w:rsidRDefault="00A22521" w:rsidP="00A22521">
      <w:pPr>
        <w:pStyle w:val="af0"/>
        <w:ind w:firstLine="709"/>
        <w:jc w:val="both"/>
        <w:rPr>
          <w:rFonts w:ascii="Arial" w:hAnsi="Arial" w:cs="Arial"/>
          <w:sz w:val="24"/>
          <w:szCs w:val="24"/>
          <w:lang w:eastAsia="ru-RU"/>
        </w:rPr>
      </w:pPr>
      <w:r w:rsidRPr="004F31AE">
        <w:rPr>
          <w:rFonts w:ascii="Arial" w:hAnsi="Arial" w:cs="Arial"/>
          <w:sz w:val="24"/>
          <w:szCs w:val="24"/>
          <w:lang w:eastAsia="ru-RU"/>
        </w:rPr>
        <w:t>1) по статусу лиц, имеющих право на прием без вступительных испытаний, в следующем порядке:</w:t>
      </w:r>
    </w:p>
    <w:p w14:paraId="4ED18B8B"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члены сборных команд, участвовавших в международных олимпиадах;</w:t>
      </w:r>
    </w:p>
    <w:p w14:paraId="57E32A43"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победители заключительного этапа всероссийской олимпиады;</w:t>
      </w:r>
    </w:p>
    <w:p w14:paraId="40D93337"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призеры заключительного этапа всероссийской олимпиады;</w:t>
      </w:r>
    </w:p>
    <w:p w14:paraId="678EADE1"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 xml:space="preserve">чемпионы и призеры Олимпийских игр, </w:t>
      </w:r>
      <w:proofErr w:type="spellStart"/>
      <w:r w:rsidRPr="004F31AE">
        <w:rPr>
          <w:rFonts w:ascii="Arial" w:hAnsi="Arial" w:cs="Arial"/>
          <w:sz w:val="24"/>
          <w:szCs w:val="24"/>
          <w:lang w:eastAsia="ru-RU"/>
        </w:rPr>
        <w:t>Паралимпийских</w:t>
      </w:r>
      <w:proofErr w:type="spellEnd"/>
      <w:r w:rsidRPr="004F31AE">
        <w:rPr>
          <w:rFonts w:ascii="Arial" w:hAnsi="Arial" w:cs="Arial"/>
          <w:sz w:val="24"/>
          <w:szCs w:val="24"/>
          <w:lang w:eastAsia="ru-RU"/>
        </w:rPr>
        <w:t xml:space="preserve"> игр и </w:t>
      </w:r>
      <w:proofErr w:type="spellStart"/>
      <w:r w:rsidRPr="004F31AE">
        <w:rPr>
          <w:rFonts w:ascii="Arial" w:hAnsi="Arial" w:cs="Arial"/>
          <w:sz w:val="24"/>
          <w:szCs w:val="24"/>
          <w:lang w:eastAsia="ru-RU"/>
        </w:rPr>
        <w:t>Сурдлимпийских</w:t>
      </w:r>
      <w:proofErr w:type="spellEnd"/>
      <w:r w:rsidRPr="004F31AE">
        <w:rPr>
          <w:rFonts w:ascii="Arial" w:hAnsi="Arial" w:cs="Arial"/>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4F31AE">
        <w:rPr>
          <w:rFonts w:ascii="Arial" w:hAnsi="Arial" w:cs="Arial"/>
          <w:sz w:val="24"/>
          <w:szCs w:val="24"/>
          <w:lang w:eastAsia="ru-RU"/>
        </w:rPr>
        <w:t>Паралимпийских</w:t>
      </w:r>
      <w:proofErr w:type="spellEnd"/>
      <w:r w:rsidRPr="004F31AE">
        <w:rPr>
          <w:rFonts w:ascii="Arial" w:hAnsi="Arial" w:cs="Arial"/>
          <w:sz w:val="24"/>
          <w:szCs w:val="24"/>
          <w:lang w:eastAsia="ru-RU"/>
        </w:rPr>
        <w:t xml:space="preserve"> игр и </w:t>
      </w:r>
      <w:proofErr w:type="spellStart"/>
      <w:r w:rsidRPr="004F31AE">
        <w:rPr>
          <w:rFonts w:ascii="Arial" w:hAnsi="Arial" w:cs="Arial"/>
          <w:sz w:val="24"/>
          <w:szCs w:val="24"/>
          <w:lang w:eastAsia="ru-RU"/>
        </w:rPr>
        <w:t>Сурдлимпийских</w:t>
      </w:r>
      <w:proofErr w:type="spellEnd"/>
      <w:r w:rsidRPr="004F31AE">
        <w:rPr>
          <w:rFonts w:ascii="Arial" w:hAnsi="Arial" w:cs="Arial"/>
          <w:sz w:val="24"/>
          <w:szCs w:val="24"/>
          <w:lang w:eastAsia="ru-RU"/>
        </w:rPr>
        <w:t xml:space="preserve"> игр;</w:t>
      </w:r>
    </w:p>
    <w:p w14:paraId="67B175F7"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победители олимпиад школьников;</w:t>
      </w:r>
    </w:p>
    <w:p w14:paraId="1E076DC8" w14:textId="77777777" w:rsidR="00A22521" w:rsidRPr="004F31AE" w:rsidRDefault="00A22521" w:rsidP="00595DA3">
      <w:pPr>
        <w:pStyle w:val="af0"/>
        <w:numPr>
          <w:ilvl w:val="0"/>
          <w:numId w:val="69"/>
        </w:numPr>
        <w:jc w:val="both"/>
        <w:rPr>
          <w:rFonts w:ascii="Arial" w:hAnsi="Arial" w:cs="Arial"/>
          <w:sz w:val="24"/>
          <w:szCs w:val="24"/>
          <w:lang w:eastAsia="ru-RU"/>
        </w:rPr>
      </w:pPr>
      <w:r w:rsidRPr="004F31AE">
        <w:rPr>
          <w:rFonts w:ascii="Arial" w:hAnsi="Arial" w:cs="Arial"/>
          <w:sz w:val="24"/>
          <w:szCs w:val="24"/>
          <w:lang w:eastAsia="ru-RU"/>
        </w:rPr>
        <w:t>призеры олимпиад школьников;</w:t>
      </w:r>
    </w:p>
    <w:p w14:paraId="1E0B5E76" w14:textId="77777777" w:rsidR="00A22521" w:rsidRPr="004F31AE" w:rsidRDefault="00A22521" w:rsidP="00A22521">
      <w:pPr>
        <w:pStyle w:val="af0"/>
        <w:ind w:firstLine="709"/>
        <w:jc w:val="both"/>
        <w:rPr>
          <w:rFonts w:ascii="Arial" w:hAnsi="Arial" w:cs="Arial"/>
          <w:sz w:val="24"/>
          <w:szCs w:val="24"/>
          <w:lang w:eastAsia="ru-RU"/>
        </w:rPr>
      </w:pPr>
      <w:r w:rsidRPr="004F31AE">
        <w:rPr>
          <w:rFonts w:ascii="Arial" w:hAnsi="Arial" w:cs="Arial"/>
          <w:sz w:val="24"/>
          <w:szCs w:val="24"/>
          <w:lang w:eastAsia="ru-RU"/>
        </w:rPr>
        <w:t>2) для лиц, указанных в каждом из подпунктов "а" - "е" подпункта 1 настоящего пункта, - по убыванию количества баллов, начисленных за индивидуальные достижения;</w:t>
      </w:r>
    </w:p>
    <w:p w14:paraId="35338F50" w14:textId="70DEEB31" w:rsidR="00A22521" w:rsidRPr="004F31AE" w:rsidRDefault="00A22521" w:rsidP="00A22521">
      <w:pPr>
        <w:pStyle w:val="af0"/>
        <w:ind w:firstLine="709"/>
        <w:jc w:val="both"/>
        <w:rPr>
          <w:rFonts w:ascii="Arial" w:hAnsi="Arial" w:cs="Arial"/>
          <w:sz w:val="24"/>
          <w:szCs w:val="24"/>
          <w:lang w:eastAsia="ru-RU"/>
        </w:rPr>
      </w:pPr>
      <w:r w:rsidRPr="004F31AE">
        <w:rPr>
          <w:rFonts w:ascii="Arial" w:hAnsi="Arial" w:cs="Arial"/>
          <w:sz w:val="24"/>
          <w:szCs w:val="24"/>
          <w:lang w:eastAsia="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w:t>
      </w:r>
      <w:r w:rsidR="00786C8A" w:rsidRPr="004F31AE">
        <w:rPr>
          <w:rFonts w:ascii="Arial" w:hAnsi="Arial" w:cs="Arial"/>
          <w:sz w:val="24"/>
          <w:szCs w:val="24"/>
          <w:lang w:eastAsia="ru-RU"/>
        </w:rPr>
        <w:t>№</w:t>
      </w:r>
      <w:r w:rsidRPr="004F31AE">
        <w:rPr>
          <w:rFonts w:ascii="Arial" w:hAnsi="Arial" w:cs="Arial"/>
          <w:sz w:val="24"/>
          <w:szCs w:val="24"/>
          <w:lang w:eastAsia="ru-RU"/>
        </w:rPr>
        <w:t xml:space="preserve"> 273-ФЗ (более высокое место в конкурсном списке занимают поступающие, имеющие преимущественное право);</w:t>
      </w:r>
    </w:p>
    <w:p w14:paraId="160DBD9E" w14:textId="7B3D932E"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 xml:space="preserve">4) при равенстве по критериям, указанным в подпунктах 1 - 3 настоящего пункта, - по наличию преимущественного права, указанного в части 10 статьи 71 </w:t>
      </w:r>
      <w:r w:rsidRPr="004F31AE">
        <w:rPr>
          <w:rFonts w:ascii="Arial" w:hAnsi="Arial" w:cs="Arial"/>
          <w:sz w:val="24"/>
          <w:szCs w:val="24"/>
          <w:lang w:eastAsia="ru-RU"/>
        </w:rPr>
        <w:lastRenderedPageBreak/>
        <w:t xml:space="preserve">Федерального закона </w:t>
      </w:r>
      <w:r w:rsidR="00786C8A" w:rsidRPr="004F31AE">
        <w:rPr>
          <w:rFonts w:ascii="Arial" w:hAnsi="Arial" w:cs="Arial"/>
          <w:sz w:val="24"/>
          <w:szCs w:val="24"/>
          <w:lang w:eastAsia="ru-RU"/>
        </w:rPr>
        <w:t>№</w:t>
      </w:r>
      <w:r w:rsidRPr="004F31AE">
        <w:rPr>
          <w:rFonts w:ascii="Arial" w:hAnsi="Arial" w:cs="Arial"/>
          <w:sz w:val="24"/>
          <w:szCs w:val="24"/>
          <w:lang w:eastAsia="ru-RU"/>
        </w:rPr>
        <w:t xml:space="preserve"> 273-ФЗ (более высокое место в конкурсном списке занимают поступающие, имеющие преимущественное право);</w:t>
      </w:r>
    </w:p>
    <w:p w14:paraId="283009CD" w14:textId="77777777" w:rsidR="00A22521" w:rsidRPr="004F31AE" w:rsidRDefault="00A22521" w:rsidP="00A22521">
      <w:pPr>
        <w:spacing w:after="0" w:line="240" w:lineRule="auto"/>
        <w:ind w:firstLine="709"/>
        <w:jc w:val="both"/>
        <w:rPr>
          <w:rFonts w:ascii="Arial" w:hAnsi="Arial" w:cs="Arial"/>
          <w:sz w:val="24"/>
          <w:szCs w:val="24"/>
        </w:rPr>
      </w:pPr>
      <w:r w:rsidRPr="004F31AE">
        <w:rPr>
          <w:rFonts w:ascii="Arial" w:hAnsi="Arial" w:cs="Arial"/>
          <w:sz w:val="24"/>
          <w:szCs w:val="24"/>
          <w:lang w:eastAsia="ru-RU"/>
        </w:rPr>
        <w:t xml:space="preserve">5) при равенстве по критериям, указанным в подпунктах 1 - 4 настоящего пункта, - по </w:t>
      </w:r>
      <w:r w:rsidRPr="004F31AE">
        <w:rPr>
          <w:rFonts w:ascii="Arial" w:hAnsi="Arial" w:cs="Arial"/>
          <w:sz w:val="24"/>
          <w:szCs w:val="24"/>
        </w:rPr>
        <w:t>индивидуальным достижениям, учитываемым при равенстве поступающих по иным критериям ранжирования: выше по приоритету - имеющий аттестат/диплом с отличием, имеющий более высокий средний балл по документу об образовании.</w:t>
      </w:r>
    </w:p>
    <w:p w14:paraId="55F4C82D" w14:textId="47895E72"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6.6.2. </w:t>
      </w:r>
      <w:proofErr w:type="gramStart"/>
      <w:r w:rsidRPr="004F31AE">
        <w:rPr>
          <w:rFonts w:ascii="Arial" w:hAnsi="Arial" w:cs="Arial"/>
          <w:sz w:val="24"/>
          <w:szCs w:val="24"/>
          <w:lang w:eastAsia="ru-RU"/>
        </w:rPr>
        <w:t>Поступающие</w:t>
      </w:r>
      <w:proofErr w:type="gramEnd"/>
      <w:r w:rsidRPr="004F31AE">
        <w:rPr>
          <w:rFonts w:ascii="Arial" w:hAnsi="Arial" w:cs="Arial"/>
          <w:sz w:val="24"/>
          <w:szCs w:val="24"/>
          <w:lang w:eastAsia="ru-RU"/>
        </w:rPr>
        <w:t xml:space="preserve"> на обучение по результатам вступительных испытаний:</w:t>
      </w:r>
    </w:p>
    <w:p w14:paraId="2AB043DC" w14:textId="77777777"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1) по убыванию суммы конкурсных баллов, исчисленной как сумма баллов за каждое вступительное испытание и за индивидуальные достижения;</w:t>
      </w:r>
    </w:p>
    <w:p w14:paraId="47281CC6" w14:textId="75D19E6F"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2)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 высшего образования;</w:t>
      </w:r>
    </w:p>
    <w:p w14:paraId="68E4A734" w14:textId="4A0A4E60"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w:t>
      </w:r>
      <w:r w:rsidR="00786C8A" w:rsidRPr="004F31AE">
        <w:rPr>
          <w:rFonts w:ascii="Arial" w:hAnsi="Arial" w:cs="Arial"/>
          <w:sz w:val="24"/>
          <w:szCs w:val="24"/>
          <w:lang w:eastAsia="ru-RU"/>
        </w:rPr>
        <w:t>№</w:t>
      </w:r>
      <w:r w:rsidRPr="004F31AE">
        <w:rPr>
          <w:rFonts w:ascii="Arial" w:hAnsi="Arial" w:cs="Arial"/>
          <w:sz w:val="24"/>
          <w:szCs w:val="24"/>
          <w:lang w:eastAsia="ru-RU"/>
        </w:rPr>
        <w:t xml:space="preserve"> 273-ФЗ (более высокое место в конкурсном списке занимают поступающие, имеющие преимущественное право);</w:t>
      </w:r>
    </w:p>
    <w:p w14:paraId="26EF567A" w14:textId="6D51F748" w:rsidR="00A22521" w:rsidRPr="004F31AE" w:rsidRDefault="00A22521" w:rsidP="00A22521">
      <w:pPr>
        <w:pStyle w:val="af0"/>
        <w:tabs>
          <w:tab w:val="left" w:pos="1276"/>
        </w:tabs>
        <w:ind w:firstLine="709"/>
        <w:jc w:val="both"/>
        <w:rPr>
          <w:rFonts w:ascii="Arial" w:hAnsi="Arial" w:cs="Arial"/>
          <w:sz w:val="24"/>
          <w:szCs w:val="24"/>
          <w:lang w:eastAsia="ru-RU"/>
        </w:rPr>
      </w:pPr>
      <w:r w:rsidRPr="004F31AE">
        <w:rPr>
          <w:rFonts w:ascii="Arial" w:hAnsi="Arial" w:cs="Arial"/>
          <w:sz w:val="24"/>
          <w:szCs w:val="24"/>
          <w:lang w:eastAsia="ru-RU"/>
        </w:rPr>
        <w:t xml:space="preserve">4) при равенстве по критериям, указанным в подпунктах 1 - 3 настоящего пункта, - по наличию преимущественного права, указанного в части 10 статьи 71 Федерального закона </w:t>
      </w:r>
      <w:r w:rsidR="00786C8A" w:rsidRPr="004F31AE">
        <w:rPr>
          <w:rFonts w:ascii="Arial" w:hAnsi="Arial" w:cs="Arial"/>
          <w:sz w:val="24"/>
          <w:szCs w:val="24"/>
          <w:lang w:eastAsia="ru-RU"/>
        </w:rPr>
        <w:t>№</w:t>
      </w:r>
      <w:r w:rsidRPr="004F31AE">
        <w:rPr>
          <w:rFonts w:ascii="Arial" w:hAnsi="Arial" w:cs="Arial"/>
          <w:sz w:val="24"/>
          <w:szCs w:val="24"/>
          <w:lang w:eastAsia="ru-RU"/>
        </w:rPr>
        <w:t xml:space="preserve"> 273-ФЗ (более высокое место в конкурсном списке занимают поступающие, имеющие преимущественное право);</w:t>
      </w:r>
    </w:p>
    <w:p w14:paraId="0B0E67BD" w14:textId="004EE6E6" w:rsidR="00A22521" w:rsidRPr="004F31AE" w:rsidRDefault="00A22521" w:rsidP="00A22521">
      <w:pPr>
        <w:spacing w:after="0" w:line="240" w:lineRule="auto"/>
        <w:ind w:firstLine="709"/>
        <w:jc w:val="both"/>
        <w:rPr>
          <w:rFonts w:ascii="Arial" w:hAnsi="Arial" w:cs="Arial"/>
          <w:sz w:val="24"/>
          <w:szCs w:val="24"/>
        </w:rPr>
      </w:pPr>
      <w:r w:rsidRPr="004F31AE">
        <w:rPr>
          <w:rFonts w:ascii="Arial" w:hAnsi="Arial" w:cs="Arial"/>
          <w:sz w:val="24"/>
          <w:szCs w:val="24"/>
        </w:rPr>
        <w:t>5) при равенстве по критериям, указанным в подпунктах 1 - 4 настоящего пункта, - по индивидуальным достижениям, учитываемым при равенстве поступающих по иным критериям ранжирования: выше по приоритету - имеющий аттестат/диплом с отличием, имеющий более высокий средний балл по документу об образовании.</w:t>
      </w:r>
    </w:p>
    <w:p w14:paraId="6DFCB522" w14:textId="77777777" w:rsidR="005C3425" w:rsidRPr="004F31AE" w:rsidRDefault="005C3425" w:rsidP="00A22521">
      <w:pPr>
        <w:spacing w:after="0" w:line="240" w:lineRule="auto"/>
        <w:ind w:firstLine="709"/>
        <w:jc w:val="both"/>
        <w:rPr>
          <w:rFonts w:ascii="Arial" w:hAnsi="Arial" w:cs="Arial"/>
          <w:sz w:val="24"/>
          <w:szCs w:val="24"/>
        </w:rPr>
      </w:pPr>
    </w:p>
    <w:p w14:paraId="3F37CBD8" w14:textId="77777777" w:rsidR="00375199" w:rsidRPr="004F31AE" w:rsidRDefault="004A0138" w:rsidP="005C3425">
      <w:pPr>
        <w:pStyle w:val="1"/>
        <w:ind w:firstLine="709"/>
        <w:jc w:val="both"/>
        <w:rPr>
          <w:rFonts w:ascii="Arial" w:hAnsi="Arial" w:cs="Arial"/>
          <w:szCs w:val="24"/>
          <w:lang w:eastAsia="ru-RU"/>
        </w:rPr>
      </w:pPr>
      <w:bookmarkStart w:id="14" w:name="_Toc452051088"/>
      <w:bookmarkStart w:id="15" w:name="_Toc100850551"/>
      <w:bookmarkStart w:id="16" w:name="_Toc100850678"/>
      <w:r w:rsidRPr="004F31AE">
        <w:rPr>
          <w:rFonts w:ascii="Arial" w:hAnsi="Arial" w:cs="Arial"/>
          <w:szCs w:val="24"/>
        </w:rPr>
        <w:t>Порядок организации приема</w:t>
      </w:r>
      <w:bookmarkEnd w:id="14"/>
      <w:r w:rsidRPr="004F31AE">
        <w:rPr>
          <w:rFonts w:ascii="Arial" w:hAnsi="Arial" w:cs="Arial"/>
          <w:szCs w:val="24"/>
        </w:rPr>
        <w:t xml:space="preserve"> на целевое обучение</w:t>
      </w:r>
      <w:bookmarkEnd w:id="15"/>
      <w:bookmarkEnd w:id="16"/>
    </w:p>
    <w:p w14:paraId="0761DBB6" w14:textId="79BCF900" w:rsidR="005271A5" w:rsidRPr="004F31AE" w:rsidRDefault="005E6E29" w:rsidP="005C3425">
      <w:pPr>
        <w:pStyle w:val="af0"/>
        <w:ind w:firstLine="709"/>
        <w:jc w:val="both"/>
        <w:rPr>
          <w:rFonts w:ascii="Arial" w:hAnsi="Arial" w:cs="Arial"/>
          <w:sz w:val="24"/>
          <w:szCs w:val="24"/>
        </w:rPr>
      </w:pPr>
      <w:bookmarkStart w:id="17" w:name="_Toc452051089"/>
      <w:r w:rsidRPr="004F31AE">
        <w:rPr>
          <w:rFonts w:ascii="Arial" w:hAnsi="Arial" w:cs="Arial"/>
          <w:sz w:val="24"/>
          <w:szCs w:val="24"/>
        </w:rPr>
        <w:t>7</w:t>
      </w:r>
      <w:r w:rsidR="00C745FA" w:rsidRPr="004F31AE">
        <w:rPr>
          <w:rFonts w:ascii="Arial" w:hAnsi="Arial" w:cs="Arial"/>
          <w:sz w:val="24"/>
          <w:szCs w:val="24"/>
        </w:rPr>
        <w:t>.1. </w:t>
      </w:r>
      <w:r w:rsidR="005271A5" w:rsidRPr="004F31AE">
        <w:rPr>
          <w:rFonts w:ascii="Arial" w:hAnsi="Arial" w:cs="Arial"/>
          <w:sz w:val="24"/>
          <w:szCs w:val="24"/>
        </w:rPr>
        <w:t xml:space="preserve">ТПУ проводит прием на целевое </w:t>
      </w:r>
      <w:proofErr w:type="gramStart"/>
      <w:r w:rsidR="005271A5" w:rsidRPr="004F31AE">
        <w:rPr>
          <w:rFonts w:ascii="Arial" w:hAnsi="Arial" w:cs="Arial"/>
          <w:sz w:val="24"/>
          <w:szCs w:val="24"/>
        </w:rPr>
        <w:t>обучение по направлениям</w:t>
      </w:r>
      <w:proofErr w:type="gramEnd"/>
      <w:r w:rsidR="005271A5" w:rsidRPr="004F31AE">
        <w:rPr>
          <w:rFonts w:ascii="Arial" w:hAnsi="Arial" w:cs="Arial"/>
          <w:sz w:val="24"/>
          <w:szCs w:val="24"/>
        </w:rPr>
        <w:t xml:space="preserve"> подготовки и специальностям в пределах целевой квоты, установленной в соответствии с порядком ее установления, утвержденным Правительством </w:t>
      </w:r>
      <w:r w:rsidR="00164D54">
        <w:rPr>
          <w:rFonts w:ascii="Arial" w:hAnsi="Arial" w:cs="Arial"/>
          <w:sz w:val="24"/>
          <w:szCs w:val="24"/>
        </w:rPr>
        <w:t>Российской Федерации</w:t>
      </w:r>
      <w:r w:rsidR="005271A5" w:rsidRPr="004F31AE">
        <w:rPr>
          <w:rFonts w:ascii="Arial" w:hAnsi="Arial" w:cs="Arial"/>
          <w:sz w:val="24"/>
          <w:szCs w:val="24"/>
        </w:rPr>
        <w:t>.</w:t>
      </w:r>
    </w:p>
    <w:p w14:paraId="503697CD" w14:textId="3B33783E" w:rsidR="005271A5" w:rsidRPr="004F31AE" w:rsidRDefault="005E6E29" w:rsidP="005271A5">
      <w:pPr>
        <w:pStyle w:val="af0"/>
        <w:ind w:firstLine="709"/>
        <w:jc w:val="both"/>
        <w:rPr>
          <w:rFonts w:ascii="Arial" w:hAnsi="Arial" w:cs="Arial"/>
          <w:sz w:val="24"/>
          <w:szCs w:val="24"/>
        </w:rPr>
      </w:pPr>
      <w:r w:rsidRPr="004F31AE">
        <w:rPr>
          <w:rFonts w:ascii="Arial" w:hAnsi="Arial" w:cs="Arial"/>
          <w:sz w:val="24"/>
          <w:szCs w:val="24"/>
        </w:rPr>
        <w:t>7</w:t>
      </w:r>
      <w:r w:rsidR="005271A5" w:rsidRPr="004F31AE">
        <w:rPr>
          <w:rFonts w:ascii="Arial" w:hAnsi="Arial" w:cs="Arial"/>
          <w:sz w:val="24"/>
          <w:szCs w:val="24"/>
        </w:rPr>
        <w:t>.2.</w:t>
      </w:r>
      <w:r w:rsidR="00C745FA" w:rsidRPr="004F31AE">
        <w:rPr>
          <w:rFonts w:ascii="Arial" w:hAnsi="Arial" w:cs="Arial"/>
          <w:sz w:val="24"/>
          <w:szCs w:val="24"/>
        </w:rPr>
        <w:t> </w:t>
      </w:r>
      <w:proofErr w:type="gramStart"/>
      <w:r w:rsidR="005271A5" w:rsidRPr="004F31AE">
        <w:rPr>
          <w:rFonts w:ascii="Arial" w:hAnsi="Arial" w:cs="Arial"/>
          <w:sz w:val="24"/>
          <w:szCs w:val="24"/>
        </w:rPr>
        <w:t xml:space="preserve">Прием на целевое обучение осуществляется в соответствии с предложениями о заключении договоров о целевом обучении, размещенными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указанным в части 1 статьи 71.1 Федерального закона </w:t>
      </w:r>
      <w:r w:rsidR="00786C8A" w:rsidRPr="004F31AE">
        <w:rPr>
          <w:rFonts w:ascii="Arial" w:hAnsi="Arial" w:cs="Arial"/>
          <w:sz w:val="24"/>
          <w:szCs w:val="24"/>
        </w:rPr>
        <w:t>№ </w:t>
      </w:r>
      <w:r w:rsidR="005271A5" w:rsidRPr="004F31AE">
        <w:rPr>
          <w:rFonts w:ascii="Arial" w:hAnsi="Arial" w:cs="Arial"/>
          <w:sz w:val="24"/>
          <w:szCs w:val="24"/>
        </w:rPr>
        <w:t xml:space="preserve">273-ФЗ (далее </w:t>
      </w:r>
      <w:r w:rsidR="007873B1" w:rsidRPr="004F31AE">
        <w:rPr>
          <w:rFonts w:ascii="Arial" w:hAnsi="Arial" w:cs="Arial"/>
          <w:sz w:val="24"/>
          <w:szCs w:val="24"/>
        </w:rPr>
        <w:t>–</w:t>
      </w:r>
      <w:r w:rsidR="005271A5" w:rsidRPr="004F31AE">
        <w:rPr>
          <w:rFonts w:ascii="Arial" w:hAnsi="Arial" w:cs="Arial"/>
          <w:sz w:val="24"/>
          <w:szCs w:val="24"/>
        </w:rPr>
        <w:t xml:space="preserve"> заказчик целевого обучения), на единой цифровой платформе в сфере занятости и трудовых отношений </w:t>
      </w:r>
      <w:r w:rsidR="007873B1" w:rsidRPr="004F31AE">
        <w:rPr>
          <w:rFonts w:ascii="Arial" w:hAnsi="Arial" w:cs="Arial"/>
          <w:sz w:val="24"/>
          <w:szCs w:val="24"/>
        </w:rPr>
        <w:t>«</w:t>
      </w:r>
      <w:r w:rsidR="005271A5" w:rsidRPr="004F31AE">
        <w:rPr>
          <w:rFonts w:ascii="Arial" w:hAnsi="Arial" w:cs="Arial"/>
          <w:sz w:val="24"/>
          <w:szCs w:val="24"/>
        </w:rPr>
        <w:t>Работа в России</w:t>
      </w:r>
      <w:r w:rsidR="007873B1" w:rsidRPr="004F31AE">
        <w:rPr>
          <w:rFonts w:ascii="Arial" w:hAnsi="Arial" w:cs="Arial"/>
          <w:sz w:val="24"/>
          <w:szCs w:val="24"/>
        </w:rPr>
        <w:t>»</w:t>
      </w:r>
      <w:r w:rsidR="005271A5" w:rsidRPr="004F31AE">
        <w:rPr>
          <w:rFonts w:ascii="Arial" w:hAnsi="Arial" w:cs="Arial"/>
          <w:sz w:val="24"/>
          <w:szCs w:val="24"/>
        </w:rPr>
        <w:t xml:space="preserve"> (далее - платформа </w:t>
      </w:r>
      <w:r w:rsidR="007873B1" w:rsidRPr="004F31AE">
        <w:rPr>
          <w:rFonts w:ascii="Arial" w:hAnsi="Arial" w:cs="Arial"/>
          <w:sz w:val="24"/>
          <w:szCs w:val="24"/>
        </w:rPr>
        <w:t>«</w:t>
      </w:r>
      <w:r w:rsidR="005271A5" w:rsidRPr="004F31AE">
        <w:rPr>
          <w:rFonts w:ascii="Arial" w:hAnsi="Arial" w:cs="Arial"/>
          <w:sz w:val="24"/>
          <w:szCs w:val="24"/>
        </w:rPr>
        <w:t>Работа в</w:t>
      </w:r>
      <w:proofErr w:type="gramEnd"/>
      <w:r w:rsidR="005271A5" w:rsidRPr="004F31AE">
        <w:rPr>
          <w:rFonts w:ascii="Arial" w:hAnsi="Arial" w:cs="Arial"/>
          <w:sz w:val="24"/>
          <w:szCs w:val="24"/>
        </w:rPr>
        <w:t xml:space="preserve"> </w:t>
      </w:r>
      <w:proofErr w:type="gramStart"/>
      <w:r w:rsidR="005271A5" w:rsidRPr="004F31AE">
        <w:rPr>
          <w:rFonts w:ascii="Arial" w:hAnsi="Arial" w:cs="Arial"/>
          <w:sz w:val="24"/>
          <w:szCs w:val="24"/>
        </w:rPr>
        <w:t>России</w:t>
      </w:r>
      <w:r w:rsidR="007873B1" w:rsidRPr="004F31AE">
        <w:rPr>
          <w:rFonts w:ascii="Arial" w:hAnsi="Arial" w:cs="Arial"/>
          <w:sz w:val="24"/>
          <w:szCs w:val="24"/>
        </w:rPr>
        <w:t>»</w:t>
      </w:r>
      <w:r w:rsidR="005271A5" w:rsidRPr="004F31AE">
        <w:rPr>
          <w:rFonts w:ascii="Arial" w:hAnsi="Arial" w:cs="Arial"/>
          <w:sz w:val="24"/>
          <w:szCs w:val="24"/>
        </w:rPr>
        <w:t xml:space="preserve">), и иной информацией, содержащейся на платформе </w:t>
      </w:r>
      <w:r w:rsidR="007873B1" w:rsidRPr="004F31AE">
        <w:rPr>
          <w:rFonts w:ascii="Arial" w:hAnsi="Arial" w:cs="Arial"/>
          <w:sz w:val="24"/>
          <w:szCs w:val="24"/>
        </w:rPr>
        <w:t>«</w:t>
      </w:r>
      <w:r w:rsidR="005271A5" w:rsidRPr="004F31AE">
        <w:rPr>
          <w:rFonts w:ascii="Arial" w:hAnsi="Arial" w:cs="Arial"/>
          <w:sz w:val="24"/>
          <w:szCs w:val="24"/>
        </w:rPr>
        <w:t>Работа в России</w:t>
      </w:r>
      <w:r w:rsidR="007873B1" w:rsidRPr="004F31AE">
        <w:rPr>
          <w:rFonts w:ascii="Arial" w:hAnsi="Arial" w:cs="Arial"/>
          <w:sz w:val="24"/>
          <w:szCs w:val="24"/>
        </w:rPr>
        <w:t>»</w:t>
      </w:r>
      <w:r w:rsidR="005271A5" w:rsidRPr="004F31AE">
        <w:rPr>
          <w:rFonts w:ascii="Arial" w:hAnsi="Arial" w:cs="Arial"/>
          <w:sz w:val="24"/>
          <w:szCs w:val="24"/>
        </w:rPr>
        <w:t xml:space="preserve">. </w:t>
      </w:r>
      <w:proofErr w:type="gramEnd"/>
    </w:p>
    <w:p w14:paraId="596A86A3" w14:textId="2C3AEA12" w:rsidR="005271A5" w:rsidRPr="004F31AE" w:rsidRDefault="005E6E29" w:rsidP="005271A5">
      <w:pPr>
        <w:pStyle w:val="af0"/>
        <w:ind w:firstLine="709"/>
        <w:jc w:val="both"/>
        <w:rPr>
          <w:rFonts w:ascii="Arial" w:hAnsi="Arial" w:cs="Arial"/>
          <w:sz w:val="24"/>
          <w:szCs w:val="24"/>
        </w:rPr>
      </w:pPr>
      <w:r w:rsidRPr="004F31AE">
        <w:rPr>
          <w:rFonts w:ascii="Arial" w:hAnsi="Arial" w:cs="Arial"/>
          <w:sz w:val="24"/>
          <w:szCs w:val="24"/>
        </w:rPr>
        <w:t>7</w:t>
      </w:r>
      <w:r w:rsidR="00C745FA" w:rsidRPr="004F31AE">
        <w:rPr>
          <w:rFonts w:ascii="Arial" w:hAnsi="Arial" w:cs="Arial"/>
          <w:sz w:val="24"/>
          <w:szCs w:val="24"/>
        </w:rPr>
        <w:t>.3. </w:t>
      </w:r>
      <w:r w:rsidR="005271A5" w:rsidRPr="004F31AE">
        <w:rPr>
          <w:rFonts w:ascii="Arial" w:hAnsi="Arial" w:cs="Arial"/>
          <w:sz w:val="24"/>
          <w:szCs w:val="24"/>
        </w:rPr>
        <w:t>Порядок взаимодействия с заказчиками целевого обучения и процедура допуска к участию в конкурсе регламентируется Положением о приеме на целевое обучение в ТПУ.</w:t>
      </w:r>
    </w:p>
    <w:p w14:paraId="66BBFC05" w14:textId="0D8CF0EA" w:rsidR="005271A5" w:rsidRPr="004F31AE" w:rsidRDefault="005E6E29" w:rsidP="005271A5">
      <w:pPr>
        <w:pStyle w:val="af0"/>
        <w:ind w:firstLine="709"/>
        <w:jc w:val="both"/>
        <w:rPr>
          <w:rFonts w:ascii="Arial" w:hAnsi="Arial" w:cs="Arial"/>
          <w:sz w:val="24"/>
          <w:szCs w:val="24"/>
        </w:rPr>
      </w:pPr>
      <w:r w:rsidRPr="004F31AE">
        <w:rPr>
          <w:rFonts w:ascii="Arial" w:hAnsi="Arial" w:cs="Arial"/>
          <w:sz w:val="24"/>
          <w:szCs w:val="24"/>
        </w:rPr>
        <w:t>7</w:t>
      </w:r>
      <w:r w:rsidR="00C745FA" w:rsidRPr="004F31AE">
        <w:rPr>
          <w:rFonts w:ascii="Arial" w:hAnsi="Arial" w:cs="Arial"/>
          <w:sz w:val="24"/>
          <w:szCs w:val="24"/>
        </w:rPr>
        <w:t>.4. </w:t>
      </w:r>
      <w:r w:rsidR="005271A5" w:rsidRPr="004F31AE">
        <w:rPr>
          <w:rFonts w:ascii="Arial" w:hAnsi="Arial" w:cs="Arial"/>
          <w:sz w:val="24"/>
          <w:szCs w:val="24"/>
        </w:rPr>
        <w:t>Для лиц, поступающих на места в пределах целевой квоты, проводится отдельный</w:t>
      </w:r>
      <w:r w:rsidR="000E725A" w:rsidRPr="004F31AE">
        <w:rPr>
          <w:rFonts w:ascii="Arial" w:hAnsi="Arial" w:cs="Arial"/>
          <w:sz w:val="24"/>
          <w:szCs w:val="24"/>
        </w:rPr>
        <w:t xml:space="preserve"> однопрофильный</w:t>
      </w:r>
      <w:r w:rsidR="005271A5" w:rsidRPr="004F31AE">
        <w:rPr>
          <w:rFonts w:ascii="Arial" w:hAnsi="Arial" w:cs="Arial"/>
          <w:sz w:val="24"/>
          <w:szCs w:val="24"/>
        </w:rPr>
        <w:t xml:space="preserve"> конкурс</w:t>
      </w:r>
      <w:r w:rsidR="000E725A" w:rsidRPr="004F31AE">
        <w:rPr>
          <w:rFonts w:ascii="Arial" w:hAnsi="Arial" w:cs="Arial"/>
          <w:sz w:val="24"/>
          <w:szCs w:val="24"/>
        </w:rPr>
        <w:t xml:space="preserve"> по направлению</w:t>
      </w:r>
      <w:r w:rsidR="005271A5" w:rsidRPr="004F31AE">
        <w:rPr>
          <w:rFonts w:ascii="Arial" w:hAnsi="Arial" w:cs="Arial"/>
          <w:sz w:val="24"/>
          <w:szCs w:val="24"/>
        </w:rPr>
        <w:t>.</w:t>
      </w:r>
    </w:p>
    <w:p w14:paraId="54C03FBB" w14:textId="535E8B3C" w:rsidR="005271A5" w:rsidRPr="004F31AE" w:rsidRDefault="005E6E29" w:rsidP="005271A5">
      <w:pPr>
        <w:pStyle w:val="af0"/>
        <w:ind w:firstLine="709"/>
        <w:jc w:val="both"/>
        <w:rPr>
          <w:rFonts w:ascii="Arial" w:hAnsi="Arial" w:cs="Arial"/>
          <w:sz w:val="24"/>
          <w:szCs w:val="24"/>
        </w:rPr>
      </w:pPr>
      <w:r w:rsidRPr="004F31AE">
        <w:rPr>
          <w:rFonts w:ascii="Arial" w:hAnsi="Arial" w:cs="Arial"/>
          <w:sz w:val="24"/>
          <w:szCs w:val="24"/>
        </w:rPr>
        <w:lastRenderedPageBreak/>
        <w:t>7</w:t>
      </w:r>
      <w:r w:rsidR="00C745FA" w:rsidRPr="004F31AE">
        <w:rPr>
          <w:rFonts w:ascii="Arial" w:hAnsi="Arial" w:cs="Arial"/>
          <w:sz w:val="24"/>
          <w:szCs w:val="24"/>
        </w:rPr>
        <w:t>.5. </w:t>
      </w:r>
      <w:r w:rsidR="005271A5" w:rsidRPr="004F31AE">
        <w:rPr>
          <w:rFonts w:ascii="Arial" w:hAnsi="Arial" w:cs="Arial"/>
          <w:sz w:val="24"/>
          <w:szCs w:val="24"/>
        </w:rPr>
        <w:t>В случае детализации целевой квоты путем установления количества мест с указанием заказчиков целевого обучения (далее – детализированные целевые квоты):</w:t>
      </w:r>
    </w:p>
    <w:p w14:paraId="6E59C2B2" w14:textId="77777777" w:rsidR="005271A5" w:rsidRPr="004F31AE" w:rsidRDefault="005271A5" w:rsidP="00595DA3">
      <w:pPr>
        <w:pStyle w:val="af0"/>
        <w:numPr>
          <w:ilvl w:val="0"/>
          <w:numId w:val="56"/>
        </w:numPr>
        <w:ind w:left="993" w:hanging="284"/>
        <w:jc w:val="both"/>
        <w:rPr>
          <w:rFonts w:ascii="Arial" w:hAnsi="Arial" w:cs="Arial"/>
          <w:sz w:val="24"/>
          <w:szCs w:val="24"/>
        </w:rPr>
      </w:pPr>
      <w:r w:rsidRPr="004F31AE">
        <w:rPr>
          <w:rFonts w:ascii="Arial" w:hAnsi="Arial" w:cs="Arial"/>
          <w:sz w:val="24"/>
          <w:szCs w:val="24"/>
        </w:rPr>
        <w:t>проводится отдельный конкурс по каждой детализированной целевой квоте;</w:t>
      </w:r>
    </w:p>
    <w:p w14:paraId="048F17BC" w14:textId="77777777" w:rsidR="005271A5" w:rsidRPr="004F31AE" w:rsidRDefault="005271A5" w:rsidP="00595DA3">
      <w:pPr>
        <w:pStyle w:val="af0"/>
        <w:numPr>
          <w:ilvl w:val="0"/>
          <w:numId w:val="56"/>
        </w:numPr>
        <w:ind w:left="993" w:hanging="284"/>
        <w:jc w:val="both"/>
        <w:rPr>
          <w:rFonts w:ascii="Arial" w:hAnsi="Arial" w:cs="Arial"/>
          <w:sz w:val="24"/>
          <w:szCs w:val="24"/>
        </w:rPr>
      </w:pPr>
      <w:proofErr w:type="gramStart"/>
      <w:r w:rsidRPr="004F31AE">
        <w:rPr>
          <w:rFonts w:ascii="Arial" w:hAnsi="Arial" w:cs="Arial"/>
          <w:sz w:val="24"/>
          <w:szCs w:val="24"/>
        </w:rPr>
        <w:t>поступающий</w:t>
      </w:r>
      <w:proofErr w:type="gramEnd"/>
      <w:r w:rsidRPr="004F31AE">
        <w:rPr>
          <w:rFonts w:ascii="Arial" w:hAnsi="Arial" w:cs="Arial"/>
          <w:sz w:val="24"/>
          <w:szCs w:val="24"/>
        </w:rPr>
        <w:t xml:space="preserve"> участвует в конкурсе по одной детализированной целевой квоте по данной специальности или направлению подготовки;</w:t>
      </w:r>
    </w:p>
    <w:p w14:paraId="3382232E" w14:textId="77777777" w:rsidR="005271A5" w:rsidRPr="004F31AE" w:rsidRDefault="005271A5" w:rsidP="00595DA3">
      <w:pPr>
        <w:pStyle w:val="af0"/>
        <w:numPr>
          <w:ilvl w:val="0"/>
          <w:numId w:val="56"/>
        </w:numPr>
        <w:ind w:left="993" w:hanging="284"/>
        <w:jc w:val="both"/>
        <w:rPr>
          <w:rFonts w:ascii="Arial" w:hAnsi="Arial" w:cs="Arial"/>
          <w:sz w:val="24"/>
          <w:szCs w:val="24"/>
        </w:rPr>
      </w:pPr>
      <w:r w:rsidRPr="004F31AE">
        <w:rPr>
          <w:rFonts w:ascii="Arial" w:hAnsi="Arial" w:cs="Arial"/>
          <w:sz w:val="24"/>
          <w:szCs w:val="24"/>
        </w:rPr>
        <w:t>при наличии ме</w:t>
      </w:r>
      <w:proofErr w:type="gramStart"/>
      <w:r w:rsidRPr="004F31AE">
        <w:rPr>
          <w:rFonts w:ascii="Arial" w:hAnsi="Arial" w:cs="Arial"/>
          <w:sz w:val="24"/>
          <w:szCs w:val="24"/>
        </w:rPr>
        <w:t>ст в пр</w:t>
      </w:r>
      <w:proofErr w:type="gramEnd"/>
      <w:r w:rsidRPr="004F31AE">
        <w:rPr>
          <w:rFonts w:ascii="Arial" w:hAnsi="Arial" w:cs="Arial"/>
          <w:sz w:val="24"/>
          <w:szCs w:val="24"/>
        </w:rPr>
        <w:t>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14:paraId="6C014922" w14:textId="018C33A4" w:rsidR="005271A5" w:rsidRPr="004F31AE" w:rsidRDefault="005271A5" w:rsidP="00595DA3">
      <w:pPr>
        <w:pStyle w:val="af0"/>
        <w:numPr>
          <w:ilvl w:val="0"/>
          <w:numId w:val="56"/>
        </w:numPr>
        <w:ind w:left="993" w:hanging="284"/>
        <w:jc w:val="both"/>
        <w:rPr>
          <w:rFonts w:ascii="Arial" w:hAnsi="Arial" w:cs="Arial"/>
          <w:sz w:val="24"/>
          <w:szCs w:val="24"/>
        </w:rPr>
      </w:pPr>
      <w:r w:rsidRPr="004F31AE">
        <w:rPr>
          <w:rFonts w:ascii="Arial" w:hAnsi="Arial" w:cs="Arial"/>
          <w:sz w:val="24"/>
          <w:szCs w:val="24"/>
        </w:rPr>
        <w:t>незаполненные места детализированных целевых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14:paraId="085F8EDF" w14:textId="294560F4" w:rsidR="005271A5" w:rsidRPr="004F31AE" w:rsidRDefault="005E6E29" w:rsidP="005271A5">
      <w:pPr>
        <w:pStyle w:val="af0"/>
        <w:ind w:firstLine="709"/>
        <w:jc w:val="both"/>
        <w:rPr>
          <w:rFonts w:ascii="Arial" w:hAnsi="Arial" w:cs="Arial"/>
          <w:sz w:val="24"/>
          <w:szCs w:val="24"/>
        </w:rPr>
      </w:pPr>
      <w:r w:rsidRPr="004F31AE">
        <w:rPr>
          <w:rFonts w:ascii="Arial" w:hAnsi="Arial" w:cs="Arial"/>
          <w:sz w:val="24"/>
          <w:szCs w:val="24"/>
        </w:rPr>
        <w:t>7</w:t>
      </w:r>
      <w:r w:rsidR="00C745FA" w:rsidRPr="004F31AE">
        <w:rPr>
          <w:rFonts w:ascii="Arial" w:hAnsi="Arial" w:cs="Arial"/>
          <w:sz w:val="24"/>
          <w:szCs w:val="24"/>
        </w:rPr>
        <w:t>.6. </w:t>
      </w:r>
      <w:r w:rsidR="005271A5" w:rsidRPr="004F31AE">
        <w:rPr>
          <w:rFonts w:ascii="Arial" w:hAnsi="Arial" w:cs="Arial"/>
          <w:sz w:val="24"/>
          <w:szCs w:val="24"/>
        </w:rPr>
        <w:t>Незаполненные места в пределах целевой квоты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14:paraId="7CC229F1" w14:textId="77777777" w:rsidR="004A0138" w:rsidRPr="004F31AE" w:rsidRDefault="004A0138" w:rsidP="00955FE5">
      <w:pPr>
        <w:pStyle w:val="af0"/>
        <w:jc w:val="both"/>
        <w:rPr>
          <w:rFonts w:ascii="Arial" w:hAnsi="Arial" w:cs="Arial"/>
          <w:b/>
          <w:sz w:val="24"/>
          <w:szCs w:val="24"/>
        </w:rPr>
      </w:pPr>
    </w:p>
    <w:p w14:paraId="3FD00EF7" w14:textId="77777777" w:rsidR="00375199" w:rsidRPr="004F31AE" w:rsidRDefault="004A0138" w:rsidP="005A777F">
      <w:pPr>
        <w:pStyle w:val="1"/>
        <w:ind w:firstLine="709"/>
        <w:jc w:val="both"/>
        <w:rPr>
          <w:rFonts w:ascii="Arial" w:hAnsi="Arial" w:cs="Arial"/>
          <w:szCs w:val="24"/>
        </w:rPr>
      </w:pPr>
      <w:bookmarkStart w:id="18" w:name="_Toc100850552"/>
      <w:bookmarkStart w:id="19" w:name="_Toc100850679"/>
      <w:r w:rsidRPr="004F31AE">
        <w:rPr>
          <w:rFonts w:ascii="Arial" w:hAnsi="Arial" w:cs="Arial"/>
          <w:szCs w:val="24"/>
        </w:rPr>
        <w:t xml:space="preserve">Условия и порядок приема на </w:t>
      </w:r>
      <w:proofErr w:type="gramStart"/>
      <w:r w:rsidRPr="004F31AE">
        <w:rPr>
          <w:rFonts w:ascii="Arial" w:hAnsi="Arial" w:cs="Arial"/>
          <w:szCs w:val="24"/>
        </w:rPr>
        <w:t>обучение по программам</w:t>
      </w:r>
      <w:proofErr w:type="gramEnd"/>
      <w:r w:rsidRPr="004F31AE">
        <w:rPr>
          <w:rFonts w:ascii="Arial" w:hAnsi="Arial" w:cs="Arial"/>
          <w:szCs w:val="24"/>
        </w:rPr>
        <w:t xml:space="preserve"> магистратуры</w:t>
      </w:r>
      <w:bookmarkEnd w:id="17"/>
      <w:bookmarkEnd w:id="18"/>
      <w:bookmarkEnd w:id="19"/>
    </w:p>
    <w:p w14:paraId="0C095F55" w14:textId="0FF0B053" w:rsidR="00375199" w:rsidRPr="004F31AE" w:rsidRDefault="005E6E29" w:rsidP="00C7614A">
      <w:pPr>
        <w:pStyle w:val="af0"/>
        <w:ind w:firstLine="709"/>
        <w:jc w:val="both"/>
        <w:rPr>
          <w:rFonts w:ascii="Arial" w:hAnsi="Arial" w:cs="Arial"/>
          <w:sz w:val="24"/>
          <w:szCs w:val="24"/>
          <w:lang w:eastAsia="ru-RU"/>
        </w:rPr>
      </w:pPr>
      <w:r w:rsidRPr="004F31AE">
        <w:rPr>
          <w:rFonts w:ascii="Arial" w:hAnsi="Arial" w:cs="Arial"/>
          <w:bCs/>
          <w:sz w:val="24"/>
          <w:szCs w:val="24"/>
          <w:lang w:eastAsia="ru-RU"/>
        </w:rPr>
        <w:t>8</w:t>
      </w:r>
      <w:r w:rsidR="00375199" w:rsidRPr="004F31AE">
        <w:rPr>
          <w:rFonts w:ascii="Arial" w:hAnsi="Arial" w:cs="Arial"/>
          <w:bCs/>
          <w:sz w:val="24"/>
          <w:szCs w:val="24"/>
          <w:lang w:eastAsia="ru-RU"/>
        </w:rPr>
        <w:t>.1.</w:t>
      </w:r>
      <w:r w:rsidR="00DB22CD" w:rsidRPr="004F31AE">
        <w:rPr>
          <w:rFonts w:ascii="Arial" w:hAnsi="Arial" w:cs="Arial"/>
          <w:sz w:val="24"/>
          <w:szCs w:val="24"/>
          <w:lang w:eastAsia="ru-RU"/>
        </w:rPr>
        <w:t> </w:t>
      </w:r>
      <w:r w:rsidR="000E05C6" w:rsidRPr="004F31AE">
        <w:rPr>
          <w:rFonts w:ascii="Arial" w:hAnsi="Arial" w:cs="Arial"/>
          <w:sz w:val="24"/>
          <w:szCs w:val="24"/>
          <w:lang w:eastAsia="ru-RU"/>
        </w:rPr>
        <w:t>К освоению программ магистратуры допускаются лица, имеющие высшее образование любого уровня, подтверждаемое документом о высшем образовании и о квалификации.</w:t>
      </w:r>
    </w:p>
    <w:p w14:paraId="5E9AF633" w14:textId="668F99B1" w:rsidR="00375199" w:rsidRPr="004F31AE" w:rsidRDefault="00375199"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 xml:space="preserve">Прием на обучение осуществляется </w:t>
      </w:r>
      <w:proofErr w:type="gramStart"/>
      <w:r w:rsidRPr="004F31AE">
        <w:rPr>
          <w:rFonts w:ascii="Arial" w:hAnsi="Arial" w:cs="Arial"/>
          <w:sz w:val="24"/>
          <w:szCs w:val="24"/>
          <w:lang w:eastAsia="ru-RU"/>
        </w:rPr>
        <w:t>в соответствии с результатами вступительных испытаний по однопрофильному конкурсу</w:t>
      </w:r>
      <w:r w:rsidR="00B75ADD" w:rsidRPr="004F31AE">
        <w:rPr>
          <w:rFonts w:ascii="Arial" w:hAnsi="Arial" w:cs="Arial"/>
          <w:sz w:val="24"/>
          <w:szCs w:val="24"/>
          <w:lang w:eastAsia="ru-RU"/>
        </w:rPr>
        <w:t xml:space="preserve"> на образовательные программы в рамках</w:t>
      </w:r>
      <w:proofErr w:type="gramEnd"/>
      <w:r w:rsidR="00B75ADD" w:rsidRPr="004F31AE">
        <w:rPr>
          <w:rFonts w:ascii="Arial" w:hAnsi="Arial" w:cs="Arial"/>
          <w:sz w:val="24"/>
          <w:szCs w:val="24"/>
          <w:lang w:eastAsia="ru-RU"/>
        </w:rPr>
        <w:t xml:space="preserve"> направления подготовки</w:t>
      </w:r>
      <w:r w:rsidRPr="004F31AE">
        <w:rPr>
          <w:rFonts w:ascii="Arial" w:hAnsi="Arial" w:cs="Arial"/>
          <w:sz w:val="24"/>
          <w:szCs w:val="24"/>
          <w:lang w:eastAsia="ru-RU"/>
        </w:rPr>
        <w:t xml:space="preserve"> (</w:t>
      </w:r>
      <w:r w:rsidR="001161EA" w:rsidRPr="004F31AE">
        <w:rPr>
          <w:rFonts w:ascii="Arial" w:hAnsi="Arial" w:cs="Arial"/>
          <w:sz w:val="24"/>
          <w:szCs w:val="24"/>
          <w:lang w:eastAsia="ru-RU"/>
        </w:rPr>
        <w:t>Приложение</w:t>
      </w:r>
      <w:r w:rsidR="003E45EC" w:rsidRPr="004F31AE">
        <w:rPr>
          <w:rFonts w:ascii="Arial" w:hAnsi="Arial" w:cs="Arial"/>
          <w:sz w:val="24"/>
          <w:szCs w:val="24"/>
          <w:lang w:eastAsia="ru-RU"/>
        </w:rPr>
        <w:t> </w:t>
      </w:r>
      <w:r w:rsidR="001D5EEB" w:rsidRPr="004F31AE">
        <w:rPr>
          <w:rFonts w:ascii="Arial" w:hAnsi="Arial" w:cs="Arial"/>
          <w:sz w:val="24"/>
          <w:szCs w:val="24"/>
          <w:lang w:eastAsia="ru-RU"/>
        </w:rPr>
        <w:t>7</w:t>
      </w:r>
      <w:r w:rsidRPr="004F31AE">
        <w:rPr>
          <w:rFonts w:ascii="Arial" w:hAnsi="Arial" w:cs="Arial"/>
          <w:sz w:val="24"/>
          <w:szCs w:val="24"/>
          <w:lang w:eastAsia="ru-RU"/>
        </w:rPr>
        <w:t>), в соответствие с приказом ректора о с</w:t>
      </w:r>
      <w:r w:rsidR="00101E41" w:rsidRPr="004F31AE">
        <w:rPr>
          <w:rFonts w:ascii="Arial" w:hAnsi="Arial" w:cs="Arial"/>
          <w:sz w:val="24"/>
          <w:szCs w:val="24"/>
          <w:lang w:eastAsia="ru-RU"/>
        </w:rPr>
        <w:t>труктуре подготовки для ООП 2024</w:t>
      </w:r>
      <w:r w:rsidRPr="004F31AE">
        <w:rPr>
          <w:rFonts w:ascii="Arial" w:hAnsi="Arial" w:cs="Arial"/>
          <w:sz w:val="24"/>
          <w:szCs w:val="24"/>
          <w:lang w:eastAsia="ru-RU"/>
        </w:rPr>
        <w:t xml:space="preserve"> года приема.</w:t>
      </w:r>
    </w:p>
    <w:p w14:paraId="79E3F6D0" w14:textId="7DEB5D77" w:rsidR="005642AE" w:rsidRPr="004F31AE" w:rsidRDefault="005642AE"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Для программ магистратуры, реализуемых в рамках федерального проекта «Передовые инженерные школы»</w:t>
      </w:r>
      <w:r w:rsidR="00101E41" w:rsidRPr="004F31AE">
        <w:rPr>
          <w:rFonts w:ascii="Arial" w:hAnsi="Arial" w:cs="Arial"/>
          <w:sz w:val="24"/>
          <w:szCs w:val="24"/>
          <w:lang w:eastAsia="ru-RU"/>
        </w:rPr>
        <w:t>,</w:t>
      </w:r>
      <w:r w:rsidRPr="004F31AE">
        <w:rPr>
          <w:rFonts w:ascii="Arial" w:hAnsi="Arial" w:cs="Arial"/>
          <w:sz w:val="24"/>
          <w:szCs w:val="24"/>
          <w:lang w:eastAsia="ru-RU"/>
        </w:rPr>
        <w:t xml:space="preserve"> условия поступления </w:t>
      </w:r>
      <w:r w:rsidR="00E831D1" w:rsidRPr="004F31AE">
        <w:rPr>
          <w:rFonts w:ascii="Arial" w:hAnsi="Arial" w:cs="Arial"/>
          <w:sz w:val="24"/>
          <w:szCs w:val="24"/>
          <w:lang w:eastAsia="ru-RU"/>
        </w:rPr>
        <w:t>отражены в Приложении</w:t>
      </w:r>
      <w:r w:rsidR="003E45EC" w:rsidRPr="004F31AE">
        <w:rPr>
          <w:rFonts w:ascii="Arial" w:hAnsi="Arial" w:cs="Arial"/>
          <w:sz w:val="24"/>
          <w:szCs w:val="24"/>
          <w:lang w:eastAsia="ru-RU"/>
        </w:rPr>
        <w:t> </w:t>
      </w:r>
      <w:r w:rsidR="00E831D1" w:rsidRPr="004F31AE">
        <w:rPr>
          <w:rFonts w:ascii="Arial" w:hAnsi="Arial" w:cs="Arial"/>
          <w:sz w:val="24"/>
          <w:szCs w:val="24"/>
          <w:lang w:eastAsia="ru-RU"/>
        </w:rPr>
        <w:t>8</w:t>
      </w:r>
      <w:r w:rsidRPr="004F31AE">
        <w:rPr>
          <w:rFonts w:ascii="Arial" w:hAnsi="Arial" w:cs="Arial"/>
          <w:sz w:val="24"/>
          <w:szCs w:val="24"/>
          <w:lang w:eastAsia="ru-RU"/>
        </w:rPr>
        <w:t xml:space="preserve">. </w:t>
      </w:r>
    </w:p>
    <w:p w14:paraId="3980862B" w14:textId="37C6F21B" w:rsidR="00375199" w:rsidRPr="004F31AE" w:rsidRDefault="005E6E29" w:rsidP="00C7614A">
      <w:pPr>
        <w:pStyle w:val="af0"/>
        <w:ind w:firstLine="709"/>
        <w:jc w:val="both"/>
        <w:rPr>
          <w:rFonts w:ascii="Arial" w:hAnsi="Arial" w:cs="Arial"/>
          <w:sz w:val="24"/>
          <w:szCs w:val="24"/>
          <w:lang w:eastAsia="ru-RU"/>
        </w:rPr>
      </w:pPr>
      <w:r w:rsidRPr="004F31AE">
        <w:rPr>
          <w:rFonts w:ascii="Arial" w:hAnsi="Arial" w:cs="Arial"/>
          <w:bCs/>
          <w:sz w:val="24"/>
          <w:szCs w:val="24"/>
          <w:lang w:eastAsia="ru-RU"/>
        </w:rPr>
        <w:t>8</w:t>
      </w:r>
      <w:r w:rsidR="00375199" w:rsidRPr="004F31AE">
        <w:rPr>
          <w:rFonts w:ascii="Arial" w:hAnsi="Arial" w:cs="Arial"/>
          <w:bCs/>
          <w:sz w:val="24"/>
          <w:szCs w:val="24"/>
          <w:lang w:eastAsia="ru-RU"/>
        </w:rPr>
        <w:t>.2.</w:t>
      </w:r>
      <w:r w:rsidR="00DB22CD" w:rsidRPr="004F31AE">
        <w:rPr>
          <w:rFonts w:ascii="Arial" w:hAnsi="Arial" w:cs="Arial"/>
          <w:sz w:val="24"/>
          <w:szCs w:val="24"/>
          <w:lang w:eastAsia="ru-RU"/>
        </w:rPr>
        <w:t> </w:t>
      </w:r>
      <w:r w:rsidR="00375199" w:rsidRPr="004F31AE">
        <w:rPr>
          <w:rFonts w:ascii="Arial" w:hAnsi="Arial" w:cs="Arial"/>
          <w:sz w:val="24"/>
          <w:szCs w:val="24"/>
          <w:lang w:eastAsia="ru-RU"/>
        </w:rPr>
        <w:t xml:space="preserve">Право получения первого высшего образования по образовательным программам магистратуры за счет средств бюджетных ассигнований имеют лица, успешно завершившие обучение по одной из основных образовательных программ и имеющие диплом о высшем образовании с получением квалификации (степени) «бакалавр». Получение образования по программам магистратуры рассматривается как получение второго высшего образования лицами, имеющими диплом специалиста, диплом магистра, за исключением </w:t>
      </w:r>
      <w:proofErr w:type="gramStart"/>
      <w:r w:rsidR="00375199" w:rsidRPr="004F31AE">
        <w:rPr>
          <w:rFonts w:ascii="Arial" w:hAnsi="Arial" w:cs="Arial"/>
          <w:sz w:val="24"/>
          <w:szCs w:val="24"/>
          <w:lang w:eastAsia="ru-RU"/>
        </w:rPr>
        <w:t>поступающих</w:t>
      </w:r>
      <w:proofErr w:type="gramEnd"/>
      <w:r w:rsidR="00375199" w:rsidRPr="004F31AE">
        <w:rPr>
          <w:rFonts w:ascii="Arial" w:hAnsi="Arial" w:cs="Arial"/>
          <w:sz w:val="24"/>
          <w:szCs w:val="24"/>
          <w:lang w:eastAsia="ru-RU"/>
        </w:rPr>
        <w:t>, имеющих высшее профессиональное образование, подтверждаемое присвоением им квалификации «дипломированный специалист».</w:t>
      </w:r>
    </w:p>
    <w:p w14:paraId="518170E2" w14:textId="298A02FB" w:rsidR="00375199" w:rsidRPr="004F31AE" w:rsidRDefault="005E6E29" w:rsidP="00382226">
      <w:pPr>
        <w:pStyle w:val="1"/>
        <w:numPr>
          <w:ilvl w:val="0"/>
          <w:numId w:val="0"/>
        </w:numPr>
        <w:ind w:firstLine="709"/>
        <w:jc w:val="both"/>
        <w:rPr>
          <w:rFonts w:ascii="Arial" w:hAnsi="Arial" w:cs="Arial"/>
          <w:b w:val="0"/>
          <w:szCs w:val="24"/>
          <w:lang w:eastAsia="ru-RU"/>
        </w:rPr>
      </w:pPr>
      <w:r w:rsidRPr="004F31AE">
        <w:rPr>
          <w:rFonts w:ascii="Arial" w:hAnsi="Arial" w:cs="Arial"/>
          <w:b w:val="0"/>
          <w:bCs w:val="0"/>
          <w:szCs w:val="24"/>
          <w:lang w:eastAsia="ru-RU"/>
        </w:rPr>
        <w:t>8</w:t>
      </w:r>
      <w:r w:rsidR="00375199" w:rsidRPr="004F31AE">
        <w:rPr>
          <w:rFonts w:ascii="Arial" w:hAnsi="Arial" w:cs="Arial"/>
          <w:b w:val="0"/>
          <w:bCs w:val="0"/>
          <w:szCs w:val="24"/>
          <w:lang w:eastAsia="ru-RU"/>
        </w:rPr>
        <w:t>.3.</w:t>
      </w:r>
      <w:r w:rsidR="00DB22CD" w:rsidRPr="004F31AE">
        <w:rPr>
          <w:rFonts w:ascii="Arial" w:hAnsi="Arial" w:cs="Arial"/>
          <w:szCs w:val="24"/>
          <w:lang w:eastAsia="ru-RU"/>
        </w:rPr>
        <w:t> </w:t>
      </w:r>
      <w:r w:rsidR="00CD34A6" w:rsidRPr="004F31AE">
        <w:rPr>
          <w:rFonts w:ascii="Arial" w:hAnsi="Arial" w:cs="Arial"/>
          <w:b w:val="0"/>
          <w:szCs w:val="24"/>
          <w:lang w:eastAsia="ru-RU"/>
        </w:rPr>
        <w:t>Сроки приемной кампании по этапам</w:t>
      </w:r>
      <w:r w:rsidR="00583A83" w:rsidRPr="004F31AE">
        <w:rPr>
          <w:rFonts w:ascii="Arial" w:hAnsi="Arial" w:cs="Arial"/>
          <w:b w:val="0"/>
          <w:szCs w:val="24"/>
          <w:lang w:eastAsia="ru-RU"/>
        </w:rPr>
        <w:t xml:space="preserve"> (</w:t>
      </w:r>
      <w:r w:rsidR="00CD34A6" w:rsidRPr="004F31AE">
        <w:rPr>
          <w:rFonts w:ascii="Arial" w:hAnsi="Arial" w:cs="Arial"/>
          <w:b w:val="0"/>
          <w:szCs w:val="24"/>
          <w:lang w:eastAsia="ru-RU"/>
        </w:rPr>
        <w:t>прием документов</w:t>
      </w:r>
      <w:r w:rsidR="00583A83" w:rsidRPr="004F31AE">
        <w:rPr>
          <w:rFonts w:ascii="Arial" w:hAnsi="Arial" w:cs="Arial"/>
          <w:b w:val="0"/>
          <w:szCs w:val="24"/>
          <w:lang w:eastAsia="ru-RU"/>
        </w:rPr>
        <w:t xml:space="preserve">, </w:t>
      </w:r>
      <w:r w:rsidR="00CD34A6" w:rsidRPr="004F31AE">
        <w:rPr>
          <w:rFonts w:ascii="Arial" w:hAnsi="Arial" w:cs="Arial"/>
          <w:b w:val="0"/>
          <w:szCs w:val="24"/>
          <w:lang w:eastAsia="ru-RU"/>
        </w:rPr>
        <w:t>проведение вступительных испытаний</w:t>
      </w:r>
      <w:r w:rsidR="00583A83" w:rsidRPr="004F31AE">
        <w:rPr>
          <w:rFonts w:ascii="Arial" w:hAnsi="Arial" w:cs="Arial"/>
          <w:b w:val="0"/>
          <w:szCs w:val="24"/>
          <w:lang w:eastAsia="ru-RU"/>
        </w:rPr>
        <w:t xml:space="preserve">, </w:t>
      </w:r>
      <w:r w:rsidR="00CD34A6" w:rsidRPr="004F31AE">
        <w:rPr>
          <w:rFonts w:ascii="Arial" w:hAnsi="Arial" w:cs="Arial"/>
          <w:b w:val="0"/>
          <w:szCs w:val="24"/>
        </w:rPr>
        <w:t>зачисление</w:t>
      </w:r>
      <w:r w:rsidR="00382226" w:rsidRPr="004F31AE">
        <w:rPr>
          <w:rFonts w:ascii="Arial" w:hAnsi="Arial" w:cs="Arial"/>
          <w:b w:val="0"/>
          <w:szCs w:val="24"/>
        </w:rPr>
        <w:t xml:space="preserve">) </w:t>
      </w:r>
      <w:r w:rsidR="00CD34A6" w:rsidRPr="004F31AE">
        <w:rPr>
          <w:rFonts w:ascii="Arial" w:hAnsi="Arial" w:cs="Arial"/>
          <w:b w:val="0"/>
          <w:szCs w:val="24"/>
        </w:rPr>
        <w:t>приведены в Приложении 1.</w:t>
      </w:r>
    </w:p>
    <w:p w14:paraId="7B2F421B" w14:textId="785E4ACC" w:rsidR="00375199" w:rsidRPr="004F31AE" w:rsidRDefault="005E6E29" w:rsidP="00382226">
      <w:pPr>
        <w:pStyle w:val="af0"/>
        <w:ind w:firstLine="709"/>
        <w:jc w:val="both"/>
        <w:rPr>
          <w:rFonts w:ascii="Arial" w:hAnsi="Arial" w:cs="Arial"/>
          <w:sz w:val="24"/>
          <w:szCs w:val="24"/>
          <w:lang w:eastAsia="ru-RU"/>
        </w:rPr>
      </w:pPr>
      <w:r w:rsidRPr="004F31AE">
        <w:rPr>
          <w:rFonts w:ascii="Arial" w:hAnsi="Arial" w:cs="Arial"/>
          <w:bCs/>
          <w:sz w:val="24"/>
          <w:szCs w:val="24"/>
          <w:lang w:eastAsia="ru-RU"/>
        </w:rPr>
        <w:t>8</w:t>
      </w:r>
      <w:r w:rsidR="00375199" w:rsidRPr="004F31AE">
        <w:rPr>
          <w:rFonts w:ascii="Arial" w:hAnsi="Arial" w:cs="Arial"/>
          <w:bCs/>
          <w:sz w:val="24"/>
          <w:szCs w:val="24"/>
          <w:lang w:eastAsia="ru-RU"/>
        </w:rPr>
        <w:t>.4.</w:t>
      </w:r>
      <w:r w:rsidR="000C76C5" w:rsidRPr="004F31AE">
        <w:rPr>
          <w:rFonts w:ascii="Arial" w:hAnsi="Arial" w:cs="Arial"/>
          <w:sz w:val="24"/>
          <w:szCs w:val="24"/>
          <w:lang w:eastAsia="ru-RU"/>
        </w:rPr>
        <w:t> </w:t>
      </w:r>
      <w:r w:rsidR="00F06DFF" w:rsidRPr="004F31AE">
        <w:rPr>
          <w:rFonts w:ascii="Arial" w:hAnsi="Arial" w:cs="Arial"/>
          <w:sz w:val="24"/>
          <w:szCs w:val="24"/>
          <w:lang w:eastAsia="ru-RU"/>
        </w:rPr>
        <w:t xml:space="preserve">Поступающий на обучение по программам магистратуры вправе подать заявление о приеме и участвовать в конкурсе не более чем по 5-ти </w:t>
      </w:r>
      <w:r w:rsidR="001D5EEB" w:rsidRPr="004F31AE">
        <w:rPr>
          <w:rFonts w:ascii="Arial" w:hAnsi="Arial" w:cs="Arial"/>
          <w:sz w:val="24"/>
          <w:szCs w:val="24"/>
          <w:lang w:eastAsia="ru-RU"/>
        </w:rPr>
        <w:t xml:space="preserve">образовательным программам по </w:t>
      </w:r>
      <w:r w:rsidR="006351F5" w:rsidRPr="004F31AE">
        <w:rPr>
          <w:rFonts w:ascii="Arial" w:hAnsi="Arial" w:cs="Arial"/>
          <w:sz w:val="24"/>
          <w:szCs w:val="24"/>
          <w:lang w:eastAsia="ru-RU"/>
        </w:rPr>
        <w:t>направлениям</w:t>
      </w:r>
      <w:r w:rsidR="00F06DFF" w:rsidRPr="004F31AE">
        <w:rPr>
          <w:rFonts w:ascii="Arial" w:hAnsi="Arial" w:cs="Arial"/>
          <w:sz w:val="24"/>
          <w:szCs w:val="24"/>
          <w:lang w:eastAsia="ru-RU"/>
        </w:rPr>
        <w:t xml:space="preserve"> магистратуры</w:t>
      </w:r>
      <w:r w:rsidR="00375199" w:rsidRPr="004F31AE">
        <w:rPr>
          <w:rFonts w:ascii="Arial" w:hAnsi="Arial" w:cs="Arial"/>
          <w:sz w:val="24"/>
          <w:szCs w:val="24"/>
          <w:lang w:eastAsia="ru-RU"/>
        </w:rPr>
        <w:t xml:space="preserve"> (</w:t>
      </w:r>
      <w:hyperlink r:id="rId18" w:tgtFrame="_blank" w:history="1">
        <w:proofErr w:type="gramStart"/>
        <w:r w:rsidR="001161EA" w:rsidRPr="004F31AE">
          <w:rPr>
            <w:rFonts w:ascii="Arial" w:hAnsi="Arial" w:cs="Arial"/>
            <w:bCs/>
            <w:sz w:val="24"/>
            <w:szCs w:val="24"/>
            <w:lang w:eastAsia="ru-RU"/>
          </w:rPr>
          <w:t>Приложени</w:t>
        </w:r>
      </w:hyperlink>
      <w:r w:rsidR="00101E41" w:rsidRPr="004F31AE">
        <w:rPr>
          <w:rFonts w:ascii="Arial" w:hAnsi="Arial" w:cs="Arial"/>
          <w:bCs/>
          <w:sz w:val="24"/>
          <w:szCs w:val="24"/>
          <w:lang w:eastAsia="ru-RU"/>
        </w:rPr>
        <w:t>е</w:t>
      </w:r>
      <w:proofErr w:type="gramEnd"/>
      <w:r w:rsidR="00375199" w:rsidRPr="004F31AE">
        <w:rPr>
          <w:rFonts w:ascii="Arial" w:hAnsi="Arial" w:cs="Arial"/>
          <w:sz w:val="24"/>
          <w:szCs w:val="24"/>
          <w:lang w:eastAsia="ru-RU"/>
        </w:rPr>
        <w:t xml:space="preserve"> </w:t>
      </w:r>
      <w:r w:rsidR="001D5EEB" w:rsidRPr="004F31AE">
        <w:rPr>
          <w:rFonts w:ascii="Arial" w:hAnsi="Arial" w:cs="Arial"/>
          <w:sz w:val="24"/>
          <w:szCs w:val="24"/>
          <w:lang w:eastAsia="ru-RU"/>
        </w:rPr>
        <w:t>7</w:t>
      </w:r>
      <w:r w:rsidR="00375199" w:rsidRPr="004F31AE">
        <w:rPr>
          <w:rFonts w:ascii="Arial" w:hAnsi="Arial" w:cs="Arial"/>
          <w:sz w:val="24"/>
          <w:szCs w:val="24"/>
          <w:lang w:eastAsia="ru-RU"/>
        </w:rPr>
        <w:t>).</w:t>
      </w:r>
    </w:p>
    <w:p w14:paraId="5F081166" w14:textId="45DB7777" w:rsidR="00375199" w:rsidRPr="004F31AE" w:rsidRDefault="005E6E29"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8</w:t>
      </w:r>
      <w:r w:rsidR="00375199" w:rsidRPr="004F31AE">
        <w:rPr>
          <w:rFonts w:ascii="Arial" w:hAnsi="Arial" w:cs="Arial"/>
          <w:sz w:val="24"/>
          <w:szCs w:val="24"/>
          <w:lang w:eastAsia="ru-RU"/>
        </w:rPr>
        <w:t>.5.</w:t>
      </w:r>
      <w:r w:rsidR="000C76C5" w:rsidRPr="004F31AE">
        <w:rPr>
          <w:rFonts w:ascii="Arial" w:hAnsi="Arial" w:cs="Arial"/>
          <w:sz w:val="24"/>
          <w:szCs w:val="24"/>
          <w:lang w:eastAsia="ru-RU"/>
        </w:rPr>
        <w:t> </w:t>
      </w:r>
      <w:r w:rsidR="00375199" w:rsidRPr="004F31AE">
        <w:rPr>
          <w:rFonts w:ascii="Arial" w:hAnsi="Arial" w:cs="Arial"/>
          <w:sz w:val="24"/>
          <w:szCs w:val="24"/>
          <w:lang w:eastAsia="ru-RU"/>
        </w:rPr>
        <w:t>Поступающие представляют следующие документы:</w:t>
      </w:r>
    </w:p>
    <w:p w14:paraId="53905F2E" w14:textId="77777777" w:rsidR="00375199" w:rsidRPr="004F31AE" w:rsidRDefault="00375199" w:rsidP="005A777F">
      <w:pPr>
        <w:pStyle w:val="af0"/>
        <w:numPr>
          <w:ilvl w:val="0"/>
          <w:numId w:val="24"/>
        </w:numPr>
        <w:ind w:left="993" w:hanging="284"/>
        <w:jc w:val="both"/>
        <w:rPr>
          <w:rFonts w:ascii="Arial" w:hAnsi="Arial" w:cs="Arial"/>
          <w:sz w:val="24"/>
          <w:szCs w:val="24"/>
          <w:lang w:eastAsia="ru-RU"/>
        </w:rPr>
      </w:pPr>
      <w:r w:rsidRPr="004F31AE">
        <w:rPr>
          <w:rFonts w:ascii="Arial" w:hAnsi="Arial" w:cs="Arial"/>
          <w:sz w:val="24"/>
          <w:szCs w:val="24"/>
          <w:lang w:eastAsia="ru-RU"/>
        </w:rPr>
        <w:lastRenderedPageBreak/>
        <w:t>заявление о приеме на обучение с указанием направления и программы подготовки магистратуры;</w:t>
      </w:r>
    </w:p>
    <w:p w14:paraId="64A03B7B" w14:textId="54633521" w:rsidR="00375199" w:rsidRPr="004F31AE" w:rsidRDefault="00375199" w:rsidP="005A777F">
      <w:pPr>
        <w:pStyle w:val="af0"/>
        <w:numPr>
          <w:ilvl w:val="0"/>
          <w:numId w:val="24"/>
        </w:numPr>
        <w:ind w:left="993" w:hanging="284"/>
        <w:jc w:val="both"/>
        <w:rPr>
          <w:rFonts w:ascii="Arial" w:hAnsi="Arial" w:cs="Arial"/>
          <w:sz w:val="24"/>
          <w:szCs w:val="24"/>
          <w:lang w:eastAsia="ru-RU"/>
        </w:rPr>
      </w:pPr>
      <w:r w:rsidRPr="004F31AE">
        <w:rPr>
          <w:rFonts w:ascii="Arial" w:hAnsi="Arial" w:cs="Arial"/>
          <w:sz w:val="24"/>
          <w:szCs w:val="24"/>
          <w:lang w:eastAsia="ru-RU"/>
        </w:rPr>
        <w:t>заявление и документы, подтверждающие индивидуальные достижения поступающего, по усмотрению поступающего, учитываемые при приеме на обучение (</w:t>
      </w:r>
      <w:r w:rsidR="001161EA" w:rsidRPr="004F31AE">
        <w:rPr>
          <w:rFonts w:ascii="Arial" w:hAnsi="Arial" w:cs="Arial"/>
          <w:sz w:val="24"/>
          <w:szCs w:val="24"/>
          <w:lang w:eastAsia="ru-RU"/>
        </w:rPr>
        <w:t>Приложение</w:t>
      </w:r>
      <w:r w:rsidRPr="004F31AE">
        <w:rPr>
          <w:rFonts w:ascii="Arial" w:hAnsi="Arial" w:cs="Arial"/>
          <w:sz w:val="24"/>
          <w:szCs w:val="24"/>
          <w:lang w:eastAsia="ru-RU"/>
        </w:rPr>
        <w:t xml:space="preserve"> </w:t>
      </w:r>
      <w:r w:rsidR="00363486" w:rsidRPr="004F31AE">
        <w:rPr>
          <w:rFonts w:ascii="Arial" w:hAnsi="Arial" w:cs="Arial"/>
          <w:sz w:val="24"/>
          <w:szCs w:val="24"/>
          <w:lang w:eastAsia="ru-RU"/>
        </w:rPr>
        <w:t>9</w:t>
      </w:r>
      <w:r w:rsidRPr="004F31AE">
        <w:rPr>
          <w:rFonts w:ascii="Arial" w:hAnsi="Arial" w:cs="Arial"/>
          <w:sz w:val="24"/>
          <w:szCs w:val="24"/>
          <w:lang w:eastAsia="ru-RU"/>
        </w:rPr>
        <w:t>);</w:t>
      </w:r>
    </w:p>
    <w:p w14:paraId="7216BA5E" w14:textId="77777777" w:rsidR="00375199" w:rsidRPr="004F31AE" w:rsidRDefault="00375199" w:rsidP="005A777F">
      <w:pPr>
        <w:pStyle w:val="af0"/>
        <w:numPr>
          <w:ilvl w:val="0"/>
          <w:numId w:val="24"/>
        </w:numPr>
        <w:ind w:left="993" w:hanging="284"/>
        <w:jc w:val="both"/>
        <w:rPr>
          <w:rFonts w:ascii="Arial" w:hAnsi="Arial" w:cs="Arial"/>
          <w:sz w:val="24"/>
          <w:szCs w:val="24"/>
          <w:lang w:eastAsia="ru-RU"/>
        </w:rPr>
      </w:pPr>
      <w:r w:rsidRPr="004F31AE">
        <w:rPr>
          <w:rFonts w:ascii="Arial" w:hAnsi="Arial" w:cs="Arial"/>
          <w:sz w:val="24"/>
          <w:szCs w:val="24"/>
          <w:lang w:eastAsia="ru-RU"/>
        </w:rPr>
        <w:t>документ (документы), удостоверяющий личность, гражданство;</w:t>
      </w:r>
    </w:p>
    <w:p w14:paraId="6CF89C6F" w14:textId="77777777" w:rsidR="00375199" w:rsidRPr="004F31AE" w:rsidRDefault="00375199" w:rsidP="005A777F">
      <w:pPr>
        <w:pStyle w:val="af0"/>
        <w:numPr>
          <w:ilvl w:val="0"/>
          <w:numId w:val="24"/>
        </w:numPr>
        <w:ind w:left="993" w:hanging="284"/>
        <w:jc w:val="both"/>
        <w:rPr>
          <w:rFonts w:ascii="Arial" w:hAnsi="Arial" w:cs="Arial"/>
          <w:sz w:val="24"/>
          <w:szCs w:val="24"/>
          <w:lang w:eastAsia="ru-RU"/>
        </w:rPr>
      </w:pPr>
      <w:r w:rsidRPr="004F31AE">
        <w:rPr>
          <w:rFonts w:ascii="Arial" w:hAnsi="Arial" w:cs="Arial"/>
          <w:sz w:val="24"/>
          <w:szCs w:val="24"/>
          <w:lang w:eastAsia="ru-RU"/>
        </w:rPr>
        <w:t>оригинал или копию документа установленного образца о высшем образовании (диплом бакалавра, диплом специалиста о профессиональном образовании, диплом специалиста или диплом магистра);</w:t>
      </w:r>
    </w:p>
    <w:p w14:paraId="18964AEF" w14:textId="0D94B7CD" w:rsidR="00375199" w:rsidRPr="004F31AE" w:rsidRDefault="00DF6853" w:rsidP="005A777F">
      <w:pPr>
        <w:pStyle w:val="af0"/>
        <w:numPr>
          <w:ilvl w:val="0"/>
          <w:numId w:val="24"/>
        </w:numPr>
        <w:ind w:left="993" w:hanging="284"/>
        <w:jc w:val="both"/>
        <w:rPr>
          <w:rFonts w:ascii="Arial" w:hAnsi="Arial" w:cs="Arial"/>
          <w:sz w:val="24"/>
          <w:szCs w:val="24"/>
          <w:lang w:eastAsia="ru-RU"/>
        </w:rPr>
      </w:pPr>
      <w:r w:rsidRPr="004F31AE">
        <w:rPr>
          <w:rFonts w:ascii="Arial" w:hAnsi="Arial" w:cs="Arial"/>
          <w:sz w:val="24"/>
          <w:szCs w:val="24"/>
          <w:lang w:eastAsia="ru-RU"/>
        </w:rPr>
        <w:t xml:space="preserve">2 </w:t>
      </w:r>
      <w:r w:rsidR="00375199" w:rsidRPr="004F31AE">
        <w:rPr>
          <w:rFonts w:ascii="Arial" w:hAnsi="Arial" w:cs="Arial"/>
          <w:sz w:val="24"/>
          <w:szCs w:val="24"/>
          <w:lang w:eastAsia="ru-RU"/>
        </w:rPr>
        <w:t>фото размером 3х4</w:t>
      </w:r>
      <w:r w:rsidR="006768BA" w:rsidRPr="004F31AE">
        <w:rPr>
          <w:rFonts w:ascii="Arial" w:hAnsi="Arial" w:cs="Arial"/>
          <w:sz w:val="24"/>
          <w:szCs w:val="24"/>
          <w:lang w:eastAsia="ru-RU"/>
        </w:rPr>
        <w:t xml:space="preserve"> или электронный образ фотографии поступающего</w:t>
      </w:r>
      <w:r w:rsidR="00375199" w:rsidRPr="004F31AE">
        <w:rPr>
          <w:rFonts w:ascii="Arial" w:hAnsi="Arial" w:cs="Arial"/>
          <w:sz w:val="24"/>
          <w:szCs w:val="24"/>
          <w:lang w:eastAsia="ru-RU"/>
        </w:rPr>
        <w:t>.</w:t>
      </w:r>
    </w:p>
    <w:p w14:paraId="439BAE9B" w14:textId="77777777" w:rsidR="00D77BCD" w:rsidRPr="004F31AE" w:rsidRDefault="00D77BCD" w:rsidP="00D77BCD">
      <w:pPr>
        <w:tabs>
          <w:tab w:val="num" w:pos="-540"/>
        </w:tabs>
        <w:adjustRightInd w:val="0"/>
        <w:spacing w:after="0"/>
        <w:ind w:firstLine="709"/>
        <w:jc w:val="both"/>
        <w:rPr>
          <w:rFonts w:ascii="Arial" w:eastAsia="Times New Roman" w:hAnsi="Arial" w:cs="Arial"/>
          <w:sz w:val="24"/>
          <w:szCs w:val="24"/>
          <w:lang w:eastAsia="ru-RU"/>
        </w:rPr>
      </w:pPr>
      <w:r w:rsidRPr="004F31AE">
        <w:rPr>
          <w:rFonts w:ascii="Arial" w:eastAsia="Times New Roman" w:hAnsi="Arial" w:cs="Arial"/>
          <w:sz w:val="24"/>
          <w:szCs w:val="24"/>
          <w:lang w:eastAsia="ru-RU"/>
        </w:rPr>
        <w:t xml:space="preserve">Заявление о приеме на </w:t>
      </w:r>
      <w:proofErr w:type="gramStart"/>
      <w:r w:rsidRPr="004F31AE">
        <w:rPr>
          <w:rFonts w:ascii="Arial" w:eastAsia="Times New Roman" w:hAnsi="Arial" w:cs="Arial"/>
          <w:sz w:val="24"/>
          <w:szCs w:val="24"/>
          <w:lang w:eastAsia="ru-RU"/>
        </w:rPr>
        <w:t>обучение по программам</w:t>
      </w:r>
      <w:proofErr w:type="gramEnd"/>
      <w:r w:rsidRPr="004F31AE">
        <w:rPr>
          <w:rFonts w:ascii="Arial" w:eastAsia="Times New Roman" w:hAnsi="Arial" w:cs="Arial"/>
          <w:sz w:val="24"/>
          <w:szCs w:val="24"/>
          <w:lang w:eastAsia="ru-RU"/>
        </w:rPr>
        <w:t xml:space="preserve"> подготовки, реализуемым на русском языке, представляется на русском языке.</w:t>
      </w:r>
    </w:p>
    <w:p w14:paraId="19EA1105" w14:textId="65360A02" w:rsidR="00D77BCD" w:rsidRPr="004F31AE" w:rsidRDefault="00D77BCD" w:rsidP="00D77BCD">
      <w:pPr>
        <w:tabs>
          <w:tab w:val="num" w:pos="-540"/>
        </w:tabs>
        <w:adjustRightInd w:val="0"/>
        <w:spacing w:after="0"/>
        <w:ind w:firstLine="709"/>
        <w:jc w:val="both"/>
        <w:rPr>
          <w:rFonts w:ascii="Arial" w:hAnsi="Arial" w:cs="Arial"/>
          <w:sz w:val="24"/>
          <w:szCs w:val="24"/>
          <w:lang w:eastAsia="ru-RU"/>
        </w:rPr>
      </w:pPr>
      <w:r w:rsidRPr="004F31AE">
        <w:rPr>
          <w:rFonts w:ascii="Arial" w:eastAsia="Times New Roman" w:hAnsi="Arial" w:cs="Arial"/>
          <w:sz w:val="24"/>
          <w:szCs w:val="24"/>
          <w:lang w:eastAsia="ru-RU"/>
        </w:rPr>
        <w:t xml:space="preserve">Заявление о приеме на </w:t>
      </w:r>
      <w:proofErr w:type="gramStart"/>
      <w:r w:rsidRPr="004F31AE">
        <w:rPr>
          <w:rFonts w:ascii="Arial" w:eastAsia="Times New Roman" w:hAnsi="Arial" w:cs="Arial"/>
          <w:sz w:val="24"/>
          <w:szCs w:val="24"/>
          <w:lang w:eastAsia="ru-RU"/>
        </w:rPr>
        <w:t>обучение по программам</w:t>
      </w:r>
      <w:proofErr w:type="gramEnd"/>
      <w:r w:rsidRPr="004F31AE">
        <w:rPr>
          <w:rFonts w:ascii="Arial" w:eastAsia="Times New Roman" w:hAnsi="Arial" w:cs="Arial"/>
          <w:sz w:val="24"/>
          <w:szCs w:val="24"/>
          <w:lang w:eastAsia="ru-RU"/>
        </w:rPr>
        <w:t xml:space="preserve"> подготовки, реализуемым на английском языке, представляется на английском или русском языке.</w:t>
      </w:r>
    </w:p>
    <w:p w14:paraId="2859E4FE" w14:textId="2C9123C1" w:rsidR="00375199" w:rsidRPr="004F31AE" w:rsidRDefault="005E6E29" w:rsidP="00C7614A">
      <w:pPr>
        <w:pStyle w:val="af0"/>
        <w:ind w:firstLine="709"/>
        <w:jc w:val="both"/>
        <w:rPr>
          <w:rFonts w:ascii="Arial" w:hAnsi="Arial" w:cs="Arial"/>
          <w:sz w:val="24"/>
          <w:szCs w:val="24"/>
          <w:lang w:eastAsia="ru-RU"/>
        </w:rPr>
      </w:pPr>
      <w:r w:rsidRPr="004F31AE">
        <w:rPr>
          <w:rFonts w:ascii="Arial" w:hAnsi="Arial" w:cs="Arial"/>
          <w:bCs/>
          <w:sz w:val="24"/>
          <w:szCs w:val="24"/>
          <w:lang w:eastAsia="ru-RU"/>
        </w:rPr>
        <w:t>8</w:t>
      </w:r>
      <w:r w:rsidR="00375199" w:rsidRPr="004F31AE">
        <w:rPr>
          <w:rFonts w:ascii="Arial" w:hAnsi="Arial" w:cs="Arial"/>
          <w:bCs/>
          <w:sz w:val="24"/>
          <w:szCs w:val="24"/>
          <w:lang w:eastAsia="ru-RU"/>
        </w:rPr>
        <w:t>.6.</w:t>
      </w:r>
      <w:r w:rsidR="000C76C5" w:rsidRPr="004F31AE">
        <w:rPr>
          <w:rFonts w:ascii="Arial" w:hAnsi="Arial" w:cs="Arial"/>
          <w:sz w:val="24"/>
          <w:szCs w:val="24"/>
          <w:lang w:eastAsia="ru-RU"/>
        </w:rPr>
        <w:t> </w:t>
      </w:r>
      <w:r w:rsidR="00375199" w:rsidRPr="004F31AE">
        <w:rPr>
          <w:rFonts w:ascii="Arial" w:hAnsi="Arial" w:cs="Arial"/>
          <w:sz w:val="24"/>
          <w:szCs w:val="24"/>
          <w:lang w:eastAsia="ru-RU"/>
        </w:rPr>
        <w:t xml:space="preserve">Прием на обучение по </w:t>
      </w:r>
      <w:r w:rsidR="006351F5" w:rsidRPr="004F31AE">
        <w:rPr>
          <w:rFonts w:ascii="Arial" w:hAnsi="Arial" w:cs="Arial"/>
          <w:sz w:val="24"/>
          <w:szCs w:val="24"/>
          <w:lang w:eastAsia="ru-RU"/>
        </w:rPr>
        <w:t>направлениям</w:t>
      </w:r>
      <w:r w:rsidR="00375199" w:rsidRPr="004F31AE">
        <w:rPr>
          <w:rFonts w:ascii="Arial" w:hAnsi="Arial" w:cs="Arial"/>
          <w:sz w:val="24"/>
          <w:szCs w:val="24"/>
          <w:lang w:eastAsia="ru-RU"/>
        </w:rPr>
        <w:t xml:space="preserve"> магистратуры проводится по результатам вступительных испытаний, проводимых ТПУ самостоятельно, </w:t>
      </w:r>
      <w:r w:rsidR="00375199" w:rsidRPr="004F31AE">
        <w:rPr>
          <w:rFonts w:ascii="Arial" w:hAnsi="Arial" w:cs="Arial"/>
          <w:bCs/>
          <w:sz w:val="24"/>
          <w:szCs w:val="24"/>
          <w:lang w:eastAsia="ru-RU"/>
        </w:rPr>
        <w:t xml:space="preserve">с использованием дистанционных технологий </w:t>
      </w:r>
      <w:r w:rsidR="00375199" w:rsidRPr="004F31AE">
        <w:rPr>
          <w:rFonts w:ascii="Arial" w:hAnsi="Arial" w:cs="Arial"/>
          <w:sz w:val="24"/>
          <w:szCs w:val="24"/>
          <w:lang w:eastAsia="ru-RU"/>
        </w:rPr>
        <w:t>в соответствии с утвержденным перечнем (</w:t>
      </w:r>
      <w:hyperlink r:id="rId19" w:tgtFrame="_blank" w:history="1">
        <w:proofErr w:type="gramStart"/>
        <w:r w:rsidR="001161EA" w:rsidRPr="004F31AE">
          <w:rPr>
            <w:rFonts w:ascii="Arial" w:hAnsi="Arial" w:cs="Arial"/>
            <w:bCs/>
            <w:sz w:val="24"/>
            <w:szCs w:val="24"/>
            <w:lang w:eastAsia="ru-RU"/>
          </w:rPr>
          <w:t>Приложени</w:t>
        </w:r>
      </w:hyperlink>
      <w:r w:rsidR="00101E41" w:rsidRPr="004F31AE">
        <w:rPr>
          <w:rFonts w:ascii="Arial" w:hAnsi="Arial" w:cs="Arial"/>
          <w:bCs/>
          <w:sz w:val="24"/>
          <w:szCs w:val="24"/>
          <w:lang w:eastAsia="ru-RU"/>
        </w:rPr>
        <w:t>е</w:t>
      </w:r>
      <w:proofErr w:type="gramEnd"/>
      <w:r w:rsidR="00375199" w:rsidRPr="004F31AE">
        <w:rPr>
          <w:rFonts w:ascii="Arial" w:hAnsi="Arial" w:cs="Arial"/>
          <w:sz w:val="24"/>
          <w:szCs w:val="24"/>
          <w:lang w:eastAsia="ru-RU"/>
        </w:rPr>
        <w:t xml:space="preserve"> </w:t>
      </w:r>
      <w:r w:rsidR="001D5EEB" w:rsidRPr="004F31AE">
        <w:rPr>
          <w:rFonts w:ascii="Arial" w:hAnsi="Arial" w:cs="Arial"/>
          <w:sz w:val="24"/>
          <w:szCs w:val="24"/>
          <w:lang w:eastAsia="ru-RU"/>
        </w:rPr>
        <w:t>7</w:t>
      </w:r>
      <w:r w:rsidR="00375199" w:rsidRPr="004F31AE">
        <w:rPr>
          <w:rFonts w:ascii="Arial" w:hAnsi="Arial" w:cs="Arial"/>
          <w:sz w:val="24"/>
          <w:szCs w:val="24"/>
          <w:lang w:eastAsia="ru-RU"/>
        </w:rPr>
        <w:t>)</w:t>
      </w:r>
      <w:r w:rsidR="003E45EC" w:rsidRPr="004F31AE">
        <w:rPr>
          <w:rFonts w:ascii="Arial" w:hAnsi="Arial" w:cs="Arial"/>
          <w:sz w:val="24"/>
          <w:szCs w:val="24"/>
          <w:lang w:eastAsia="ru-RU"/>
        </w:rPr>
        <w:t xml:space="preserve"> и программами вступительных испытаний</w:t>
      </w:r>
      <w:r w:rsidR="00375199" w:rsidRPr="004F31AE">
        <w:rPr>
          <w:rFonts w:ascii="Arial" w:hAnsi="Arial" w:cs="Arial"/>
          <w:sz w:val="24"/>
          <w:szCs w:val="24"/>
          <w:lang w:eastAsia="ru-RU"/>
        </w:rPr>
        <w:t xml:space="preserve">, по мере комплектования групп (в соответствие с утвержденным расписанием). Программы вступительных испытаний при приеме на </w:t>
      </w:r>
      <w:proofErr w:type="gramStart"/>
      <w:r w:rsidR="00375199" w:rsidRPr="004F31AE">
        <w:rPr>
          <w:rFonts w:ascii="Arial" w:hAnsi="Arial" w:cs="Arial"/>
          <w:sz w:val="24"/>
          <w:szCs w:val="24"/>
          <w:lang w:eastAsia="ru-RU"/>
        </w:rPr>
        <w:t>обучение по программам</w:t>
      </w:r>
      <w:proofErr w:type="gramEnd"/>
      <w:r w:rsidR="00375199" w:rsidRPr="004F31AE">
        <w:rPr>
          <w:rFonts w:ascii="Arial" w:hAnsi="Arial" w:cs="Arial"/>
          <w:sz w:val="24"/>
          <w:szCs w:val="24"/>
          <w:lang w:eastAsia="ru-RU"/>
        </w:rPr>
        <w:t xml:space="preserve"> магистратуры формируются на основе федеральных государственных образовательных стандартов высшего образования по программам бакалавриата.</w:t>
      </w:r>
    </w:p>
    <w:p w14:paraId="1BB29C66" w14:textId="5B301644" w:rsidR="00375199" w:rsidRPr="004F31AE" w:rsidRDefault="00375199"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Вступительные испытания проводятся экзаменационными комиссиями,</w:t>
      </w:r>
      <w:r w:rsidR="009F056D" w:rsidRPr="004F31AE">
        <w:rPr>
          <w:rFonts w:ascii="Arial" w:hAnsi="Arial" w:cs="Arial"/>
          <w:sz w:val="24"/>
          <w:szCs w:val="24"/>
          <w:lang w:eastAsia="ru-RU"/>
        </w:rPr>
        <w:t xml:space="preserve"> апелляции по результатам и/или процедуре проведения ВИ –</w:t>
      </w:r>
      <w:r w:rsidRPr="004F31AE">
        <w:rPr>
          <w:rFonts w:ascii="Arial" w:hAnsi="Arial" w:cs="Arial"/>
          <w:sz w:val="24"/>
          <w:szCs w:val="24"/>
          <w:lang w:eastAsia="ru-RU"/>
        </w:rPr>
        <w:t xml:space="preserve"> </w:t>
      </w:r>
      <w:r w:rsidR="00D36B91" w:rsidRPr="004F31AE">
        <w:rPr>
          <w:rFonts w:ascii="Arial" w:hAnsi="Arial" w:cs="Arial"/>
          <w:sz w:val="24"/>
          <w:szCs w:val="24"/>
          <w:lang w:eastAsia="ru-RU"/>
        </w:rPr>
        <w:t>апелляционные комиссии</w:t>
      </w:r>
      <w:r w:rsidR="003924E0" w:rsidRPr="004F31AE">
        <w:rPr>
          <w:rFonts w:ascii="Arial" w:hAnsi="Arial" w:cs="Arial"/>
          <w:sz w:val="24"/>
          <w:szCs w:val="24"/>
          <w:lang w:eastAsia="ru-RU"/>
        </w:rPr>
        <w:t>. С</w:t>
      </w:r>
      <w:r w:rsidRPr="004F31AE">
        <w:rPr>
          <w:rFonts w:ascii="Arial" w:hAnsi="Arial" w:cs="Arial"/>
          <w:sz w:val="24"/>
          <w:szCs w:val="24"/>
          <w:lang w:eastAsia="ru-RU"/>
        </w:rPr>
        <w:t xml:space="preserve">остав </w:t>
      </w:r>
      <w:r w:rsidR="003924E0" w:rsidRPr="004F31AE">
        <w:rPr>
          <w:rFonts w:ascii="Arial" w:hAnsi="Arial" w:cs="Arial"/>
          <w:sz w:val="24"/>
          <w:szCs w:val="24"/>
          <w:lang w:eastAsia="ru-RU"/>
        </w:rPr>
        <w:t>комиссий у</w:t>
      </w:r>
      <w:r w:rsidRPr="004F31AE">
        <w:rPr>
          <w:rFonts w:ascii="Arial" w:hAnsi="Arial" w:cs="Arial"/>
          <w:sz w:val="24"/>
          <w:szCs w:val="24"/>
          <w:lang w:eastAsia="ru-RU"/>
        </w:rPr>
        <w:t>тверждается приказом ректора</w:t>
      </w:r>
      <w:r w:rsidR="003924E0" w:rsidRPr="004F31AE">
        <w:rPr>
          <w:rFonts w:ascii="Arial" w:hAnsi="Arial" w:cs="Arial"/>
          <w:sz w:val="24"/>
          <w:szCs w:val="24"/>
          <w:lang w:eastAsia="ru-RU"/>
        </w:rPr>
        <w:t xml:space="preserve"> на год приема</w:t>
      </w:r>
      <w:r w:rsidRPr="004F31AE">
        <w:rPr>
          <w:rFonts w:ascii="Arial" w:hAnsi="Arial" w:cs="Arial"/>
          <w:sz w:val="24"/>
          <w:szCs w:val="24"/>
          <w:lang w:eastAsia="ru-RU"/>
        </w:rPr>
        <w:t>.</w:t>
      </w:r>
    </w:p>
    <w:p w14:paraId="2E26AA68" w14:textId="77777777" w:rsidR="00375199" w:rsidRPr="004F31AE" w:rsidRDefault="00375199"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Поступающие, не явившиеся на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день по письменному заявлению поступающего.</w:t>
      </w:r>
    </w:p>
    <w:p w14:paraId="1C6417D9" w14:textId="77777777" w:rsidR="00375199" w:rsidRPr="004F31AE" w:rsidRDefault="00375199" w:rsidP="00C7614A">
      <w:pPr>
        <w:pStyle w:val="af0"/>
        <w:ind w:firstLine="709"/>
        <w:jc w:val="both"/>
        <w:rPr>
          <w:rFonts w:ascii="Arial" w:hAnsi="Arial" w:cs="Arial"/>
          <w:bCs/>
          <w:sz w:val="24"/>
          <w:szCs w:val="24"/>
          <w:lang w:eastAsia="ru-RU"/>
        </w:rPr>
      </w:pPr>
      <w:r w:rsidRPr="004F31AE">
        <w:rPr>
          <w:rFonts w:ascii="Arial" w:hAnsi="Arial" w:cs="Arial"/>
          <w:bCs/>
          <w:sz w:val="24"/>
          <w:szCs w:val="24"/>
          <w:lang w:eastAsia="ru-RU"/>
        </w:rPr>
        <w:t xml:space="preserve">По результатам вступительных испытаний </w:t>
      </w:r>
      <w:proofErr w:type="gramStart"/>
      <w:r w:rsidRPr="004F31AE">
        <w:rPr>
          <w:rFonts w:ascii="Arial" w:hAnsi="Arial" w:cs="Arial"/>
          <w:bCs/>
          <w:sz w:val="24"/>
          <w:szCs w:val="24"/>
          <w:lang w:eastAsia="ru-RU"/>
        </w:rPr>
        <w:t>поступающий</w:t>
      </w:r>
      <w:proofErr w:type="gramEnd"/>
      <w:r w:rsidRPr="004F31AE">
        <w:rPr>
          <w:rFonts w:ascii="Arial" w:hAnsi="Arial" w:cs="Arial"/>
          <w:bCs/>
          <w:sz w:val="24"/>
          <w:szCs w:val="24"/>
          <w:lang w:eastAsia="ru-RU"/>
        </w:rPr>
        <w:t xml:space="preserve"> имеет право подать в апелляционную комиссию ТПУ апелляцию о нарушении установленного порядка проведения вступительного испытания и (или) о несогласии с полученной оценкой в письменной форме.</w:t>
      </w:r>
    </w:p>
    <w:p w14:paraId="46F39EEC" w14:textId="77777777" w:rsidR="00375199" w:rsidRPr="004F31AE" w:rsidRDefault="00375199" w:rsidP="00C7614A">
      <w:pPr>
        <w:pStyle w:val="af0"/>
        <w:ind w:firstLine="709"/>
        <w:jc w:val="both"/>
        <w:rPr>
          <w:rFonts w:ascii="Arial" w:hAnsi="Arial" w:cs="Arial"/>
          <w:sz w:val="24"/>
          <w:szCs w:val="24"/>
          <w:lang w:eastAsia="ru-RU"/>
        </w:rPr>
      </w:pPr>
      <w:r w:rsidRPr="004F31AE">
        <w:rPr>
          <w:rFonts w:ascii="Arial" w:hAnsi="Arial" w:cs="Arial"/>
          <w:sz w:val="24"/>
          <w:szCs w:val="24"/>
          <w:lang w:eastAsia="ru-RU"/>
        </w:rPr>
        <w:t>Результаты вступительных испытаний оформляются единым протоколом с учетом результата индивидуальных достижений.</w:t>
      </w:r>
    </w:p>
    <w:p w14:paraId="1667A5F5" w14:textId="6E19D1CD" w:rsidR="00375199" w:rsidRPr="004F31AE" w:rsidRDefault="005E6E29" w:rsidP="00C7614A">
      <w:pPr>
        <w:spacing w:after="0" w:line="240" w:lineRule="auto"/>
        <w:ind w:firstLine="709"/>
        <w:jc w:val="both"/>
        <w:rPr>
          <w:rFonts w:ascii="Arial" w:hAnsi="Arial" w:cs="Arial"/>
          <w:bCs/>
          <w:sz w:val="24"/>
          <w:szCs w:val="24"/>
        </w:rPr>
      </w:pPr>
      <w:r w:rsidRPr="004F31AE">
        <w:rPr>
          <w:rFonts w:ascii="Arial" w:hAnsi="Arial" w:cs="Arial"/>
          <w:sz w:val="24"/>
          <w:szCs w:val="24"/>
          <w:lang w:eastAsia="ru-RU"/>
        </w:rPr>
        <w:t>8</w:t>
      </w:r>
      <w:r w:rsidR="00375199" w:rsidRPr="004F31AE">
        <w:rPr>
          <w:rFonts w:ascii="Arial" w:hAnsi="Arial" w:cs="Arial"/>
          <w:sz w:val="24"/>
          <w:szCs w:val="24"/>
          <w:lang w:eastAsia="ru-RU"/>
        </w:rPr>
        <w:t>.7.</w:t>
      </w:r>
      <w:r w:rsidR="000C76C5" w:rsidRPr="004F31AE">
        <w:rPr>
          <w:rFonts w:ascii="Arial" w:hAnsi="Arial" w:cs="Arial"/>
          <w:sz w:val="24"/>
          <w:szCs w:val="24"/>
          <w:lang w:eastAsia="ru-RU"/>
        </w:rPr>
        <w:t> </w:t>
      </w:r>
      <w:r w:rsidR="00375199" w:rsidRPr="004F31AE">
        <w:rPr>
          <w:rFonts w:ascii="Arial" w:hAnsi="Arial" w:cs="Arial"/>
          <w:sz w:val="24"/>
          <w:szCs w:val="24"/>
          <w:lang w:eastAsia="ru-RU"/>
        </w:rPr>
        <w:t xml:space="preserve">Для формирования конкурсной ситуации учитывается сумма конкурсных баллов, которая складывается из результата вступительного испытания и результата индивидуальных достижений в соответствие с </w:t>
      </w:r>
      <w:r w:rsidR="001161EA" w:rsidRPr="004F31AE">
        <w:rPr>
          <w:rFonts w:ascii="Arial" w:hAnsi="Arial" w:cs="Arial"/>
          <w:sz w:val="24"/>
          <w:szCs w:val="24"/>
          <w:lang w:eastAsia="ru-RU"/>
        </w:rPr>
        <w:t>Приложениями</w:t>
      </w:r>
      <w:r w:rsidR="00375199" w:rsidRPr="004F31AE">
        <w:rPr>
          <w:rFonts w:ascii="Arial" w:hAnsi="Arial" w:cs="Arial"/>
          <w:sz w:val="24"/>
          <w:szCs w:val="24"/>
          <w:lang w:eastAsia="ru-RU"/>
        </w:rPr>
        <w:t xml:space="preserve"> </w:t>
      </w:r>
      <w:r w:rsidR="005A777F" w:rsidRPr="004F31AE">
        <w:rPr>
          <w:rFonts w:ascii="Arial" w:hAnsi="Arial" w:cs="Arial"/>
          <w:sz w:val="24"/>
          <w:szCs w:val="24"/>
          <w:lang w:eastAsia="ru-RU"/>
        </w:rPr>
        <w:t xml:space="preserve">9 и </w:t>
      </w:r>
      <w:r w:rsidR="00D36B91" w:rsidRPr="004F31AE">
        <w:rPr>
          <w:rFonts w:ascii="Arial" w:hAnsi="Arial" w:cs="Arial"/>
          <w:sz w:val="24"/>
          <w:szCs w:val="24"/>
          <w:lang w:eastAsia="ru-RU"/>
        </w:rPr>
        <w:t>10</w:t>
      </w:r>
      <w:r w:rsidR="00375199" w:rsidRPr="004F31AE">
        <w:rPr>
          <w:rFonts w:ascii="Arial" w:hAnsi="Arial" w:cs="Arial"/>
          <w:sz w:val="24"/>
          <w:szCs w:val="24"/>
          <w:lang w:eastAsia="ru-RU"/>
        </w:rPr>
        <w:t>.</w:t>
      </w:r>
    </w:p>
    <w:p w14:paraId="0A36C164" w14:textId="6746D70A" w:rsidR="00375199" w:rsidRPr="004F31AE" w:rsidRDefault="005E6E29" w:rsidP="00C7614A">
      <w:pPr>
        <w:pStyle w:val="af0"/>
        <w:ind w:firstLine="709"/>
        <w:jc w:val="both"/>
        <w:rPr>
          <w:rFonts w:ascii="Arial" w:hAnsi="Arial" w:cs="Arial"/>
          <w:spacing w:val="-6"/>
          <w:sz w:val="24"/>
          <w:szCs w:val="24"/>
          <w:lang w:eastAsia="ru-RU"/>
        </w:rPr>
      </w:pPr>
      <w:r w:rsidRPr="004F31AE">
        <w:rPr>
          <w:rFonts w:ascii="Arial" w:hAnsi="Arial" w:cs="Arial"/>
          <w:bCs/>
          <w:spacing w:val="-6"/>
          <w:sz w:val="24"/>
          <w:szCs w:val="24"/>
          <w:lang w:eastAsia="ru-RU"/>
        </w:rPr>
        <w:t>8</w:t>
      </w:r>
      <w:r w:rsidR="00375199" w:rsidRPr="004F31AE">
        <w:rPr>
          <w:rFonts w:ascii="Arial" w:hAnsi="Arial" w:cs="Arial"/>
          <w:bCs/>
          <w:spacing w:val="-6"/>
          <w:sz w:val="24"/>
          <w:szCs w:val="24"/>
          <w:lang w:eastAsia="ru-RU"/>
        </w:rPr>
        <w:t>.8</w:t>
      </w:r>
      <w:r w:rsidR="00375199" w:rsidRPr="004F31AE">
        <w:rPr>
          <w:rFonts w:ascii="Arial" w:hAnsi="Arial" w:cs="Arial"/>
          <w:spacing w:val="-6"/>
          <w:sz w:val="24"/>
          <w:szCs w:val="24"/>
          <w:lang w:eastAsia="ru-RU"/>
        </w:rPr>
        <w:t>.</w:t>
      </w:r>
      <w:r w:rsidR="000C76C5" w:rsidRPr="004F31AE">
        <w:rPr>
          <w:rFonts w:ascii="Arial" w:hAnsi="Arial" w:cs="Arial"/>
          <w:spacing w:val="-6"/>
          <w:sz w:val="24"/>
          <w:szCs w:val="24"/>
          <w:lang w:eastAsia="ru-RU"/>
        </w:rPr>
        <w:t> </w:t>
      </w:r>
      <w:r w:rsidR="00375199" w:rsidRPr="004F31AE">
        <w:rPr>
          <w:rFonts w:ascii="Arial" w:hAnsi="Arial" w:cs="Arial"/>
          <w:spacing w:val="-6"/>
          <w:sz w:val="24"/>
          <w:szCs w:val="24"/>
          <w:lang w:eastAsia="ru-RU"/>
        </w:rPr>
        <w:t>Индивидуальные результаты научно-образовательных мероприятий</w:t>
      </w:r>
      <w:r w:rsidR="003E45EC" w:rsidRPr="004F31AE">
        <w:rPr>
          <w:rFonts w:ascii="Arial" w:hAnsi="Arial" w:cs="Arial"/>
          <w:spacing w:val="-6"/>
          <w:sz w:val="24"/>
          <w:szCs w:val="24"/>
          <w:lang w:eastAsia="ru-RU"/>
        </w:rPr>
        <w:t xml:space="preserve"> из списка</w:t>
      </w:r>
      <w:r w:rsidR="00D36B91" w:rsidRPr="004F31AE">
        <w:rPr>
          <w:rFonts w:ascii="Arial" w:hAnsi="Arial" w:cs="Arial"/>
          <w:spacing w:val="-6"/>
          <w:sz w:val="24"/>
          <w:szCs w:val="24"/>
          <w:lang w:eastAsia="ru-RU"/>
        </w:rPr>
        <w:t>,</w:t>
      </w:r>
      <w:r w:rsidR="003E45EC" w:rsidRPr="004F31AE">
        <w:rPr>
          <w:rFonts w:ascii="Arial" w:hAnsi="Arial" w:cs="Arial"/>
          <w:spacing w:val="-6"/>
          <w:sz w:val="24"/>
          <w:szCs w:val="24"/>
          <w:lang w:eastAsia="ru-RU"/>
        </w:rPr>
        <w:t xml:space="preserve"> </w:t>
      </w:r>
      <w:hyperlink r:id="rId20" w:history="1">
        <w:r w:rsidR="003E45EC" w:rsidRPr="004F31AE">
          <w:rPr>
            <w:rFonts w:ascii="Arial" w:hAnsi="Arial" w:cs="Arial"/>
            <w:spacing w:val="-6"/>
            <w:sz w:val="24"/>
            <w:szCs w:val="24"/>
            <w:lang w:eastAsia="ru-RU"/>
          </w:rPr>
          <w:t xml:space="preserve">приведенного в </w:t>
        </w:r>
        <w:r w:rsidR="003E45EC" w:rsidRPr="004F31AE">
          <w:rPr>
            <w:rFonts w:ascii="Arial" w:hAnsi="Arial" w:cs="Arial"/>
            <w:bCs/>
            <w:spacing w:val="-6"/>
            <w:sz w:val="24"/>
            <w:szCs w:val="24"/>
            <w:lang w:eastAsia="ru-RU"/>
          </w:rPr>
          <w:t>Приложении </w:t>
        </w:r>
        <w:r w:rsidR="00D36B91" w:rsidRPr="004F31AE">
          <w:rPr>
            <w:rFonts w:ascii="Arial" w:hAnsi="Arial" w:cs="Arial"/>
            <w:bCs/>
            <w:spacing w:val="-6"/>
            <w:sz w:val="24"/>
            <w:szCs w:val="24"/>
            <w:lang w:eastAsia="ru-RU"/>
          </w:rPr>
          <w:t>10</w:t>
        </w:r>
      </w:hyperlink>
      <w:r w:rsidR="003E45EC" w:rsidRPr="004F31AE">
        <w:rPr>
          <w:rFonts w:ascii="Arial" w:hAnsi="Arial" w:cs="Arial"/>
          <w:spacing w:val="-6"/>
          <w:sz w:val="24"/>
          <w:szCs w:val="24"/>
          <w:lang w:eastAsia="ru-RU"/>
        </w:rPr>
        <w:t>,</w:t>
      </w:r>
      <w:r w:rsidR="00375199" w:rsidRPr="004F31AE">
        <w:rPr>
          <w:rFonts w:ascii="Arial" w:hAnsi="Arial" w:cs="Arial"/>
          <w:spacing w:val="-6"/>
          <w:sz w:val="24"/>
          <w:szCs w:val="24"/>
          <w:lang w:eastAsia="ru-RU"/>
        </w:rPr>
        <w:t xml:space="preserve"> не ниже всероссийского и республиканского уровня, по заявлению поступающего, могут быть приравнены к результатам вступительных испытаний текущего года.</w:t>
      </w:r>
    </w:p>
    <w:p w14:paraId="175E56F8" w14:textId="5FA27812" w:rsidR="00375199" w:rsidRPr="004F31AE" w:rsidRDefault="005E6E29" w:rsidP="00C7614A">
      <w:pPr>
        <w:pStyle w:val="af0"/>
        <w:ind w:firstLine="709"/>
        <w:jc w:val="both"/>
        <w:rPr>
          <w:rFonts w:ascii="Arial" w:hAnsi="Arial" w:cs="Arial"/>
          <w:spacing w:val="-6"/>
          <w:sz w:val="24"/>
          <w:szCs w:val="24"/>
          <w:lang w:eastAsia="ru-RU"/>
        </w:rPr>
      </w:pPr>
      <w:r w:rsidRPr="004F31AE">
        <w:rPr>
          <w:rFonts w:ascii="Arial" w:hAnsi="Arial" w:cs="Arial"/>
          <w:spacing w:val="-6"/>
          <w:sz w:val="24"/>
          <w:szCs w:val="24"/>
          <w:lang w:eastAsia="ru-RU"/>
        </w:rPr>
        <w:t>8</w:t>
      </w:r>
      <w:r w:rsidR="00375199" w:rsidRPr="004F31AE">
        <w:rPr>
          <w:rFonts w:ascii="Arial" w:hAnsi="Arial" w:cs="Arial"/>
          <w:spacing w:val="-6"/>
          <w:sz w:val="24"/>
          <w:szCs w:val="24"/>
          <w:lang w:eastAsia="ru-RU"/>
        </w:rPr>
        <w:t>.9.</w:t>
      </w:r>
      <w:r w:rsidR="000C76C5" w:rsidRPr="004F31AE">
        <w:rPr>
          <w:rFonts w:ascii="Arial" w:hAnsi="Arial" w:cs="Arial"/>
          <w:spacing w:val="-6"/>
          <w:sz w:val="24"/>
          <w:szCs w:val="24"/>
          <w:lang w:eastAsia="ru-RU"/>
        </w:rPr>
        <w:t> </w:t>
      </w:r>
      <w:r w:rsidR="00375199" w:rsidRPr="004F31AE">
        <w:rPr>
          <w:rFonts w:ascii="Arial" w:hAnsi="Arial" w:cs="Arial"/>
          <w:spacing w:val="-6"/>
          <w:sz w:val="24"/>
          <w:szCs w:val="24"/>
          <w:lang w:eastAsia="ru-RU"/>
        </w:rPr>
        <w:t xml:space="preserve">Результаты индивидуальных достижений, представленные для учета индивидуальных достижений в соответствие с </w:t>
      </w:r>
      <w:r w:rsidR="001161EA" w:rsidRPr="004F31AE">
        <w:rPr>
          <w:rFonts w:ascii="Arial" w:hAnsi="Arial" w:cs="Arial"/>
          <w:sz w:val="24"/>
          <w:szCs w:val="24"/>
          <w:lang w:eastAsia="ru-RU"/>
        </w:rPr>
        <w:t>Приложениями</w:t>
      </w:r>
      <w:r w:rsidR="00752620" w:rsidRPr="004F31AE">
        <w:rPr>
          <w:rFonts w:ascii="Arial" w:hAnsi="Arial" w:cs="Arial"/>
          <w:sz w:val="24"/>
          <w:szCs w:val="24"/>
          <w:lang w:eastAsia="ru-RU"/>
        </w:rPr>
        <w:t xml:space="preserve"> </w:t>
      </w:r>
      <w:r w:rsidR="00D36B91" w:rsidRPr="004F31AE">
        <w:rPr>
          <w:rFonts w:ascii="Arial" w:hAnsi="Arial" w:cs="Arial"/>
          <w:spacing w:val="-6"/>
          <w:sz w:val="24"/>
          <w:szCs w:val="24"/>
          <w:lang w:eastAsia="ru-RU"/>
        </w:rPr>
        <w:t>9</w:t>
      </w:r>
      <w:r w:rsidR="00375199" w:rsidRPr="004F31AE">
        <w:rPr>
          <w:rFonts w:ascii="Arial" w:hAnsi="Arial" w:cs="Arial"/>
          <w:spacing w:val="-6"/>
          <w:sz w:val="24"/>
          <w:szCs w:val="24"/>
          <w:lang w:eastAsia="ru-RU"/>
        </w:rPr>
        <w:t xml:space="preserve"> и </w:t>
      </w:r>
      <w:r w:rsidR="00D36B91" w:rsidRPr="004F31AE">
        <w:rPr>
          <w:rFonts w:ascii="Arial" w:hAnsi="Arial" w:cs="Arial"/>
          <w:spacing w:val="-6"/>
          <w:sz w:val="24"/>
          <w:szCs w:val="24"/>
          <w:lang w:eastAsia="ru-RU"/>
        </w:rPr>
        <w:t>10</w:t>
      </w:r>
      <w:r w:rsidR="00375199" w:rsidRPr="004F31AE">
        <w:rPr>
          <w:rFonts w:ascii="Arial" w:hAnsi="Arial" w:cs="Arial"/>
          <w:spacing w:val="-6"/>
          <w:sz w:val="24"/>
          <w:szCs w:val="24"/>
          <w:lang w:eastAsia="ru-RU"/>
        </w:rPr>
        <w:t xml:space="preserve"> (дипломы, </w:t>
      </w:r>
      <w:r w:rsidR="00375199" w:rsidRPr="004F31AE">
        <w:rPr>
          <w:rFonts w:ascii="Arial" w:hAnsi="Arial" w:cs="Arial"/>
          <w:spacing w:val="-6"/>
          <w:sz w:val="24"/>
          <w:szCs w:val="24"/>
          <w:lang w:eastAsia="ru-RU"/>
        </w:rPr>
        <w:lastRenderedPageBreak/>
        <w:t xml:space="preserve">сертификаты и пр.), </w:t>
      </w:r>
      <w:proofErr w:type="gramStart"/>
      <w:r w:rsidR="00375199" w:rsidRPr="004F31AE">
        <w:rPr>
          <w:rFonts w:ascii="Arial" w:hAnsi="Arial" w:cs="Arial"/>
          <w:spacing w:val="-6"/>
          <w:sz w:val="24"/>
          <w:szCs w:val="24"/>
          <w:lang w:eastAsia="ru-RU"/>
        </w:rPr>
        <w:t>могут</w:t>
      </w:r>
      <w:proofErr w:type="gramEnd"/>
      <w:r w:rsidR="00375199" w:rsidRPr="004F31AE">
        <w:rPr>
          <w:rFonts w:ascii="Arial" w:hAnsi="Arial" w:cs="Arial"/>
          <w:spacing w:val="-6"/>
          <w:sz w:val="24"/>
          <w:szCs w:val="24"/>
          <w:lang w:eastAsia="ru-RU"/>
        </w:rPr>
        <w:t xml:space="preserve"> зачтены только в случае получения подтверждения в виде приказа ректора, протокола конкурсного жюри и/или другой формы представления результата, представленного на официальном инфо</w:t>
      </w:r>
      <w:r w:rsidR="0065521A" w:rsidRPr="004F31AE">
        <w:rPr>
          <w:rFonts w:ascii="Arial" w:hAnsi="Arial" w:cs="Arial"/>
          <w:spacing w:val="-6"/>
          <w:sz w:val="24"/>
          <w:szCs w:val="24"/>
          <w:lang w:eastAsia="ru-RU"/>
        </w:rPr>
        <w:t>рмационном ресурсе мероприятия.</w:t>
      </w:r>
    </w:p>
    <w:p w14:paraId="0F3E0EF2" w14:textId="495EA350" w:rsidR="00061EED" w:rsidRPr="004F31AE" w:rsidRDefault="00FF32E4" w:rsidP="00FA6EC7">
      <w:pPr>
        <w:pStyle w:val="af0"/>
        <w:ind w:firstLine="709"/>
        <w:jc w:val="both"/>
        <w:rPr>
          <w:rFonts w:ascii="Arial" w:hAnsi="Arial" w:cs="Arial"/>
          <w:bCs/>
          <w:sz w:val="24"/>
          <w:szCs w:val="24"/>
          <w:lang w:eastAsia="ru-RU"/>
        </w:rPr>
      </w:pPr>
      <w:proofErr w:type="gramStart"/>
      <w:r w:rsidRPr="004F31AE">
        <w:rPr>
          <w:rFonts w:ascii="Arial" w:hAnsi="Arial" w:cs="Arial"/>
          <w:spacing w:val="-6"/>
          <w:sz w:val="24"/>
          <w:szCs w:val="24"/>
          <w:lang w:eastAsia="ru-RU"/>
        </w:rPr>
        <w:t xml:space="preserve">Для поступающих на </w:t>
      </w:r>
      <w:r w:rsidRPr="004F31AE">
        <w:rPr>
          <w:rFonts w:ascii="Arial" w:hAnsi="Arial" w:cs="Arial"/>
          <w:sz w:val="24"/>
          <w:szCs w:val="24"/>
          <w:lang w:eastAsia="ru-RU"/>
        </w:rPr>
        <w:t>программ</w:t>
      </w:r>
      <w:r w:rsidR="00FA6EC7" w:rsidRPr="004F31AE">
        <w:rPr>
          <w:rFonts w:ascii="Arial" w:hAnsi="Arial" w:cs="Arial"/>
          <w:sz w:val="24"/>
          <w:szCs w:val="24"/>
          <w:lang w:eastAsia="ru-RU"/>
        </w:rPr>
        <w:t>ы</w:t>
      </w:r>
      <w:r w:rsidRPr="004F31AE">
        <w:rPr>
          <w:rFonts w:ascii="Arial" w:hAnsi="Arial" w:cs="Arial"/>
          <w:sz w:val="24"/>
          <w:szCs w:val="24"/>
          <w:lang w:eastAsia="ru-RU"/>
        </w:rPr>
        <w:t xml:space="preserve"> магистратуры</w:t>
      </w:r>
      <w:r w:rsidR="00F05B4A" w:rsidRPr="004F31AE">
        <w:rPr>
          <w:rFonts w:ascii="Arial" w:hAnsi="Arial" w:cs="Arial"/>
          <w:sz w:val="24"/>
          <w:szCs w:val="24"/>
          <w:lang w:eastAsia="ru-RU"/>
        </w:rPr>
        <w:t xml:space="preserve"> </w:t>
      </w:r>
      <w:r w:rsidR="00FA6EC7" w:rsidRPr="004F31AE">
        <w:rPr>
          <w:rFonts w:ascii="Arial" w:hAnsi="Arial" w:cs="Arial"/>
          <w:spacing w:val="-6"/>
          <w:sz w:val="24"/>
          <w:szCs w:val="24"/>
          <w:lang w:eastAsia="ru-RU"/>
        </w:rPr>
        <w:t xml:space="preserve">в рамках Федерального проекта </w:t>
      </w:r>
      <w:r w:rsidR="00495547" w:rsidRPr="004F31AE">
        <w:rPr>
          <w:rFonts w:ascii="Arial" w:hAnsi="Arial" w:cs="Arial"/>
          <w:spacing w:val="-6"/>
          <w:sz w:val="24"/>
          <w:szCs w:val="24"/>
          <w:lang w:eastAsia="ru-RU"/>
        </w:rPr>
        <w:t>«</w:t>
      </w:r>
      <w:r w:rsidR="00FA6EC7" w:rsidRPr="004F31AE">
        <w:rPr>
          <w:rFonts w:ascii="Arial" w:hAnsi="Arial" w:cs="Arial"/>
          <w:spacing w:val="-6"/>
          <w:sz w:val="24"/>
          <w:szCs w:val="24"/>
          <w:lang w:eastAsia="ru-RU"/>
        </w:rPr>
        <w:t>Передовые инженерные школы»</w:t>
      </w:r>
      <w:r w:rsidRPr="004F31AE">
        <w:rPr>
          <w:rFonts w:ascii="Arial" w:hAnsi="Arial" w:cs="Arial"/>
          <w:sz w:val="24"/>
          <w:szCs w:val="24"/>
          <w:lang w:eastAsia="ru-RU"/>
        </w:rPr>
        <w:t xml:space="preserve"> индивидуальные достижения</w:t>
      </w:r>
      <w:r w:rsidR="00FA6EC7" w:rsidRPr="004F31AE">
        <w:rPr>
          <w:rFonts w:ascii="Arial" w:hAnsi="Arial" w:cs="Arial"/>
          <w:sz w:val="24"/>
          <w:szCs w:val="24"/>
          <w:lang w:eastAsia="ru-RU"/>
        </w:rPr>
        <w:t xml:space="preserve">, принимаемые для получения дополнительных баллов </w:t>
      </w:r>
      <w:r w:rsidR="00D858BB" w:rsidRPr="004F31AE">
        <w:rPr>
          <w:rFonts w:ascii="Arial" w:hAnsi="Arial" w:cs="Arial"/>
          <w:sz w:val="24"/>
          <w:szCs w:val="24"/>
          <w:lang w:eastAsia="ru-RU"/>
        </w:rPr>
        <w:t>к</w:t>
      </w:r>
      <w:r w:rsidR="00FA6EC7" w:rsidRPr="004F31AE">
        <w:rPr>
          <w:rFonts w:ascii="Arial" w:hAnsi="Arial" w:cs="Arial"/>
          <w:sz w:val="24"/>
          <w:szCs w:val="24"/>
          <w:lang w:eastAsia="ru-RU"/>
        </w:rPr>
        <w:t xml:space="preserve"> результат</w:t>
      </w:r>
      <w:r w:rsidR="00D858BB" w:rsidRPr="004F31AE">
        <w:rPr>
          <w:rFonts w:ascii="Arial" w:hAnsi="Arial" w:cs="Arial"/>
          <w:sz w:val="24"/>
          <w:szCs w:val="24"/>
          <w:lang w:eastAsia="ru-RU"/>
        </w:rPr>
        <w:t>у</w:t>
      </w:r>
      <w:r w:rsidR="00FA6EC7" w:rsidRPr="004F31AE">
        <w:rPr>
          <w:rFonts w:ascii="Arial" w:hAnsi="Arial" w:cs="Arial"/>
          <w:sz w:val="24"/>
          <w:szCs w:val="24"/>
          <w:lang w:eastAsia="ru-RU"/>
        </w:rPr>
        <w:t xml:space="preserve"> вступительных испытаний, приводятся в </w:t>
      </w:r>
      <w:r w:rsidR="003E45EC" w:rsidRPr="004F31AE">
        <w:rPr>
          <w:rFonts w:ascii="Arial" w:hAnsi="Arial" w:cs="Arial"/>
          <w:sz w:val="24"/>
          <w:szCs w:val="24"/>
          <w:lang w:eastAsia="ru-RU"/>
        </w:rPr>
        <w:t>Приложении 8</w:t>
      </w:r>
      <w:r w:rsidR="00140CFB" w:rsidRPr="004F31AE">
        <w:rPr>
          <w:rFonts w:ascii="Arial" w:hAnsi="Arial" w:cs="Arial"/>
          <w:sz w:val="24"/>
          <w:szCs w:val="24"/>
          <w:lang w:eastAsia="ru-RU"/>
        </w:rPr>
        <w:t>.</w:t>
      </w:r>
      <w:proofErr w:type="gramEnd"/>
    </w:p>
    <w:p w14:paraId="2ED731AF" w14:textId="54297B70" w:rsidR="001A5153" w:rsidRPr="004F31AE" w:rsidRDefault="005E6E29" w:rsidP="00C7614A">
      <w:pPr>
        <w:pStyle w:val="af0"/>
        <w:ind w:firstLine="709"/>
        <w:jc w:val="both"/>
        <w:rPr>
          <w:rFonts w:ascii="Arial" w:hAnsi="Arial" w:cs="Arial"/>
          <w:sz w:val="24"/>
          <w:szCs w:val="24"/>
          <w:lang w:eastAsia="ru-RU"/>
        </w:rPr>
      </w:pPr>
      <w:r w:rsidRPr="004F31AE">
        <w:rPr>
          <w:rFonts w:ascii="Arial" w:hAnsi="Arial" w:cs="Arial"/>
          <w:bCs/>
          <w:sz w:val="24"/>
          <w:szCs w:val="24"/>
          <w:lang w:eastAsia="ru-RU"/>
        </w:rPr>
        <w:t>8</w:t>
      </w:r>
      <w:r w:rsidR="00334DE4" w:rsidRPr="004F31AE">
        <w:rPr>
          <w:rFonts w:ascii="Arial" w:hAnsi="Arial" w:cs="Arial"/>
          <w:bCs/>
          <w:sz w:val="24"/>
          <w:szCs w:val="24"/>
          <w:lang w:eastAsia="ru-RU"/>
        </w:rPr>
        <w:t>.1</w:t>
      </w:r>
      <w:r w:rsidR="00CD34A6" w:rsidRPr="004F31AE">
        <w:rPr>
          <w:rFonts w:ascii="Arial" w:hAnsi="Arial" w:cs="Arial"/>
          <w:bCs/>
          <w:sz w:val="24"/>
          <w:szCs w:val="24"/>
          <w:lang w:eastAsia="ru-RU"/>
        </w:rPr>
        <w:t>0</w:t>
      </w:r>
      <w:r w:rsidR="00375199" w:rsidRPr="004F31AE">
        <w:rPr>
          <w:rFonts w:ascii="Arial" w:hAnsi="Arial" w:cs="Arial"/>
          <w:bCs/>
          <w:sz w:val="24"/>
          <w:szCs w:val="24"/>
          <w:lang w:eastAsia="ru-RU"/>
        </w:rPr>
        <w:t>.</w:t>
      </w:r>
      <w:r w:rsidR="000C76C5" w:rsidRPr="004F31AE">
        <w:rPr>
          <w:rFonts w:ascii="Arial" w:hAnsi="Arial" w:cs="Arial"/>
          <w:sz w:val="24"/>
          <w:szCs w:val="24"/>
          <w:lang w:eastAsia="ru-RU"/>
        </w:rPr>
        <w:t> </w:t>
      </w:r>
      <w:r w:rsidR="001A5153" w:rsidRPr="004F31AE">
        <w:rPr>
          <w:rFonts w:ascii="Arial" w:hAnsi="Arial" w:cs="Arial"/>
          <w:sz w:val="24"/>
          <w:szCs w:val="24"/>
          <w:lang w:eastAsia="ru-RU"/>
        </w:rPr>
        <w:t xml:space="preserve">Зачисление поступающих по результатам вступительных испытаний проводится в соответствии </w:t>
      </w:r>
      <w:r w:rsidR="004E70A8" w:rsidRPr="004F31AE">
        <w:rPr>
          <w:rFonts w:ascii="Arial" w:hAnsi="Arial" w:cs="Arial"/>
          <w:sz w:val="24"/>
          <w:szCs w:val="24"/>
          <w:lang w:eastAsia="ru-RU"/>
        </w:rPr>
        <w:t xml:space="preserve">с указанными в заявлении приоритетами </w:t>
      </w:r>
      <w:r w:rsidR="001A5153" w:rsidRPr="004F31AE">
        <w:rPr>
          <w:rFonts w:ascii="Arial" w:hAnsi="Arial" w:cs="Arial"/>
          <w:sz w:val="24"/>
          <w:szCs w:val="24"/>
          <w:lang w:eastAsia="ru-RU"/>
        </w:rPr>
        <w:t>со следующей очередностью:</w:t>
      </w:r>
    </w:p>
    <w:p w14:paraId="1099D33B" w14:textId="77777777" w:rsidR="001A5153" w:rsidRPr="004F31AE" w:rsidRDefault="001A5153" w:rsidP="00542A95">
      <w:pPr>
        <w:pStyle w:val="af0"/>
        <w:numPr>
          <w:ilvl w:val="0"/>
          <w:numId w:val="25"/>
        </w:numPr>
        <w:tabs>
          <w:tab w:val="left" w:pos="1134"/>
        </w:tabs>
        <w:ind w:left="993" w:hanging="284"/>
        <w:jc w:val="both"/>
        <w:rPr>
          <w:rFonts w:ascii="Arial" w:hAnsi="Arial" w:cs="Arial"/>
          <w:sz w:val="24"/>
          <w:szCs w:val="24"/>
          <w:lang w:eastAsia="ru-RU"/>
        </w:rPr>
      </w:pPr>
      <w:r w:rsidRPr="004F31AE">
        <w:rPr>
          <w:rFonts w:ascii="Arial" w:hAnsi="Arial" w:cs="Arial"/>
          <w:sz w:val="24"/>
          <w:szCs w:val="24"/>
          <w:lang w:eastAsia="ru-RU"/>
        </w:rPr>
        <w:t>по убыванию суммы конкурсных баллов, исчисленной как сумма баллов за каждое вступительное испытание и за индивидуальные достижения;</w:t>
      </w:r>
    </w:p>
    <w:p w14:paraId="78492AF0" w14:textId="77777777" w:rsidR="004E0702" w:rsidRPr="004F31AE" w:rsidRDefault="001A5153" w:rsidP="00542A95">
      <w:pPr>
        <w:pStyle w:val="af0"/>
        <w:numPr>
          <w:ilvl w:val="0"/>
          <w:numId w:val="25"/>
        </w:numPr>
        <w:tabs>
          <w:tab w:val="left" w:pos="1134"/>
        </w:tabs>
        <w:ind w:left="993" w:hanging="284"/>
        <w:jc w:val="both"/>
        <w:rPr>
          <w:rFonts w:ascii="Arial" w:hAnsi="Arial" w:cs="Arial"/>
          <w:sz w:val="24"/>
          <w:szCs w:val="24"/>
          <w:lang w:eastAsia="ru-RU"/>
        </w:rPr>
      </w:pPr>
      <w:r w:rsidRPr="004F31AE">
        <w:rPr>
          <w:rFonts w:ascii="Arial" w:hAnsi="Arial" w:cs="Arial"/>
          <w:sz w:val="24"/>
          <w:szCs w:val="24"/>
          <w:lang w:eastAsia="ru-RU"/>
        </w:rPr>
        <w:t>при равенстве суммы конкурсных баллов</w:t>
      </w:r>
      <w:r w:rsidR="004E0702" w:rsidRPr="004F31AE">
        <w:rPr>
          <w:rFonts w:ascii="Arial" w:hAnsi="Arial" w:cs="Arial"/>
          <w:sz w:val="24"/>
          <w:szCs w:val="24"/>
          <w:lang w:eastAsia="ru-RU"/>
        </w:rPr>
        <w:t>:</w:t>
      </w:r>
    </w:p>
    <w:p w14:paraId="2A013558" w14:textId="1513C44E" w:rsidR="001A5153" w:rsidRPr="004F31AE" w:rsidRDefault="001A5153" w:rsidP="00595DA3">
      <w:pPr>
        <w:pStyle w:val="af0"/>
        <w:numPr>
          <w:ilvl w:val="0"/>
          <w:numId w:val="39"/>
        </w:numPr>
        <w:tabs>
          <w:tab w:val="left" w:pos="1134"/>
        </w:tabs>
        <w:jc w:val="both"/>
        <w:rPr>
          <w:rFonts w:ascii="Arial" w:hAnsi="Arial" w:cs="Arial"/>
          <w:sz w:val="24"/>
          <w:szCs w:val="24"/>
          <w:lang w:eastAsia="ru-RU"/>
        </w:rPr>
      </w:pPr>
      <w:r w:rsidRPr="004F31AE">
        <w:rPr>
          <w:rFonts w:ascii="Arial" w:hAnsi="Arial" w:cs="Arial"/>
          <w:sz w:val="24"/>
          <w:szCs w:val="24"/>
          <w:lang w:eastAsia="ru-RU"/>
        </w:rPr>
        <w:t>по убыванию баллов (суммы баллов) по результатам вступительных испытаний по программе подготовки;</w:t>
      </w:r>
    </w:p>
    <w:p w14:paraId="0B684A10" w14:textId="77777777" w:rsidR="004E0702" w:rsidRPr="004F31AE" w:rsidRDefault="004E0702" w:rsidP="00595DA3">
      <w:pPr>
        <w:pStyle w:val="af0"/>
        <w:numPr>
          <w:ilvl w:val="0"/>
          <w:numId w:val="39"/>
        </w:numPr>
        <w:tabs>
          <w:tab w:val="left" w:pos="1134"/>
        </w:tabs>
        <w:jc w:val="both"/>
        <w:rPr>
          <w:rFonts w:ascii="Arial" w:hAnsi="Arial" w:cs="Arial"/>
          <w:sz w:val="24"/>
          <w:szCs w:val="24"/>
          <w:lang w:eastAsia="ru-RU"/>
        </w:rPr>
      </w:pPr>
      <w:r w:rsidRPr="004F31AE">
        <w:rPr>
          <w:rFonts w:ascii="Arial" w:hAnsi="Arial" w:cs="Arial"/>
          <w:sz w:val="24"/>
          <w:szCs w:val="24"/>
          <w:lang w:eastAsia="ru-RU"/>
        </w:rPr>
        <w:t>по убыванию баллов за индивидуальные достижения;</w:t>
      </w:r>
    </w:p>
    <w:p w14:paraId="3AEDFA2A" w14:textId="77777777" w:rsidR="001A5153" w:rsidRPr="004F31AE" w:rsidRDefault="001A5153" w:rsidP="00542A95">
      <w:pPr>
        <w:pStyle w:val="af0"/>
        <w:numPr>
          <w:ilvl w:val="0"/>
          <w:numId w:val="25"/>
        </w:numPr>
        <w:tabs>
          <w:tab w:val="left" w:pos="1069"/>
        </w:tabs>
        <w:ind w:left="993" w:hanging="284"/>
        <w:jc w:val="both"/>
        <w:rPr>
          <w:rFonts w:ascii="Arial" w:hAnsi="Arial" w:cs="Arial"/>
          <w:sz w:val="24"/>
          <w:szCs w:val="24"/>
          <w:lang w:eastAsia="ru-RU"/>
        </w:rPr>
      </w:pPr>
      <w:r w:rsidRPr="004F31AE">
        <w:rPr>
          <w:rFonts w:ascii="Arial" w:hAnsi="Arial" w:cs="Arial"/>
          <w:sz w:val="24"/>
          <w:szCs w:val="24"/>
          <w:lang w:eastAsia="ru-RU"/>
        </w:rPr>
        <w:t>при равенстве по первым двум критериям – в порядке убывания приоритетов:</w:t>
      </w:r>
    </w:p>
    <w:p w14:paraId="56A2F97E" w14:textId="77777777" w:rsidR="001A5153" w:rsidRPr="004F31AE" w:rsidRDefault="001A5153" w:rsidP="00542A95">
      <w:pPr>
        <w:pStyle w:val="af0"/>
        <w:numPr>
          <w:ilvl w:val="0"/>
          <w:numId w:val="26"/>
        </w:numPr>
        <w:tabs>
          <w:tab w:val="left" w:pos="1276"/>
        </w:tabs>
        <w:ind w:left="1276" w:hanging="283"/>
        <w:jc w:val="both"/>
        <w:rPr>
          <w:rFonts w:ascii="Arial" w:hAnsi="Arial" w:cs="Arial"/>
          <w:sz w:val="24"/>
          <w:szCs w:val="24"/>
          <w:lang w:eastAsia="ru-RU"/>
        </w:rPr>
      </w:pPr>
      <w:proofErr w:type="gramStart"/>
      <w:r w:rsidRPr="004F31AE">
        <w:rPr>
          <w:rFonts w:ascii="Arial" w:hAnsi="Arial" w:cs="Arial"/>
          <w:sz w:val="24"/>
          <w:szCs w:val="24"/>
          <w:lang w:eastAsia="ru-RU"/>
        </w:rPr>
        <w:t>имеющие</w:t>
      </w:r>
      <w:proofErr w:type="gramEnd"/>
      <w:r w:rsidRPr="004F31AE">
        <w:rPr>
          <w:rFonts w:ascii="Arial" w:hAnsi="Arial" w:cs="Arial"/>
          <w:sz w:val="24"/>
          <w:szCs w:val="24"/>
          <w:lang w:eastAsia="ru-RU"/>
        </w:rPr>
        <w:t xml:space="preserve"> диплом бакалавра/ специалиста/ магистра с отличием;</w:t>
      </w:r>
    </w:p>
    <w:p w14:paraId="454A479E" w14:textId="77777777" w:rsidR="001A5153" w:rsidRPr="004F31AE" w:rsidRDefault="001A5153" w:rsidP="00542A95">
      <w:pPr>
        <w:pStyle w:val="af0"/>
        <w:numPr>
          <w:ilvl w:val="0"/>
          <w:numId w:val="26"/>
        </w:numPr>
        <w:tabs>
          <w:tab w:val="left" w:pos="1276"/>
        </w:tabs>
        <w:ind w:left="1276" w:hanging="283"/>
        <w:jc w:val="both"/>
        <w:rPr>
          <w:rFonts w:ascii="Arial" w:hAnsi="Arial" w:cs="Arial"/>
          <w:sz w:val="24"/>
          <w:szCs w:val="24"/>
          <w:lang w:eastAsia="ru-RU"/>
        </w:rPr>
      </w:pPr>
      <w:proofErr w:type="gramStart"/>
      <w:r w:rsidRPr="004F31AE">
        <w:rPr>
          <w:rFonts w:ascii="Arial" w:hAnsi="Arial" w:cs="Arial"/>
          <w:sz w:val="24"/>
          <w:szCs w:val="24"/>
          <w:lang w:eastAsia="ru-RU"/>
        </w:rPr>
        <w:t>имеющие</w:t>
      </w:r>
      <w:proofErr w:type="gramEnd"/>
      <w:r w:rsidRPr="004F31AE">
        <w:rPr>
          <w:rFonts w:ascii="Arial" w:hAnsi="Arial" w:cs="Arial"/>
          <w:sz w:val="24"/>
          <w:szCs w:val="24"/>
          <w:lang w:eastAsia="ru-RU"/>
        </w:rPr>
        <w:t xml:space="preserve"> больший средний балл диплома бакалавра/ специалиста/ магистра.</w:t>
      </w:r>
    </w:p>
    <w:p w14:paraId="088604EB" w14:textId="24C74BDD" w:rsidR="00203892" w:rsidRPr="004F31AE" w:rsidRDefault="005E6E29" w:rsidP="002950E2">
      <w:pPr>
        <w:spacing w:after="0" w:line="240" w:lineRule="auto"/>
        <w:ind w:firstLine="709"/>
        <w:jc w:val="both"/>
        <w:rPr>
          <w:rFonts w:ascii="Arial" w:hAnsi="Arial" w:cs="Arial"/>
          <w:sz w:val="24"/>
          <w:szCs w:val="24"/>
          <w:lang w:eastAsia="ru-RU"/>
        </w:rPr>
      </w:pPr>
      <w:r w:rsidRPr="004F31AE">
        <w:rPr>
          <w:rFonts w:ascii="Arial" w:hAnsi="Arial" w:cs="Arial"/>
          <w:sz w:val="24"/>
          <w:szCs w:val="24"/>
          <w:lang w:eastAsia="ru-RU"/>
        </w:rPr>
        <w:t>8</w:t>
      </w:r>
      <w:r w:rsidR="00375199" w:rsidRPr="004F31AE">
        <w:rPr>
          <w:rFonts w:ascii="Arial" w:hAnsi="Arial" w:cs="Arial"/>
          <w:sz w:val="24"/>
          <w:szCs w:val="24"/>
          <w:lang w:eastAsia="ru-RU"/>
        </w:rPr>
        <w:t>.1</w:t>
      </w:r>
      <w:r w:rsidR="00CD34A6" w:rsidRPr="004F31AE">
        <w:rPr>
          <w:rFonts w:ascii="Arial" w:hAnsi="Arial" w:cs="Arial"/>
          <w:sz w:val="24"/>
          <w:szCs w:val="24"/>
          <w:lang w:eastAsia="ru-RU"/>
        </w:rPr>
        <w:t>1</w:t>
      </w:r>
      <w:r w:rsidR="00375199" w:rsidRPr="004F31AE">
        <w:rPr>
          <w:rFonts w:ascii="Arial" w:hAnsi="Arial" w:cs="Arial"/>
          <w:sz w:val="24"/>
          <w:szCs w:val="24"/>
          <w:lang w:eastAsia="ru-RU"/>
        </w:rPr>
        <w:t>.</w:t>
      </w:r>
      <w:r w:rsidR="000C76C5" w:rsidRPr="004F31AE">
        <w:rPr>
          <w:rFonts w:ascii="Arial" w:hAnsi="Arial" w:cs="Arial"/>
          <w:b/>
          <w:sz w:val="24"/>
          <w:szCs w:val="24"/>
          <w:lang w:eastAsia="ru-RU"/>
        </w:rPr>
        <w:t> </w:t>
      </w:r>
      <w:r w:rsidR="00375199" w:rsidRPr="004F31AE">
        <w:rPr>
          <w:rFonts w:ascii="Arial" w:hAnsi="Arial" w:cs="Arial"/>
          <w:sz w:val="24"/>
          <w:szCs w:val="24"/>
          <w:lang w:eastAsia="ru-RU"/>
        </w:rPr>
        <w:t xml:space="preserve">После окончания зачисления по </w:t>
      </w:r>
      <w:r w:rsidR="00B903E2" w:rsidRPr="004F31AE">
        <w:rPr>
          <w:rFonts w:ascii="Arial" w:hAnsi="Arial" w:cs="Arial"/>
          <w:sz w:val="24"/>
          <w:szCs w:val="24"/>
          <w:lang w:eastAsia="ru-RU"/>
        </w:rPr>
        <w:t xml:space="preserve">программам </w:t>
      </w:r>
      <w:r w:rsidR="00375199" w:rsidRPr="004F31AE">
        <w:rPr>
          <w:rFonts w:ascii="Arial" w:hAnsi="Arial" w:cs="Arial"/>
          <w:sz w:val="24"/>
          <w:szCs w:val="24"/>
          <w:lang w:eastAsia="ru-RU"/>
        </w:rPr>
        <w:t>магистратуры</w:t>
      </w:r>
      <w:r w:rsidR="00B903E2" w:rsidRPr="004F31AE">
        <w:rPr>
          <w:rFonts w:ascii="Arial" w:hAnsi="Arial" w:cs="Arial"/>
          <w:sz w:val="24"/>
          <w:szCs w:val="24"/>
          <w:lang w:eastAsia="ru-RU"/>
        </w:rPr>
        <w:t>,</w:t>
      </w:r>
      <w:r w:rsidR="00375199" w:rsidRPr="004F31AE">
        <w:rPr>
          <w:rFonts w:ascii="Arial" w:hAnsi="Arial" w:cs="Arial"/>
          <w:sz w:val="24"/>
          <w:szCs w:val="24"/>
          <w:lang w:eastAsia="ru-RU"/>
        </w:rPr>
        <w:t xml:space="preserve"> при наличии вакантных мест по договорам об оказании платных образовательных услуг </w:t>
      </w:r>
      <w:r w:rsidR="00B903E2" w:rsidRPr="004F31AE">
        <w:rPr>
          <w:rFonts w:ascii="Arial" w:hAnsi="Arial" w:cs="Arial"/>
          <w:sz w:val="24"/>
          <w:szCs w:val="24"/>
          <w:lang w:eastAsia="ru-RU"/>
        </w:rPr>
        <w:t xml:space="preserve">и/или </w:t>
      </w:r>
      <w:r w:rsidR="00375199" w:rsidRPr="004F31AE">
        <w:rPr>
          <w:rFonts w:ascii="Arial" w:hAnsi="Arial" w:cs="Arial"/>
          <w:sz w:val="24"/>
          <w:szCs w:val="24"/>
          <w:lang w:eastAsia="ru-RU"/>
        </w:rPr>
        <w:t>в рамках КЦП</w:t>
      </w:r>
      <w:r w:rsidR="00B903E2" w:rsidRPr="004F31AE">
        <w:rPr>
          <w:rFonts w:ascii="Arial" w:hAnsi="Arial" w:cs="Arial"/>
          <w:sz w:val="24"/>
          <w:szCs w:val="24"/>
          <w:lang w:eastAsia="ru-RU"/>
        </w:rPr>
        <w:t>,</w:t>
      </w:r>
      <w:r w:rsidR="00375199" w:rsidRPr="004F31AE">
        <w:rPr>
          <w:rFonts w:ascii="Arial" w:hAnsi="Arial" w:cs="Arial"/>
          <w:sz w:val="24"/>
          <w:szCs w:val="24"/>
          <w:lang w:eastAsia="ru-RU"/>
        </w:rPr>
        <w:t xml:space="preserve"> решением ЦПК может быть объявлен дополнительный прием.</w:t>
      </w:r>
    </w:p>
    <w:p w14:paraId="0CB62512" w14:textId="77777777" w:rsidR="00B634DF" w:rsidRPr="004F31AE" w:rsidRDefault="00B634DF" w:rsidP="002950E2">
      <w:pPr>
        <w:spacing w:after="0" w:line="240" w:lineRule="auto"/>
        <w:ind w:firstLine="709"/>
        <w:jc w:val="both"/>
        <w:rPr>
          <w:rFonts w:ascii="Arial" w:hAnsi="Arial" w:cs="Arial"/>
          <w:sz w:val="24"/>
          <w:szCs w:val="24"/>
          <w:lang w:eastAsia="ru-RU"/>
        </w:rPr>
      </w:pPr>
    </w:p>
    <w:p w14:paraId="18777028" w14:textId="77777777" w:rsidR="00375199" w:rsidRPr="004F31AE" w:rsidRDefault="004A0138" w:rsidP="00B634DF">
      <w:pPr>
        <w:pStyle w:val="1"/>
        <w:ind w:firstLine="709"/>
        <w:jc w:val="both"/>
        <w:rPr>
          <w:rFonts w:ascii="Arial" w:hAnsi="Arial" w:cs="Arial"/>
          <w:spacing w:val="-4"/>
          <w:szCs w:val="24"/>
        </w:rPr>
      </w:pPr>
      <w:bookmarkStart w:id="20" w:name="_Toc452051090"/>
      <w:bookmarkStart w:id="21" w:name="_Toc100850553"/>
      <w:bookmarkStart w:id="22" w:name="_Toc100850680"/>
      <w:r w:rsidRPr="004F31AE">
        <w:rPr>
          <w:rFonts w:ascii="Arial" w:hAnsi="Arial" w:cs="Arial"/>
          <w:spacing w:val="-4"/>
          <w:szCs w:val="24"/>
        </w:rPr>
        <w:t xml:space="preserve">Условия </w:t>
      </w:r>
      <w:bookmarkEnd w:id="20"/>
      <w:r w:rsidRPr="004F31AE">
        <w:rPr>
          <w:rFonts w:ascii="Arial" w:hAnsi="Arial" w:cs="Arial"/>
          <w:spacing w:val="-4"/>
          <w:szCs w:val="24"/>
        </w:rPr>
        <w:t>и порядок приема иностранных граждан и лиц без гражданства</w:t>
      </w:r>
      <w:bookmarkEnd w:id="21"/>
      <w:bookmarkEnd w:id="22"/>
    </w:p>
    <w:p w14:paraId="2F04C6FF" w14:textId="026A2332" w:rsidR="00375199" w:rsidRPr="004F31AE" w:rsidRDefault="005E6E29" w:rsidP="00B634DF">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.1.</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К иностранным гражданам и лицам без гражданства относятся:</w:t>
      </w:r>
    </w:p>
    <w:p w14:paraId="6552FCAD" w14:textId="77777777" w:rsidR="00375199" w:rsidRPr="004F31AE" w:rsidRDefault="00375199" w:rsidP="00C7614A">
      <w:pPr>
        <w:numPr>
          <w:ilvl w:val="0"/>
          <w:numId w:val="9"/>
        </w:numPr>
        <w:tabs>
          <w:tab w:val="left" w:pos="-1843"/>
        </w:tabs>
        <w:spacing w:after="0" w:line="240" w:lineRule="auto"/>
        <w:ind w:left="993" w:hanging="284"/>
        <w:jc w:val="both"/>
        <w:rPr>
          <w:rFonts w:ascii="Arial" w:hAnsi="Arial" w:cs="Arial"/>
          <w:spacing w:val="-4"/>
          <w:sz w:val="24"/>
          <w:szCs w:val="24"/>
          <w:lang w:eastAsia="ru-RU"/>
        </w:rPr>
      </w:pPr>
      <w:r w:rsidRPr="004F31AE">
        <w:rPr>
          <w:rFonts w:ascii="Arial" w:hAnsi="Arial" w:cs="Arial"/>
          <w:spacing w:val="-4"/>
          <w:sz w:val="24"/>
          <w:szCs w:val="24"/>
          <w:lang w:eastAsia="ru-RU"/>
        </w:rPr>
        <w:t>физические лица, не являющиеся гражданами Российской Федерации и имеющие документы, подтверждающие гражданство (подданство) иностранного государства (включая граждан республик бывшего СССР);</w:t>
      </w:r>
    </w:p>
    <w:p w14:paraId="3BB46319" w14:textId="77777777" w:rsidR="00375199" w:rsidRPr="004F31AE" w:rsidRDefault="00375199" w:rsidP="00C7614A">
      <w:pPr>
        <w:numPr>
          <w:ilvl w:val="0"/>
          <w:numId w:val="9"/>
        </w:numPr>
        <w:tabs>
          <w:tab w:val="left" w:pos="-1843"/>
        </w:tabs>
        <w:spacing w:after="0" w:line="240" w:lineRule="auto"/>
        <w:ind w:left="993" w:hanging="284"/>
        <w:jc w:val="both"/>
        <w:rPr>
          <w:rFonts w:ascii="Arial" w:hAnsi="Arial" w:cs="Arial"/>
          <w:spacing w:val="-4"/>
          <w:sz w:val="24"/>
          <w:szCs w:val="24"/>
          <w:lang w:eastAsia="ru-RU"/>
        </w:rPr>
      </w:pPr>
      <w:r w:rsidRPr="004F31AE">
        <w:rPr>
          <w:rFonts w:ascii="Arial" w:hAnsi="Arial" w:cs="Arial"/>
          <w:spacing w:val="-4"/>
          <w:sz w:val="24"/>
          <w:szCs w:val="24"/>
          <w:lang w:eastAsia="ru-RU"/>
        </w:rPr>
        <w:t>физические лица, не являющиеся гражданами Российской Федерации и не имеющие документов, подтверждающих гражданство (подданство) иностранного государства.</w:t>
      </w:r>
    </w:p>
    <w:p w14:paraId="124A7F4A" w14:textId="7B3DAC41" w:rsidR="00375199" w:rsidRPr="004F31AE" w:rsidRDefault="005E6E29" w:rsidP="00C7614A">
      <w:pPr>
        <w:widowControl w:val="0"/>
        <w:tabs>
          <w:tab w:val="left" w:pos="567"/>
        </w:tabs>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.2.</w:t>
      </w:r>
      <w:r w:rsidR="000C76C5" w:rsidRPr="004F31AE">
        <w:rPr>
          <w:rFonts w:ascii="Arial" w:hAnsi="Arial" w:cs="Arial"/>
          <w:spacing w:val="-4"/>
          <w:sz w:val="24"/>
          <w:szCs w:val="24"/>
          <w:lang w:eastAsia="ru-RU"/>
        </w:rPr>
        <w:t> </w:t>
      </w:r>
      <w:proofErr w:type="gramStart"/>
      <w:r w:rsidR="00375199" w:rsidRPr="004F31AE">
        <w:rPr>
          <w:rFonts w:ascii="Arial" w:hAnsi="Arial" w:cs="Arial"/>
          <w:spacing w:val="-4"/>
          <w:sz w:val="24"/>
          <w:szCs w:val="24"/>
          <w:lang w:eastAsia="ru-RU"/>
        </w:rPr>
        <w:t>Иностранные граждане и лица без гражданства имеют право на получение высшего образования за счет бюджетных ассигнований федерального бюджета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w:t>
      </w:r>
      <w:proofErr w:type="gramEnd"/>
      <w:r w:rsidR="00375199" w:rsidRPr="004F31AE">
        <w:rPr>
          <w:rFonts w:ascii="Arial" w:hAnsi="Arial" w:cs="Arial"/>
          <w:spacing w:val="-4"/>
          <w:sz w:val="24"/>
          <w:szCs w:val="24"/>
          <w:lang w:eastAsia="ru-RU"/>
        </w:rPr>
        <w:t xml:space="preserve"> договорами об оказании платных образовательных услуг.</w:t>
      </w:r>
    </w:p>
    <w:p w14:paraId="4F01FF1E" w14:textId="1F4486F0" w:rsidR="00375199" w:rsidRPr="004F31AE" w:rsidRDefault="005E6E29" w:rsidP="00C7614A">
      <w:pPr>
        <w:tabs>
          <w:tab w:val="left" w:pos="-567"/>
        </w:tabs>
        <w:autoSpaceDE w:val="0"/>
        <w:autoSpaceDN w:val="0"/>
        <w:adjustRightInd w:val="0"/>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.3.</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 xml:space="preserve">Прием иностранных граждан и лиц без гражданства, в том числе соотечественников, проживающих за рубежом, в пределах квоты на образование </w:t>
      </w:r>
      <w:r w:rsidR="00375199" w:rsidRPr="004F31AE">
        <w:rPr>
          <w:rFonts w:ascii="Arial" w:hAnsi="Arial" w:cs="Arial"/>
          <w:spacing w:val="-4"/>
          <w:sz w:val="24"/>
          <w:szCs w:val="24"/>
          <w:lang w:eastAsia="ru-RU"/>
        </w:rPr>
        <w:lastRenderedPageBreak/>
        <w:t>иностранных граждан осуществляется по направлениям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иностранных граждан и лиц без гражданства в пределах квоты на образование иностранных граждан оформляется отдельным приказом (приказами).</w:t>
      </w:r>
    </w:p>
    <w:p w14:paraId="1AA4F572" w14:textId="1F69AC4C" w:rsidR="00375199" w:rsidRPr="004F31AE" w:rsidRDefault="005E6E29" w:rsidP="00C7614A">
      <w:pPr>
        <w:autoSpaceDE w:val="0"/>
        <w:autoSpaceDN w:val="0"/>
        <w:adjustRightInd w:val="0"/>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.4.</w:t>
      </w:r>
      <w:r w:rsidR="000C76C5" w:rsidRPr="004F31AE">
        <w:rPr>
          <w:rFonts w:ascii="Arial" w:hAnsi="Arial" w:cs="Arial"/>
          <w:spacing w:val="-4"/>
          <w:sz w:val="24"/>
          <w:szCs w:val="24"/>
          <w:lang w:eastAsia="ru-RU"/>
        </w:rPr>
        <w:t> </w:t>
      </w:r>
      <w:proofErr w:type="gramStart"/>
      <w:r w:rsidR="00375199" w:rsidRPr="004F31AE">
        <w:rPr>
          <w:rFonts w:ascii="Arial" w:hAnsi="Arial" w:cs="Arial"/>
          <w:spacing w:val="-4"/>
          <w:sz w:val="24"/>
          <w:szCs w:val="24"/>
          <w:lang w:eastAsia="ru-RU"/>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roofErr w:type="gramEnd"/>
    </w:p>
    <w:p w14:paraId="4568DE32" w14:textId="00BD61CF" w:rsidR="00375199" w:rsidRPr="004F31AE" w:rsidRDefault="005E6E29" w:rsidP="00C7614A">
      <w:pPr>
        <w:autoSpaceDE w:val="0"/>
        <w:autoSpaceDN w:val="0"/>
        <w:adjustRightInd w:val="0"/>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.5.</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 xml:space="preserve">На соотечественников, проживающих за рубежом и не являющихся гражданами Российской Федерации, не распространяются особые права при приеме на </w:t>
      </w:r>
      <w:proofErr w:type="gramStart"/>
      <w:r w:rsidR="00375199" w:rsidRPr="004F31AE">
        <w:rPr>
          <w:rFonts w:ascii="Arial" w:hAnsi="Arial" w:cs="Arial"/>
          <w:spacing w:val="-4"/>
          <w:sz w:val="24"/>
          <w:szCs w:val="24"/>
          <w:lang w:eastAsia="ru-RU"/>
        </w:rPr>
        <w:t>обучение по программам</w:t>
      </w:r>
      <w:proofErr w:type="gramEnd"/>
      <w:r w:rsidR="00375199" w:rsidRPr="004F31AE">
        <w:rPr>
          <w:rFonts w:ascii="Arial" w:hAnsi="Arial" w:cs="Arial"/>
          <w:spacing w:val="-4"/>
          <w:sz w:val="24"/>
          <w:szCs w:val="24"/>
          <w:lang w:eastAsia="ru-RU"/>
        </w:rPr>
        <w:t xml:space="preserve"> бакалавриата и программам специалитета.</w:t>
      </w:r>
    </w:p>
    <w:p w14:paraId="6320FE73" w14:textId="289A7E67" w:rsidR="00375199" w:rsidRPr="004F31AE" w:rsidRDefault="005E6E29" w:rsidP="00C7614A">
      <w:pPr>
        <w:widowControl w:val="0"/>
        <w:tabs>
          <w:tab w:val="left" w:pos="-1080"/>
          <w:tab w:val="left" w:pos="720"/>
        </w:tabs>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.6.</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Граждане иностранных государств и лица без гражданства могут обучаться на русском или английском языках.</w:t>
      </w:r>
    </w:p>
    <w:p w14:paraId="03CE7D43" w14:textId="2613C2F3" w:rsidR="00375199" w:rsidRPr="004F31AE" w:rsidRDefault="005E6E29" w:rsidP="00C7614A">
      <w:pPr>
        <w:widowControl w:val="0"/>
        <w:tabs>
          <w:tab w:val="left" w:pos="-426"/>
        </w:tabs>
        <w:spacing w:after="0" w:line="240" w:lineRule="auto"/>
        <w:ind w:firstLine="709"/>
        <w:jc w:val="both"/>
        <w:rPr>
          <w:rFonts w:ascii="Arial" w:hAnsi="Arial" w:cs="Arial"/>
          <w:color w:val="0D0D0D"/>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.7</w:t>
      </w:r>
      <w:r w:rsidR="001161EA" w:rsidRPr="004F31AE">
        <w:rPr>
          <w:rFonts w:ascii="Arial" w:hAnsi="Arial" w:cs="Arial"/>
          <w:spacing w:val="-4"/>
          <w:sz w:val="24"/>
          <w:szCs w:val="24"/>
          <w:lang w:eastAsia="ru-RU"/>
        </w:rPr>
        <w:t>.</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К заявлению о приеме, составленном на русском</w:t>
      </w:r>
      <w:r w:rsidR="00CF5CFA" w:rsidRPr="004F31AE">
        <w:rPr>
          <w:rFonts w:ascii="Arial" w:hAnsi="Arial" w:cs="Arial"/>
          <w:spacing w:val="-4"/>
          <w:sz w:val="24"/>
          <w:szCs w:val="24"/>
          <w:lang w:eastAsia="ru-RU"/>
        </w:rPr>
        <w:t xml:space="preserve"> или английском (при поступлении на программы, реализуемые на английском</w:t>
      </w:r>
      <w:r w:rsidR="00375199" w:rsidRPr="004F31AE">
        <w:rPr>
          <w:rFonts w:ascii="Arial" w:hAnsi="Arial" w:cs="Arial"/>
          <w:spacing w:val="-4"/>
          <w:sz w:val="24"/>
          <w:szCs w:val="24"/>
          <w:lang w:eastAsia="ru-RU"/>
        </w:rPr>
        <w:t xml:space="preserve"> языке</w:t>
      </w:r>
      <w:r w:rsidR="00CF5CFA" w:rsidRPr="004F31AE">
        <w:rPr>
          <w:rFonts w:ascii="Arial" w:hAnsi="Arial" w:cs="Arial"/>
          <w:spacing w:val="-4"/>
          <w:sz w:val="24"/>
          <w:szCs w:val="24"/>
          <w:lang w:eastAsia="ru-RU"/>
        </w:rPr>
        <w:t>)</w:t>
      </w:r>
      <w:r w:rsidR="00375199" w:rsidRPr="004F31AE">
        <w:rPr>
          <w:rFonts w:ascii="Arial" w:hAnsi="Arial" w:cs="Arial"/>
          <w:spacing w:val="-4"/>
          <w:sz w:val="24"/>
          <w:szCs w:val="24"/>
          <w:lang w:eastAsia="ru-RU"/>
        </w:rPr>
        <w:t xml:space="preserve">, иностранные граждане и лица без гражданства </w:t>
      </w:r>
      <w:r w:rsidR="00375199" w:rsidRPr="004F31AE">
        <w:rPr>
          <w:rFonts w:ascii="Arial" w:hAnsi="Arial" w:cs="Arial"/>
          <w:color w:val="0D0D0D"/>
          <w:spacing w:val="-4"/>
          <w:sz w:val="24"/>
          <w:szCs w:val="24"/>
          <w:lang w:eastAsia="ru-RU"/>
        </w:rPr>
        <w:t>прилагают:</w:t>
      </w:r>
    </w:p>
    <w:p w14:paraId="23A83401" w14:textId="77777777"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документ (документы), удостоверяющий личность, гражданство;</w:t>
      </w:r>
    </w:p>
    <w:p w14:paraId="06DFDAD7" w14:textId="1F7F7C9C"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 xml:space="preserve">документ (документы) </w:t>
      </w:r>
      <w:r w:rsidR="00164D54">
        <w:rPr>
          <w:rFonts w:ascii="Arial" w:hAnsi="Arial" w:cs="Arial"/>
          <w:spacing w:val="-4"/>
          <w:szCs w:val="24"/>
        </w:rPr>
        <w:t>Российской Федерации</w:t>
      </w:r>
      <w:r w:rsidRPr="004F31AE">
        <w:rPr>
          <w:rFonts w:ascii="Arial" w:hAnsi="Arial" w:cs="Arial"/>
          <w:spacing w:val="-4"/>
          <w:szCs w:val="24"/>
        </w:rPr>
        <w:t xml:space="preserve"> или иностранного государства о предыдущем образовании или об образовании и квалификации (далее – документ </w:t>
      </w:r>
      <w:r w:rsidR="00164D54">
        <w:rPr>
          <w:rFonts w:ascii="Arial" w:hAnsi="Arial" w:cs="Arial"/>
          <w:spacing w:val="-4"/>
          <w:szCs w:val="24"/>
        </w:rPr>
        <w:t>Российской Федерации</w:t>
      </w:r>
      <w:r w:rsidR="00164D54" w:rsidRPr="004F31AE">
        <w:rPr>
          <w:rFonts w:ascii="Arial" w:hAnsi="Arial" w:cs="Arial"/>
          <w:spacing w:val="-4"/>
          <w:szCs w:val="24"/>
        </w:rPr>
        <w:t xml:space="preserve"> </w:t>
      </w:r>
      <w:r w:rsidRPr="004F31AE">
        <w:rPr>
          <w:rFonts w:ascii="Arial" w:hAnsi="Arial" w:cs="Arial"/>
          <w:spacing w:val="-4"/>
          <w:szCs w:val="24"/>
        </w:rPr>
        <w:t>или иностранного государства об образовании) в случае, если удостоверяемое указанным документом образование признается в ТПУ</w:t>
      </w:r>
      <w:r w:rsidRPr="004F31AE">
        <w:rPr>
          <w:rStyle w:val="af"/>
          <w:rFonts w:ascii="Arial" w:hAnsi="Arial" w:cs="Arial"/>
          <w:spacing w:val="-4"/>
          <w:szCs w:val="24"/>
        </w:rPr>
        <w:footnoteReference w:id="8"/>
      </w:r>
      <w:r w:rsidRPr="004F31AE">
        <w:rPr>
          <w:rFonts w:ascii="Arial" w:hAnsi="Arial" w:cs="Arial"/>
          <w:spacing w:val="-4"/>
          <w:szCs w:val="24"/>
        </w:rPr>
        <w:t xml:space="preserve">. </w:t>
      </w:r>
    </w:p>
    <w:p w14:paraId="54DB20BA" w14:textId="7A1D3C0B"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6 фотографий 3х4 см</w:t>
      </w:r>
      <w:r w:rsidR="00CF5CFA" w:rsidRPr="004F31AE">
        <w:rPr>
          <w:rFonts w:ascii="Arial" w:hAnsi="Arial" w:cs="Arial"/>
          <w:spacing w:val="-4"/>
          <w:szCs w:val="24"/>
        </w:rPr>
        <w:t xml:space="preserve"> или электронный образ фотографии поступающего</w:t>
      </w:r>
      <w:r w:rsidRPr="004F31AE">
        <w:rPr>
          <w:rFonts w:ascii="Arial" w:hAnsi="Arial" w:cs="Arial"/>
          <w:spacing w:val="-4"/>
          <w:szCs w:val="24"/>
        </w:rPr>
        <w:t>;</w:t>
      </w:r>
    </w:p>
    <w:p w14:paraId="7583695E" w14:textId="1920357B"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медицинская справка (на русском языке и</w:t>
      </w:r>
      <w:r w:rsidR="00CF5CFA" w:rsidRPr="004F31AE">
        <w:rPr>
          <w:rFonts w:ascii="Arial" w:hAnsi="Arial" w:cs="Arial"/>
          <w:spacing w:val="-4"/>
          <w:szCs w:val="24"/>
        </w:rPr>
        <w:t xml:space="preserve">ли с переводом на русский язык), содержащая информацию об </w:t>
      </w:r>
      <w:r w:rsidRPr="004F31AE">
        <w:rPr>
          <w:rFonts w:ascii="Arial" w:hAnsi="Arial" w:cs="Arial"/>
          <w:spacing w:val="-4"/>
          <w:szCs w:val="24"/>
        </w:rPr>
        <w:t>анализ</w:t>
      </w:r>
      <w:r w:rsidR="00CF5CFA" w:rsidRPr="004F31AE">
        <w:rPr>
          <w:rFonts w:ascii="Arial" w:hAnsi="Arial" w:cs="Arial"/>
          <w:spacing w:val="-4"/>
          <w:szCs w:val="24"/>
        </w:rPr>
        <w:t>е</w:t>
      </w:r>
      <w:r w:rsidRPr="004F31AE">
        <w:rPr>
          <w:rFonts w:ascii="Arial" w:hAnsi="Arial" w:cs="Arial"/>
          <w:spacing w:val="-4"/>
          <w:szCs w:val="24"/>
        </w:rPr>
        <w:t xml:space="preserve"> крови на ВИЧ/СПИД и информацию о хронических заболеваниях (кроме граждан Республики Беларусь, Республики Казахстан, Кыргызской Республики и Республики Таджикистан)</w:t>
      </w:r>
      <w:r w:rsidR="00CF5CFA" w:rsidRPr="004F31AE">
        <w:rPr>
          <w:rFonts w:ascii="Arial" w:hAnsi="Arial" w:cs="Arial"/>
          <w:spacing w:val="-4"/>
          <w:szCs w:val="24"/>
        </w:rPr>
        <w:t>. Медицинская справка признается действительной, если она получена на территории РФ или зарубежного государства не ранее года до дня завершения приема документов и вступительных испытаний</w:t>
      </w:r>
      <w:r w:rsidRPr="004F31AE">
        <w:rPr>
          <w:rFonts w:ascii="Arial" w:hAnsi="Arial" w:cs="Arial"/>
          <w:spacing w:val="-4"/>
          <w:szCs w:val="24"/>
        </w:rPr>
        <w:t>;</w:t>
      </w:r>
    </w:p>
    <w:p w14:paraId="4D6E2745" w14:textId="78DC3161"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 xml:space="preserve">направление (оригинал или скан-копия из базы </w:t>
      </w:r>
      <w:r w:rsidRPr="004F31AE">
        <w:rPr>
          <w:rFonts w:ascii="Arial" w:hAnsi="Arial" w:cs="Arial"/>
          <w:spacing w:val="-4"/>
          <w:szCs w:val="24"/>
          <w:lang w:val="en-US"/>
        </w:rPr>
        <w:t>Russia</w:t>
      </w:r>
      <w:r w:rsidRPr="004F31AE">
        <w:rPr>
          <w:rFonts w:ascii="Arial" w:hAnsi="Arial" w:cs="Arial"/>
          <w:spacing w:val="-4"/>
          <w:szCs w:val="24"/>
        </w:rPr>
        <w:t>.</w:t>
      </w:r>
      <w:proofErr w:type="spellStart"/>
      <w:r w:rsidRPr="004F31AE">
        <w:rPr>
          <w:rFonts w:ascii="Arial" w:hAnsi="Arial" w:cs="Arial"/>
          <w:spacing w:val="-4"/>
          <w:szCs w:val="24"/>
          <w:lang w:val="en-US"/>
        </w:rPr>
        <w:t>edu</w:t>
      </w:r>
      <w:proofErr w:type="spellEnd"/>
      <w:r w:rsidRPr="004F31AE">
        <w:rPr>
          <w:rFonts w:ascii="Arial" w:hAnsi="Arial" w:cs="Arial"/>
          <w:spacing w:val="-4"/>
          <w:szCs w:val="24"/>
        </w:rPr>
        <w:t>.</w:t>
      </w:r>
      <w:r w:rsidRPr="004F31AE">
        <w:rPr>
          <w:rFonts w:ascii="Arial" w:hAnsi="Arial" w:cs="Arial"/>
          <w:spacing w:val="-4"/>
          <w:szCs w:val="24"/>
          <w:lang w:val="en-US"/>
        </w:rPr>
        <w:t>ru</w:t>
      </w:r>
      <w:r w:rsidRPr="004F31AE">
        <w:rPr>
          <w:rFonts w:ascii="Arial" w:hAnsi="Arial" w:cs="Arial"/>
          <w:spacing w:val="-4"/>
          <w:szCs w:val="24"/>
        </w:rPr>
        <w:t>), выданное Минобрнауки России, для поступающих в пределах квоты на образование иностранных граждан. В случае</w:t>
      </w:r>
      <w:proofErr w:type="gramStart"/>
      <w:r w:rsidRPr="004F31AE">
        <w:rPr>
          <w:rFonts w:ascii="Arial" w:hAnsi="Arial" w:cs="Arial"/>
          <w:spacing w:val="-4"/>
          <w:szCs w:val="24"/>
        </w:rPr>
        <w:t>,</w:t>
      </w:r>
      <w:proofErr w:type="gramEnd"/>
      <w:r w:rsidRPr="004F31AE">
        <w:rPr>
          <w:rFonts w:ascii="Arial" w:hAnsi="Arial" w:cs="Arial"/>
          <w:spacing w:val="-4"/>
          <w:szCs w:val="24"/>
        </w:rPr>
        <w:t xml:space="preserve"> если иностранный гражданин прибыл на территорию РФ, но в базе </w:t>
      </w:r>
      <w:r w:rsidRPr="004F31AE">
        <w:rPr>
          <w:rFonts w:ascii="Arial" w:hAnsi="Arial" w:cs="Arial"/>
          <w:spacing w:val="-4"/>
          <w:szCs w:val="24"/>
          <w:lang w:val="en-US"/>
        </w:rPr>
        <w:t>Russia</w:t>
      </w:r>
      <w:r w:rsidRPr="004F31AE">
        <w:rPr>
          <w:rFonts w:ascii="Arial" w:hAnsi="Arial" w:cs="Arial"/>
          <w:spacing w:val="-4"/>
          <w:szCs w:val="24"/>
        </w:rPr>
        <w:t>.</w:t>
      </w:r>
      <w:proofErr w:type="spellStart"/>
      <w:r w:rsidRPr="004F31AE">
        <w:rPr>
          <w:rFonts w:ascii="Arial" w:hAnsi="Arial" w:cs="Arial"/>
          <w:spacing w:val="-4"/>
          <w:szCs w:val="24"/>
          <w:lang w:val="en-US"/>
        </w:rPr>
        <w:t>edu</w:t>
      </w:r>
      <w:proofErr w:type="spellEnd"/>
      <w:r w:rsidRPr="004F31AE">
        <w:rPr>
          <w:rFonts w:ascii="Arial" w:hAnsi="Arial" w:cs="Arial"/>
          <w:spacing w:val="-4"/>
          <w:szCs w:val="24"/>
        </w:rPr>
        <w:t>.</w:t>
      </w:r>
      <w:r w:rsidRPr="004F31AE">
        <w:rPr>
          <w:rFonts w:ascii="Arial" w:hAnsi="Arial" w:cs="Arial"/>
          <w:spacing w:val="-4"/>
          <w:szCs w:val="24"/>
          <w:lang w:val="en-US"/>
        </w:rPr>
        <w:t>ru</w:t>
      </w:r>
      <w:r w:rsidRPr="004F31AE">
        <w:rPr>
          <w:rFonts w:ascii="Arial" w:hAnsi="Arial" w:cs="Arial"/>
          <w:spacing w:val="-4"/>
          <w:szCs w:val="24"/>
        </w:rPr>
        <w:t xml:space="preserve"> отсутствует скан-копия направления, то основанием для зачисления будет служить статус иностранного студента в базе «распределен» (в соответствии с письмом Минобрнауки </w:t>
      </w:r>
      <w:r w:rsidR="00164D54">
        <w:rPr>
          <w:rFonts w:ascii="Arial" w:hAnsi="Arial" w:cs="Arial"/>
          <w:spacing w:val="-4"/>
          <w:szCs w:val="24"/>
        </w:rPr>
        <w:t xml:space="preserve">России </w:t>
      </w:r>
      <w:r w:rsidRPr="004F31AE">
        <w:rPr>
          <w:rFonts w:ascii="Arial" w:hAnsi="Arial" w:cs="Arial"/>
          <w:spacing w:val="-4"/>
          <w:szCs w:val="24"/>
        </w:rPr>
        <w:t>«О зачислении иностранных граждан» № 05-13925 от 31.08.15.);</w:t>
      </w:r>
    </w:p>
    <w:p w14:paraId="15E5601B" w14:textId="6767E959" w:rsidR="00934B1A" w:rsidRPr="004F31AE" w:rsidRDefault="00375199" w:rsidP="00542A95">
      <w:pPr>
        <w:pStyle w:val="af2"/>
        <w:numPr>
          <w:ilvl w:val="0"/>
          <w:numId w:val="27"/>
        </w:numPr>
        <w:tabs>
          <w:tab w:val="left" w:pos="-1843"/>
        </w:tabs>
        <w:ind w:left="993" w:hanging="284"/>
        <w:jc w:val="both"/>
        <w:rPr>
          <w:rFonts w:ascii="Arial" w:hAnsi="Arial" w:cs="Arial"/>
          <w:spacing w:val="-4"/>
          <w:szCs w:val="24"/>
        </w:rPr>
      </w:pPr>
      <w:r w:rsidRPr="004F31AE">
        <w:rPr>
          <w:rFonts w:ascii="Arial" w:hAnsi="Arial" w:cs="Arial"/>
          <w:spacing w:val="-4"/>
          <w:szCs w:val="24"/>
        </w:rPr>
        <w:t>при поступлен</w:t>
      </w:r>
      <w:r w:rsidR="00934B1A" w:rsidRPr="004F31AE">
        <w:rPr>
          <w:rFonts w:ascii="Arial" w:hAnsi="Arial" w:cs="Arial"/>
          <w:spacing w:val="-4"/>
          <w:szCs w:val="24"/>
        </w:rPr>
        <w:t>ии на обучение на русском языке</w:t>
      </w:r>
      <w:r w:rsidR="0034468F" w:rsidRPr="004F31AE">
        <w:rPr>
          <w:rFonts w:ascii="Arial" w:hAnsi="Arial" w:cs="Arial"/>
          <w:spacing w:val="-4"/>
          <w:szCs w:val="24"/>
        </w:rPr>
        <w:t xml:space="preserve"> (поступление в магистратуру) </w:t>
      </w:r>
      <w:r w:rsidR="005A777F" w:rsidRPr="004F31AE">
        <w:rPr>
          <w:rFonts w:ascii="Arial" w:hAnsi="Arial" w:cs="Arial"/>
          <w:spacing w:val="-4"/>
          <w:szCs w:val="24"/>
        </w:rPr>
        <w:t>предоставляется</w:t>
      </w:r>
      <w:r w:rsidR="0034468F" w:rsidRPr="004F31AE">
        <w:rPr>
          <w:rFonts w:ascii="Arial" w:hAnsi="Arial" w:cs="Arial"/>
          <w:spacing w:val="-4"/>
          <w:szCs w:val="24"/>
        </w:rPr>
        <w:t xml:space="preserve"> </w:t>
      </w:r>
      <w:r w:rsidR="005A777F" w:rsidRPr="004F31AE">
        <w:rPr>
          <w:rFonts w:ascii="Arial" w:hAnsi="Arial" w:cs="Arial"/>
          <w:spacing w:val="-4"/>
          <w:szCs w:val="24"/>
        </w:rPr>
        <w:t>один</w:t>
      </w:r>
      <w:r w:rsidR="0034468F" w:rsidRPr="004F31AE">
        <w:rPr>
          <w:rFonts w:ascii="Arial" w:hAnsi="Arial" w:cs="Arial"/>
          <w:spacing w:val="-4"/>
          <w:szCs w:val="24"/>
        </w:rPr>
        <w:t xml:space="preserve"> из ниже приведенных</w:t>
      </w:r>
      <w:r w:rsidR="00721BA8" w:rsidRPr="004F31AE">
        <w:rPr>
          <w:rFonts w:ascii="Arial" w:hAnsi="Arial" w:cs="Arial"/>
          <w:spacing w:val="-4"/>
          <w:szCs w:val="24"/>
        </w:rPr>
        <w:t xml:space="preserve"> документов/результатов</w:t>
      </w:r>
      <w:r w:rsidR="00934B1A" w:rsidRPr="004F31AE">
        <w:rPr>
          <w:rFonts w:ascii="Arial" w:hAnsi="Arial" w:cs="Arial"/>
          <w:spacing w:val="-4"/>
          <w:szCs w:val="24"/>
        </w:rPr>
        <w:t>:</w:t>
      </w:r>
    </w:p>
    <w:p w14:paraId="1BA49DB7" w14:textId="7AD2C892" w:rsidR="00934B1A" w:rsidRPr="004F31AE" w:rsidRDefault="00375199" w:rsidP="00542A95">
      <w:pPr>
        <w:pStyle w:val="af2"/>
        <w:numPr>
          <w:ilvl w:val="0"/>
          <w:numId w:val="28"/>
        </w:numPr>
        <w:tabs>
          <w:tab w:val="left" w:pos="-1843"/>
        </w:tabs>
        <w:ind w:left="1276" w:hanging="283"/>
        <w:jc w:val="both"/>
        <w:rPr>
          <w:rFonts w:ascii="Arial" w:hAnsi="Arial" w:cs="Arial"/>
          <w:spacing w:val="-4"/>
          <w:szCs w:val="24"/>
        </w:rPr>
      </w:pPr>
      <w:r w:rsidRPr="004F31AE">
        <w:rPr>
          <w:rFonts w:ascii="Arial" w:hAnsi="Arial" w:cs="Arial"/>
          <w:spacing w:val="-4"/>
          <w:szCs w:val="24"/>
        </w:rPr>
        <w:t xml:space="preserve">результаты тестирования по русскому языку, </w:t>
      </w:r>
      <w:r w:rsidR="00934B1A" w:rsidRPr="004F31AE">
        <w:rPr>
          <w:rFonts w:ascii="Arial" w:hAnsi="Arial" w:cs="Arial"/>
          <w:spacing w:val="-4"/>
          <w:szCs w:val="24"/>
        </w:rPr>
        <w:t>проведенного в ТПУ;</w:t>
      </w:r>
    </w:p>
    <w:p w14:paraId="154327E9" w14:textId="77777777" w:rsidR="00E15283" w:rsidRPr="004F31AE" w:rsidRDefault="00E15283" w:rsidP="00542A95">
      <w:pPr>
        <w:pStyle w:val="af2"/>
        <w:numPr>
          <w:ilvl w:val="0"/>
          <w:numId w:val="28"/>
        </w:numPr>
        <w:tabs>
          <w:tab w:val="left" w:pos="-1843"/>
        </w:tabs>
        <w:ind w:left="1276" w:hanging="283"/>
        <w:jc w:val="both"/>
        <w:rPr>
          <w:rFonts w:ascii="Arial" w:hAnsi="Arial" w:cs="Arial"/>
          <w:spacing w:val="-4"/>
          <w:szCs w:val="24"/>
        </w:rPr>
      </w:pPr>
      <w:r w:rsidRPr="004F31AE">
        <w:rPr>
          <w:rFonts w:ascii="Arial" w:hAnsi="Arial" w:cs="Arial"/>
          <w:spacing w:val="-4"/>
          <w:szCs w:val="24"/>
        </w:rPr>
        <w:lastRenderedPageBreak/>
        <w:t>сертификат ТРКИ</w:t>
      </w:r>
      <w:r w:rsidRPr="004F31AE">
        <w:rPr>
          <w:rFonts w:ascii="Arial" w:hAnsi="Arial" w:cs="Arial"/>
          <w:spacing w:val="-4"/>
          <w:szCs w:val="24"/>
          <w:lang w:val="en-US"/>
        </w:rPr>
        <w:t>;</w:t>
      </w:r>
    </w:p>
    <w:p w14:paraId="4C5ED27C" w14:textId="77777777" w:rsidR="00650744" w:rsidRPr="004F31AE" w:rsidRDefault="00E15283" w:rsidP="00542A95">
      <w:pPr>
        <w:pStyle w:val="af2"/>
        <w:numPr>
          <w:ilvl w:val="0"/>
          <w:numId w:val="28"/>
        </w:numPr>
        <w:tabs>
          <w:tab w:val="left" w:pos="-1843"/>
        </w:tabs>
        <w:ind w:left="1276" w:hanging="283"/>
        <w:jc w:val="both"/>
        <w:rPr>
          <w:rFonts w:ascii="Arial" w:hAnsi="Arial" w:cs="Arial"/>
          <w:spacing w:val="-4"/>
          <w:szCs w:val="24"/>
        </w:rPr>
      </w:pPr>
      <w:r w:rsidRPr="004F31AE">
        <w:rPr>
          <w:rFonts w:ascii="Arial" w:hAnsi="Arial" w:cs="Arial"/>
          <w:spacing w:val="-4"/>
          <w:szCs w:val="24"/>
        </w:rPr>
        <w:t xml:space="preserve">сертификат </w:t>
      </w:r>
      <w:r w:rsidR="00650744" w:rsidRPr="004F31AE">
        <w:rPr>
          <w:rFonts w:ascii="Arial" w:hAnsi="Arial" w:cs="Arial"/>
          <w:spacing w:val="-4"/>
          <w:szCs w:val="24"/>
        </w:rPr>
        <w:t>об обучении на дополнительной общеобразовательной программе, обеспечивающей подготовку иностранных граждан и лиц без гражданства к освоению профессиональных образовательных программ на русском языке.</w:t>
      </w:r>
    </w:p>
    <w:p w14:paraId="6CBDCBC4" w14:textId="77777777" w:rsidR="00CC6CC3" w:rsidRPr="004F31AE" w:rsidRDefault="00CC6CC3" w:rsidP="00955FE5">
      <w:pPr>
        <w:spacing w:after="0" w:line="240" w:lineRule="auto"/>
        <w:ind w:left="851"/>
        <w:jc w:val="both"/>
        <w:rPr>
          <w:rFonts w:ascii="Arial" w:hAnsi="Arial" w:cs="Arial"/>
          <w:spacing w:val="-4"/>
          <w:sz w:val="24"/>
          <w:szCs w:val="24"/>
          <w:lang w:eastAsia="ru-RU"/>
        </w:rPr>
      </w:pPr>
      <w:r w:rsidRPr="004F31AE">
        <w:rPr>
          <w:rFonts w:ascii="Arial" w:hAnsi="Arial" w:cs="Arial"/>
          <w:b/>
          <w:spacing w:val="-4"/>
          <w:sz w:val="24"/>
          <w:szCs w:val="24"/>
          <w:u w:val="single"/>
          <w:lang w:eastAsia="ru-RU"/>
        </w:rPr>
        <w:t>Исключение:</w:t>
      </w:r>
      <w:r w:rsidRPr="004F31AE">
        <w:rPr>
          <w:rFonts w:ascii="Arial" w:hAnsi="Arial" w:cs="Arial"/>
          <w:b/>
          <w:spacing w:val="-4"/>
          <w:sz w:val="24"/>
          <w:szCs w:val="24"/>
          <w:lang w:eastAsia="ru-RU"/>
        </w:rPr>
        <w:t xml:space="preserve"> </w:t>
      </w:r>
      <w:r w:rsidRPr="004F31AE">
        <w:rPr>
          <w:rFonts w:ascii="Arial" w:hAnsi="Arial" w:cs="Arial"/>
          <w:spacing w:val="-4"/>
          <w:sz w:val="24"/>
          <w:szCs w:val="24"/>
          <w:lang w:eastAsia="ru-RU"/>
        </w:rPr>
        <w:t xml:space="preserve">не требуется подтверждение знания русского языка </w:t>
      </w:r>
      <w:proofErr w:type="gramStart"/>
      <w:r w:rsidRPr="004F31AE">
        <w:rPr>
          <w:rFonts w:ascii="Arial" w:hAnsi="Arial" w:cs="Arial"/>
          <w:spacing w:val="-4"/>
          <w:sz w:val="24"/>
          <w:szCs w:val="24"/>
          <w:lang w:eastAsia="ru-RU"/>
        </w:rPr>
        <w:t>поступающим</w:t>
      </w:r>
      <w:proofErr w:type="gramEnd"/>
      <w:r w:rsidRPr="004F31AE">
        <w:rPr>
          <w:rFonts w:ascii="Arial" w:hAnsi="Arial" w:cs="Arial"/>
          <w:spacing w:val="-4"/>
          <w:sz w:val="24"/>
          <w:szCs w:val="24"/>
          <w:lang w:eastAsia="ru-RU"/>
        </w:rPr>
        <w:t>:</w:t>
      </w:r>
    </w:p>
    <w:p w14:paraId="483F0D8C" w14:textId="77777777" w:rsidR="00CC6CC3" w:rsidRPr="004F31AE" w:rsidRDefault="00CC6CC3" w:rsidP="00542A95">
      <w:pPr>
        <w:pStyle w:val="af2"/>
        <w:numPr>
          <w:ilvl w:val="0"/>
          <w:numId w:val="29"/>
        </w:numPr>
        <w:tabs>
          <w:tab w:val="left" w:pos="-1843"/>
        </w:tabs>
        <w:ind w:left="1276" w:hanging="283"/>
        <w:jc w:val="both"/>
        <w:rPr>
          <w:rFonts w:ascii="Arial" w:hAnsi="Arial" w:cs="Arial"/>
          <w:spacing w:val="-4"/>
          <w:szCs w:val="24"/>
        </w:rPr>
      </w:pPr>
      <w:r w:rsidRPr="004F31AE">
        <w:rPr>
          <w:rFonts w:ascii="Arial" w:hAnsi="Arial" w:cs="Arial"/>
          <w:spacing w:val="-4"/>
          <w:szCs w:val="24"/>
        </w:rPr>
        <w:t>из стран, где основным или вторым государственным языком является русский;</w:t>
      </w:r>
    </w:p>
    <w:p w14:paraId="35F78AB4" w14:textId="77777777" w:rsidR="00CC6CC3" w:rsidRPr="004F31AE" w:rsidRDefault="00CC6CC3" w:rsidP="00542A95">
      <w:pPr>
        <w:pStyle w:val="af2"/>
        <w:numPr>
          <w:ilvl w:val="0"/>
          <w:numId w:val="29"/>
        </w:numPr>
        <w:tabs>
          <w:tab w:val="left" w:pos="-1843"/>
        </w:tabs>
        <w:ind w:left="1276" w:hanging="283"/>
        <w:jc w:val="both"/>
        <w:rPr>
          <w:rFonts w:ascii="Arial" w:hAnsi="Arial" w:cs="Arial"/>
          <w:spacing w:val="-4"/>
          <w:szCs w:val="24"/>
        </w:rPr>
      </w:pPr>
      <w:proofErr w:type="gramStart"/>
      <w:r w:rsidRPr="004F31AE">
        <w:rPr>
          <w:rFonts w:ascii="Arial" w:hAnsi="Arial" w:cs="Arial"/>
          <w:spacing w:val="-4"/>
          <w:szCs w:val="24"/>
        </w:rPr>
        <w:t>получившие предыдущее образование на русском языке (например, в Российской федерации);</w:t>
      </w:r>
      <w:proofErr w:type="gramEnd"/>
    </w:p>
    <w:p w14:paraId="755C69CA" w14:textId="77777777" w:rsidR="00A834A0" w:rsidRPr="004F31AE" w:rsidRDefault="00A834A0" w:rsidP="00542A95">
      <w:pPr>
        <w:pStyle w:val="af2"/>
        <w:numPr>
          <w:ilvl w:val="0"/>
          <w:numId w:val="29"/>
        </w:numPr>
        <w:tabs>
          <w:tab w:val="left" w:pos="-1843"/>
        </w:tabs>
        <w:ind w:left="1276" w:hanging="283"/>
        <w:jc w:val="both"/>
        <w:rPr>
          <w:rFonts w:ascii="Arial" w:hAnsi="Arial" w:cs="Arial"/>
          <w:spacing w:val="-4"/>
          <w:szCs w:val="24"/>
        </w:rPr>
      </w:pPr>
      <w:r w:rsidRPr="004F31AE">
        <w:rPr>
          <w:rFonts w:ascii="Arial" w:hAnsi="Arial" w:cs="Arial"/>
          <w:spacing w:val="-4"/>
          <w:szCs w:val="24"/>
        </w:rPr>
        <w:t>студентам вузов-партнеров КНР, поступающим на места с оплатой стоимости обучения за счет средств физических лиц и юридических лиц в рамках межвузовских договоров ТПУ с вузами КНР, если таким договором предусмотрены иные условия и/ или сроки подтверждения уровня знания русского языка;</w:t>
      </w:r>
    </w:p>
    <w:p w14:paraId="7553500F" w14:textId="1A80E9FA"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 xml:space="preserve">иностранные граждане и лица без гражданства, поступающие на </w:t>
      </w:r>
      <w:proofErr w:type="gramStart"/>
      <w:r w:rsidRPr="004F31AE">
        <w:rPr>
          <w:rFonts w:ascii="Arial" w:hAnsi="Arial" w:cs="Arial"/>
          <w:spacing w:val="-4"/>
          <w:szCs w:val="24"/>
        </w:rPr>
        <w:t>обучение</w:t>
      </w:r>
      <w:proofErr w:type="gramEnd"/>
      <w:r w:rsidRPr="004F31AE">
        <w:rPr>
          <w:rFonts w:ascii="Arial" w:hAnsi="Arial" w:cs="Arial"/>
          <w:spacing w:val="-4"/>
          <w:szCs w:val="24"/>
        </w:rPr>
        <w:t xml:space="preserve"> по основным образовательным программам бакалавриата, специалитета и магистратуры ТПУ, реализуемы</w:t>
      </w:r>
      <w:r w:rsidR="005A777F" w:rsidRPr="004F31AE">
        <w:rPr>
          <w:rFonts w:ascii="Arial" w:hAnsi="Arial" w:cs="Arial"/>
          <w:spacing w:val="-4"/>
          <w:szCs w:val="24"/>
        </w:rPr>
        <w:t>м</w:t>
      </w:r>
      <w:r w:rsidRPr="004F31AE">
        <w:rPr>
          <w:rFonts w:ascii="Arial" w:hAnsi="Arial" w:cs="Arial"/>
          <w:spacing w:val="-4"/>
          <w:szCs w:val="24"/>
        </w:rPr>
        <w:t xml:space="preserve"> на английском языке, должны подтвердить владение английским языком на уровне не ниже B1-B2 по системе CEFR. Основанием для подтверждения уровней B1-B2 является</w:t>
      </w:r>
      <w:r w:rsidR="00721BA8" w:rsidRPr="004F31AE">
        <w:rPr>
          <w:rFonts w:ascii="Arial" w:hAnsi="Arial" w:cs="Arial"/>
          <w:spacing w:val="-4"/>
          <w:szCs w:val="24"/>
        </w:rPr>
        <w:t xml:space="preserve"> один из следующих документов/результатов</w:t>
      </w:r>
      <w:r w:rsidRPr="004F31AE">
        <w:rPr>
          <w:rFonts w:ascii="Arial" w:hAnsi="Arial" w:cs="Arial"/>
          <w:spacing w:val="-4"/>
          <w:szCs w:val="24"/>
        </w:rPr>
        <w:t>:</w:t>
      </w:r>
    </w:p>
    <w:p w14:paraId="18333C06" w14:textId="6646C430" w:rsidR="00375199" w:rsidRPr="004F31AE" w:rsidRDefault="00375199" w:rsidP="00542A95">
      <w:pPr>
        <w:pStyle w:val="af0"/>
        <w:numPr>
          <w:ilvl w:val="0"/>
          <w:numId w:val="30"/>
        </w:numPr>
        <w:ind w:left="1276" w:hanging="283"/>
        <w:jc w:val="both"/>
        <w:rPr>
          <w:rFonts w:ascii="Arial" w:hAnsi="Arial" w:cs="Arial"/>
          <w:spacing w:val="-4"/>
          <w:sz w:val="24"/>
          <w:szCs w:val="24"/>
        </w:rPr>
      </w:pPr>
      <w:r w:rsidRPr="004F31AE">
        <w:rPr>
          <w:rFonts w:ascii="Arial" w:hAnsi="Arial" w:cs="Arial"/>
          <w:spacing w:val="-4"/>
          <w:sz w:val="24"/>
          <w:szCs w:val="24"/>
        </w:rPr>
        <w:t xml:space="preserve">сертификат о сдаче экзамена </w:t>
      </w:r>
      <w:proofErr w:type="spellStart"/>
      <w:r w:rsidRPr="004F31AE">
        <w:rPr>
          <w:rFonts w:ascii="Arial" w:hAnsi="Arial" w:cs="Arial"/>
          <w:spacing w:val="-4"/>
          <w:sz w:val="24"/>
          <w:szCs w:val="24"/>
        </w:rPr>
        <w:t>ibTOEFL</w:t>
      </w:r>
      <w:proofErr w:type="spellEnd"/>
      <w:r w:rsidRPr="004F31AE">
        <w:rPr>
          <w:rFonts w:ascii="Arial" w:hAnsi="Arial" w:cs="Arial"/>
          <w:spacing w:val="-4"/>
          <w:sz w:val="24"/>
          <w:szCs w:val="24"/>
        </w:rPr>
        <w:t xml:space="preserve"> (не ниже 57 баллов);</w:t>
      </w:r>
    </w:p>
    <w:p w14:paraId="00926D4D" w14:textId="77777777" w:rsidR="00375199" w:rsidRPr="004F31AE" w:rsidRDefault="00375199" w:rsidP="00542A95">
      <w:pPr>
        <w:pStyle w:val="af0"/>
        <w:numPr>
          <w:ilvl w:val="0"/>
          <w:numId w:val="30"/>
        </w:numPr>
        <w:ind w:left="1276" w:hanging="283"/>
        <w:jc w:val="both"/>
        <w:rPr>
          <w:rFonts w:ascii="Arial" w:hAnsi="Arial" w:cs="Arial"/>
          <w:spacing w:val="-4"/>
          <w:sz w:val="24"/>
          <w:szCs w:val="24"/>
        </w:rPr>
      </w:pPr>
      <w:r w:rsidRPr="004F31AE">
        <w:rPr>
          <w:rFonts w:ascii="Arial" w:hAnsi="Arial" w:cs="Arial"/>
          <w:spacing w:val="-4"/>
          <w:sz w:val="24"/>
          <w:szCs w:val="24"/>
        </w:rPr>
        <w:t>IELTS (не ниже 5,5 баллов);</w:t>
      </w:r>
    </w:p>
    <w:p w14:paraId="0C77E284" w14:textId="77777777" w:rsidR="00DB22CD" w:rsidRPr="004F31AE" w:rsidRDefault="00375199" w:rsidP="00542A95">
      <w:pPr>
        <w:pStyle w:val="af0"/>
        <w:numPr>
          <w:ilvl w:val="0"/>
          <w:numId w:val="30"/>
        </w:numPr>
        <w:ind w:left="1276" w:hanging="283"/>
        <w:jc w:val="both"/>
        <w:rPr>
          <w:rFonts w:ascii="Arial" w:hAnsi="Arial" w:cs="Arial"/>
          <w:spacing w:val="-4"/>
          <w:sz w:val="24"/>
          <w:szCs w:val="24"/>
          <w:lang w:val="en-US"/>
        </w:rPr>
      </w:pPr>
      <w:r w:rsidRPr="004F31AE">
        <w:rPr>
          <w:rFonts w:ascii="Arial" w:hAnsi="Arial" w:cs="Arial"/>
          <w:spacing w:val="-4"/>
          <w:sz w:val="24"/>
          <w:szCs w:val="24"/>
        </w:rPr>
        <w:t>сертификат FCE;</w:t>
      </w:r>
    </w:p>
    <w:p w14:paraId="6E3996A0" w14:textId="77777777" w:rsidR="00375199" w:rsidRPr="004F31AE" w:rsidRDefault="00375199" w:rsidP="00542A95">
      <w:pPr>
        <w:pStyle w:val="af0"/>
        <w:numPr>
          <w:ilvl w:val="0"/>
          <w:numId w:val="30"/>
        </w:numPr>
        <w:ind w:left="1276" w:hanging="283"/>
        <w:jc w:val="both"/>
        <w:rPr>
          <w:rFonts w:ascii="Arial" w:hAnsi="Arial" w:cs="Arial"/>
          <w:spacing w:val="-4"/>
          <w:sz w:val="24"/>
          <w:szCs w:val="24"/>
          <w:lang w:val="en-US"/>
        </w:rPr>
      </w:pPr>
      <w:r w:rsidRPr="004F31AE">
        <w:rPr>
          <w:rFonts w:ascii="Arial" w:hAnsi="Arial" w:cs="Arial"/>
          <w:spacing w:val="-4"/>
          <w:sz w:val="24"/>
          <w:szCs w:val="24"/>
        </w:rPr>
        <w:t>сертификатом</w:t>
      </w:r>
      <w:r w:rsidRPr="004F31AE">
        <w:rPr>
          <w:rFonts w:ascii="Arial" w:hAnsi="Arial" w:cs="Arial"/>
          <w:spacing w:val="-4"/>
          <w:sz w:val="24"/>
          <w:szCs w:val="24"/>
          <w:lang w:val="en-US"/>
        </w:rPr>
        <w:t xml:space="preserve"> Preliminary English Test (PET, </w:t>
      </w:r>
      <w:r w:rsidRPr="004F31AE">
        <w:rPr>
          <w:rFonts w:ascii="Arial" w:hAnsi="Arial" w:cs="Arial"/>
          <w:spacing w:val="-4"/>
          <w:sz w:val="24"/>
          <w:szCs w:val="24"/>
        </w:rPr>
        <w:t>уровень</w:t>
      </w:r>
      <w:r w:rsidRPr="004F31AE">
        <w:rPr>
          <w:rFonts w:ascii="Arial" w:hAnsi="Arial" w:cs="Arial"/>
          <w:spacing w:val="-4"/>
          <w:sz w:val="24"/>
          <w:szCs w:val="24"/>
          <w:lang w:val="en-US"/>
        </w:rPr>
        <w:t xml:space="preserve"> </w:t>
      </w:r>
      <w:r w:rsidRPr="004F31AE">
        <w:rPr>
          <w:rFonts w:ascii="Arial" w:hAnsi="Arial" w:cs="Arial"/>
          <w:spacing w:val="-4"/>
          <w:sz w:val="24"/>
          <w:szCs w:val="24"/>
        </w:rPr>
        <w:t>В</w:t>
      </w:r>
      <w:proofErr w:type="gramStart"/>
      <w:r w:rsidRPr="004F31AE">
        <w:rPr>
          <w:rFonts w:ascii="Arial" w:hAnsi="Arial" w:cs="Arial"/>
          <w:spacing w:val="-4"/>
          <w:sz w:val="24"/>
          <w:szCs w:val="24"/>
          <w:lang w:val="en-US"/>
        </w:rPr>
        <w:t>1</w:t>
      </w:r>
      <w:proofErr w:type="gramEnd"/>
      <w:r w:rsidRPr="004F31AE">
        <w:rPr>
          <w:rFonts w:ascii="Arial" w:hAnsi="Arial" w:cs="Arial"/>
          <w:spacing w:val="-4"/>
          <w:sz w:val="24"/>
          <w:szCs w:val="24"/>
          <w:lang w:val="en-US"/>
        </w:rPr>
        <w:t>);</w:t>
      </w:r>
    </w:p>
    <w:p w14:paraId="32547811" w14:textId="77777777" w:rsidR="00375199" w:rsidRPr="004F31AE" w:rsidRDefault="00375199" w:rsidP="00542A95">
      <w:pPr>
        <w:pStyle w:val="af0"/>
        <w:numPr>
          <w:ilvl w:val="0"/>
          <w:numId w:val="30"/>
        </w:numPr>
        <w:ind w:left="1276" w:hanging="283"/>
        <w:jc w:val="both"/>
        <w:rPr>
          <w:rFonts w:ascii="Arial" w:hAnsi="Arial" w:cs="Arial"/>
          <w:spacing w:val="-4"/>
          <w:sz w:val="24"/>
          <w:szCs w:val="24"/>
        </w:rPr>
      </w:pPr>
      <w:r w:rsidRPr="004F31AE">
        <w:rPr>
          <w:rFonts w:ascii="Arial" w:hAnsi="Arial" w:cs="Arial"/>
          <w:spacing w:val="-4"/>
          <w:sz w:val="24"/>
          <w:szCs w:val="24"/>
        </w:rPr>
        <w:t>входное тести</w:t>
      </w:r>
      <w:r w:rsidR="00A834A0" w:rsidRPr="004F31AE">
        <w:rPr>
          <w:rFonts w:ascii="Arial" w:hAnsi="Arial" w:cs="Arial"/>
          <w:spacing w:val="-4"/>
          <w:sz w:val="24"/>
          <w:szCs w:val="24"/>
        </w:rPr>
        <w:t>рование ТПУ (не ниже 60 баллов).</w:t>
      </w:r>
    </w:p>
    <w:p w14:paraId="6D8EF0AD" w14:textId="77777777" w:rsidR="00CC6CC3" w:rsidRPr="004F31AE" w:rsidRDefault="00CC6CC3" w:rsidP="00955FE5">
      <w:pPr>
        <w:spacing w:after="0" w:line="240" w:lineRule="auto"/>
        <w:ind w:left="851"/>
        <w:jc w:val="both"/>
        <w:rPr>
          <w:rFonts w:ascii="Arial" w:hAnsi="Arial" w:cs="Arial"/>
          <w:spacing w:val="-4"/>
          <w:sz w:val="24"/>
          <w:szCs w:val="24"/>
          <w:lang w:eastAsia="ru-RU"/>
        </w:rPr>
      </w:pPr>
      <w:r w:rsidRPr="004F31AE">
        <w:rPr>
          <w:rFonts w:ascii="Arial" w:hAnsi="Arial" w:cs="Arial"/>
          <w:b/>
          <w:spacing w:val="-4"/>
          <w:sz w:val="24"/>
          <w:szCs w:val="24"/>
          <w:u w:val="single"/>
          <w:lang w:eastAsia="ru-RU"/>
        </w:rPr>
        <w:t>Исключение:</w:t>
      </w:r>
      <w:r w:rsidRPr="004F31AE">
        <w:rPr>
          <w:rFonts w:ascii="Arial" w:hAnsi="Arial" w:cs="Arial"/>
          <w:b/>
          <w:spacing w:val="-4"/>
          <w:sz w:val="24"/>
          <w:szCs w:val="24"/>
          <w:lang w:eastAsia="ru-RU"/>
        </w:rPr>
        <w:t xml:space="preserve"> </w:t>
      </w:r>
      <w:r w:rsidRPr="004F31AE">
        <w:rPr>
          <w:rFonts w:ascii="Arial" w:hAnsi="Arial" w:cs="Arial"/>
          <w:spacing w:val="-4"/>
          <w:sz w:val="24"/>
          <w:szCs w:val="24"/>
          <w:lang w:eastAsia="ru-RU"/>
        </w:rPr>
        <w:t xml:space="preserve">не требуется подтверждение знания английского языка </w:t>
      </w:r>
      <w:proofErr w:type="gramStart"/>
      <w:r w:rsidRPr="004F31AE">
        <w:rPr>
          <w:rFonts w:ascii="Arial" w:hAnsi="Arial" w:cs="Arial"/>
          <w:spacing w:val="-4"/>
          <w:sz w:val="24"/>
          <w:szCs w:val="24"/>
          <w:lang w:eastAsia="ru-RU"/>
        </w:rPr>
        <w:t>поступающим</w:t>
      </w:r>
      <w:proofErr w:type="gramEnd"/>
      <w:r w:rsidRPr="004F31AE">
        <w:rPr>
          <w:rFonts w:ascii="Arial" w:hAnsi="Arial" w:cs="Arial"/>
          <w:spacing w:val="-4"/>
          <w:sz w:val="24"/>
          <w:szCs w:val="24"/>
          <w:lang w:eastAsia="ru-RU"/>
        </w:rPr>
        <w:t>:</w:t>
      </w:r>
    </w:p>
    <w:p w14:paraId="1FB40826" w14:textId="77777777" w:rsidR="00CC6CC3" w:rsidRPr="004F31AE" w:rsidRDefault="00CC6CC3" w:rsidP="00542A95">
      <w:pPr>
        <w:pStyle w:val="af2"/>
        <w:numPr>
          <w:ilvl w:val="0"/>
          <w:numId w:val="31"/>
        </w:numPr>
        <w:ind w:left="1276" w:hanging="283"/>
        <w:jc w:val="both"/>
        <w:rPr>
          <w:rFonts w:ascii="Arial" w:hAnsi="Arial" w:cs="Arial"/>
          <w:b/>
          <w:spacing w:val="-4"/>
          <w:szCs w:val="24"/>
        </w:rPr>
      </w:pPr>
      <w:r w:rsidRPr="004F31AE">
        <w:rPr>
          <w:rFonts w:ascii="Arial" w:hAnsi="Arial" w:cs="Arial"/>
          <w:spacing w:val="-4"/>
          <w:szCs w:val="24"/>
        </w:rPr>
        <w:t>из стран, где основным или вторым государственным языком является английский;</w:t>
      </w:r>
    </w:p>
    <w:p w14:paraId="58A9517A" w14:textId="77777777" w:rsidR="00CC6CC3" w:rsidRPr="004F31AE" w:rsidRDefault="00CC6CC3" w:rsidP="00542A95">
      <w:pPr>
        <w:pStyle w:val="af2"/>
        <w:numPr>
          <w:ilvl w:val="0"/>
          <w:numId w:val="31"/>
        </w:numPr>
        <w:ind w:left="1276" w:hanging="283"/>
        <w:jc w:val="both"/>
        <w:rPr>
          <w:rFonts w:ascii="Arial" w:hAnsi="Arial" w:cs="Arial"/>
          <w:b/>
          <w:spacing w:val="-4"/>
          <w:szCs w:val="24"/>
        </w:rPr>
      </w:pPr>
      <w:proofErr w:type="gramStart"/>
      <w:r w:rsidRPr="004F31AE">
        <w:rPr>
          <w:rFonts w:ascii="Arial" w:hAnsi="Arial" w:cs="Arial"/>
          <w:spacing w:val="-4"/>
          <w:szCs w:val="24"/>
        </w:rPr>
        <w:t>получившим</w:t>
      </w:r>
      <w:proofErr w:type="gramEnd"/>
      <w:r w:rsidRPr="004F31AE">
        <w:rPr>
          <w:rFonts w:ascii="Arial" w:hAnsi="Arial" w:cs="Arial"/>
          <w:spacing w:val="-4"/>
          <w:szCs w:val="24"/>
        </w:rPr>
        <w:t xml:space="preserve"> предыдущее образование на английском языке </w:t>
      </w:r>
      <w:r w:rsidR="00A834A0" w:rsidRPr="004F31AE">
        <w:rPr>
          <w:rFonts w:ascii="Arial" w:hAnsi="Arial" w:cs="Arial"/>
          <w:spacing w:val="-4"/>
          <w:szCs w:val="24"/>
        </w:rPr>
        <w:t xml:space="preserve">(подтверждается справкой </w:t>
      </w:r>
      <w:r w:rsidR="009217EE" w:rsidRPr="004F31AE">
        <w:rPr>
          <w:rFonts w:ascii="Arial" w:hAnsi="Arial" w:cs="Arial"/>
          <w:spacing w:val="-4"/>
          <w:szCs w:val="24"/>
        </w:rPr>
        <w:t>отдела по работе с иностранными обучающимися (</w:t>
      </w:r>
      <w:r w:rsidR="00A834A0" w:rsidRPr="004F31AE">
        <w:rPr>
          <w:rFonts w:ascii="Arial" w:hAnsi="Arial" w:cs="Arial"/>
          <w:spacing w:val="-4"/>
          <w:szCs w:val="24"/>
        </w:rPr>
        <w:t>ОРИО</w:t>
      </w:r>
      <w:r w:rsidR="009217EE" w:rsidRPr="004F31AE">
        <w:rPr>
          <w:rFonts w:ascii="Arial" w:hAnsi="Arial" w:cs="Arial"/>
          <w:spacing w:val="-4"/>
          <w:szCs w:val="24"/>
        </w:rPr>
        <w:t>)</w:t>
      </w:r>
      <w:r w:rsidR="00A834A0" w:rsidRPr="004F31AE">
        <w:rPr>
          <w:rFonts w:ascii="Arial" w:hAnsi="Arial" w:cs="Arial"/>
          <w:spacing w:val="-4"/>
          <w:szCs w:val="24"/>
        </w:rPr>
        <w:t xml:space="preserve"> о получении предыдущего образования на английском языке)</w:t>
      </w:r>
      <w:r w:rsidRPr="004F31AE">
        <w:rPr>
          <w:rFonts w:ascii="Arial" w:hAnsi="Arial" w:cs="Arial"/>
          <w:spacing w:val="-4"/>
          <w:szCs w:val="24"/>
        </w:rPr>
        <w:t>.</w:t>
      </w:r>
    </w:p>
    <w:p w14:paraId="72A78D95" w14:textId="77777777" w:rsidR="00375199" w:rsidRPr="004F31AE" w:rsidRDefault="00375199" w:rsidP="00542A95">
      <w:pPr>
        <w:pStyle w:val="af2"/>
        <w:numPr>
          <w:ilvl w:val="0"/>
          <w:numId w:val="27"/>
        </w:numPr>
        <w:ind w:left="993" w:hanging="284"/>
        <w:jc w:val="both"/>
        <w:rPr>
          <w:rFonts w:ascii="Arial" w:hAnsi="Arial" w:cs="Arial"/>
          <w:spacing w:val="-4"/>
          <w:szCs w:val="24"/>
        </w:rPr>
      </w:pPr>
      <w:r w:rsidRPr="004F31AE">
        <w:rPr>
          <w:rFonts w:ascii="Arial" w:hAnsi="Arial" w:cs="Arial"/>
          <w:spacing w:val="-4"/>
          <w:szCs w:val="24"/>
        </w:rPr>
        <w:t xml:space="preserve">иные документы (представляются по усмотрению </w:t>
      </w:r>
      <w:proofErr w:type="gramStart"/>
      <w:r w:rsidRPr="004F31AE">
        <w:rPr>
          <w:rFonts w:ascii="Arial" w:hAnsi="Arial" w:cs="Arial"/>
          <w:spacing w:val="-4"/>
          <w:szCs w:val="24"/>
        </w:rPr>
        <w:t>поступающего</w:t>
      </w:r>
      <w:proofErr w:type="gramEnd"/>
      <w:r w:rsidRPr="004F31AE">
        <w:rPr>
          <w:rFonts w:ascii="Arial" w:hAnsi="Arial" w:cs="Arial"/>
          <w:spacing w:val="-4"/>
          <w:szCs w:val="24"/>
        </w:rPr>
        <w:t>).</w:t>
      </w:r>
    </w:p>
    <w:p w14:paraId="20EF8C49" w14:textId="77777777" w:rsidR="00FE034C" w:rsidRPr="004F31AE" w:rsidRDefault="00FE034C" w:rsidP="00C7614A">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20E58970" w14:textId="77777777" w:rsidR="00375199" w:rsidRPr="004F31AE" w:rsidRDefault="00375199" w:rsidP="00C7614A">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 xml:space="preserve">Иностранные граждане и лица без гражданства представляют </w:t>
      </w:r>
      <w:r w:rsidR="00457BC1" w:rsidRPr="004F31AE">
        <w:rPr>
          <w:rFonts w:ascii="Arial" w:hAnsi="Arial" w:cs="Arial"/>
          <w:spacing w:val="-4"/>
          <w:sz w:val="24"/>
          <w:szCs w:val="24"/>
          <w:lang w:eastAsia="ru-RU"/>
        </w:rPr>
        <w:t>копии</w:t>
      </w:r>
      <w:r w:rsidRPr="004F31AE">
        <w:rPr>
          <w:rFonts w:ascii="Arial" w:hAnsi="Arial" w:cs="Arial"/>
          <w:spacing w:val="-4"/>
          <w:sz w:val="24"/>
          <w:szCs w:val="24"/>
          <w:lang w:eastAsia="ru-RU"/>
        </w:rPr>
        <w:t xml:space="preserve"> документов при подаче заявления на обучение.</w:t>
      </w:r>
      <w:r w:rsidR="00A834A0" w:rsidRPr="004F31AE">
        <w:rPr>
          <w:rFonts w:ascii="Arial" w:hAnsi="Arial" w:cs="Arial"/>
          <w:spacing w:val="-4"/>
          <w:sz w:val="24"/>
          <w:szCs w:val="24"/>
          <w:lang w:eastAsia="ru-RU"/>
        </w:rPr>
        <w:t xml:space="preserve"> Оригиналы документов предоставляются по прибытию в университет.</w:t>
      </w:r>
    </w:p>
    <w:p w14:paraId="20D65B04" w14:textId="77777777" w:rsidR="00375199" w:rsidRPr="004F31AE" w:rsidRDefault="00375199" w:rsidP="00C7614A">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 xml:space="preserve">В случае представления поступающим заявления, содержащего не все сведения, предусмотренные Порядком приема, а также в случае представления неполного комплекта документов и (или) несоответствия поданных документов </w:t>
      </w:r>
      <w:r w:rsidRPr="004F31AE">
        <w:rPr>
          <w:rFonts w:ascii="Arial" w:hAnsi="Arial" w:cs="Arial"/>
          <w:spacing w:val="-4"/>
          <w:sz w:val="24"/>
          <w:szCs w:val="24"/>
          <w:lang w:eastAsia="ru-RU"/>
        </w:rPr>
        <w:lastRenderedPageBreak/>
        <w:t xml:space="preserve">требованиям, установленным Порядком приема, ТПУ возвращает документы </w:t>
      </w:r>
      <w:proofErr w:type="gramStart"/>
      <w:r w:rsidRPr="004F31AE">
        <w:rPr>
          <w:rFonts w:ascii="Arial" w:hAnsi="Arial" w:cs="Arial"/>
          <w:spacing w:val="-4"/>
          <w:sz w:val="24"/>
          <w:szCs w:val="24"/>
          <w:lang w:eastAsia="ru-RU"/>
        </w:rPr>
        <w:t>поступающему</w:t>
      </w:r>
      <w:proofErr w:type="gramEnd"/>
      <w:r w:rsidRPr="004F31AE">
        <w:rPr>
          <w:rFonts w:ascii="Arial" w:hAnsi="Arial" w:cs="Arial"/>
          <w:spacing w:val="-4"/>
          <w:sz w:val="24"/>
          <w:szCs w:val="24"/>
          <w:lang w:eastAsia="ru-RU"/>
        </w:rPr>
        <w:t>.</w:t>
      </w:r>
    </w:p>
    <w:p w14:paraId="5A6E6D50" w14:textId="77777777" w:rsidR="00375199" w:rsidRPr="004F31AE" w:rsidRDefault="00375199" w:rsidP="00C7614A">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При несоответствиях в написании имени кандидата в различных документах (паспорт, документы об образовании), решение о зачислении принимается с учетом предварительного заключения ОРИО.</w:t>
      </w:r>
    </w:p>
    <w:p w14:paraId="7CBB675F" w14:textId="42B8D777" w:rsidR="00375199" w:rsidRPr="004F31AE" w:rsidRDefault="005E6E29" w:rsidP="00C7614A">
      <w:pPr>
        <w:widowControl w:val="0"/>
        <w:tabs>
          <w:tab w:val="num" w:pos="-540"/>
        </w:tabs>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.8.</w:t>
      </w:r>
      <w:r w:rsidR="000C76C5" w:rsidRPr="004F31AE">
        <w:rPr>
          <w:rFonts w:ascii="Arial" w:hAnsi="Arial" w:cs="Arial"/>
          <w:spacing w:val="-4"/>
          <w:sz w:val="24"/>
          <w:szCs w:val="24"/>
          <w:lang w:eastAsia="ru-RU"/>
        </w:rPr>
        <w:t> </w:t>
      </w:r>
      <w:r w:rsidR="009F321D" w:rsidRPr="004F31AE">
        <w:rPr>
          <w:rFonts w:ascii="Arial" w:hAnsi="Arial" w:cs="Arial"/>
          <w:spacing w:val="-4"/>
          <w:sz w:val="24"/>
          <w:szCs w:val="24"/>
          <w:lang w:eastAsia="ru-RU"/>
        </w:rPr>
        <w:t>С</w:t>
      </w:r>
      <w:r w:rsidR="005A777F" w:rsidRPr="004F31AE">
        <w:rPr>
          <w:rFonts w:ascii="Arial" w:hAnsi="Arial" w:cs="Arial"/>
          <w:spacing w:val="-4"/>
          <w:sz w:val="24"/>
          <w:szCs w:val="24"/>
          <w:lang w:eastAsia="ru-RU"/>
        </w:rPr>
        <w:t>роки приема документов</w:t>
      </w:r>
      <w:r w:rsidR="009F321D" w:rsidRPr="004F31AE">
        <w:rPr>
          <w:rFonts w:ascii="Arial" w:hAnsi="Arial" w:cs="Arial"/>
          <w:spacing w:val="-4"/>
          <w:sz w:val="24"/>
          <w:szCs w:val="24"/>
          <w:lang w:eastAsia="ru-RU"/>
        </w:rPr>
        <w:t xml:space="preserve"> и зачисле</w:t>
      </w:r>
      <w:r w:rsidR="00B634DF" w:rsidRPr="004F31AE">
        <w:rPr>
          <w:rFonts w:ascii="Arial" w:hAnsi="Arial" w:cs="Arial"/>
          <w:spacing w:val="-4"/>
          <w:sz w:val="24"/>
          <w:szCs w:val="24"/>
          <w:lang w:eastAsia="ru-RU"/>
        </w:rPr>
        <w:t>н</w:t>
      </w:r>
      <w:r w:rsidR="009F321D" w:rsidRPr="004F31AE">
        <w:rPr>
          <w:rFonts w:ascii="Arial" w:hAnsi="Arial" w:cs="Arial"/>
          <w:spacing w:val="-4"/>
          <w:sz w:val="24"/>
          <w:szCs w:val="24"/>
          <w:lang w:eastAsia="ru-RU"/>
        </w:rPr>
        <w:t>ия в соответствии с Приложением 1.</w:t>
      </w:r>
    </w:p>
    <w:p w14:paraId="3EED4033" w14:textId="003DA3D0" w:rsidR="005A777F" w:rsidRPr="004F31AE" w:rsidRDefault="00375199" w:rsidP="005A777F">
      <w:pPr>
        <w:widowControl w:val="0"/>
        <w:spacing w:after="0" w:line="240" w:lineRule="auto"/>
        <w:ind w:firstLine="709"/>
        <w:jc w:val="both"/>
        <w:rPr>
          <w:rFonts w:ascii="Arial" w:hAnsi="Arial" w:cs="Arial"/>
          <w:spacing w:val="-4"/>
          <w:sz w:val="24"/>
          <w:szCs w:val="24"/>
        </w:rPr>
      </w:pPr>
      <w:r w:rsidRPr="004F31AE">
        <w:rPr>
          <w:rFonts w:ascii="Arial" w:hAnsi="Arial" w:cs="Arial"/>
          <w:spacing w:val="-4"/>
          <w:sz w:val="24"/>
          <w:szCs w:val="24"/>
          <w:lang w:eastAsia="ru-RU"/>
        </w:rPr>
        <w:t>Для поступающих по направлениям Министерства образования и науки РФ, прием документов и зачислени</w:t>
      </w:r>
      <w:r w:rsidR="005A777F" w:rsidRPr="004F31AE">
        <w:rPr>
          <w:rFonts w:ascii="Arial" w:hAnsi="Arial" w:cs="Arial"/>
          <w:spacing w:val="-4"/>
          <w:sz w:val="24"/>
          <w:szCs w:val="24"/>
          <w:lang w:eastAsia="ru-RU"/>
        </w:rPr>
        <w:t>е</w:t>
      </w:r>
      <w:r w:rsidRPr="004F31AE">
        <w:rPr>
          <w:rFonts w:ascii="Arial" w:hAnsi="Arial" w:cs="Arial"/>
          <w:spacing w:val="-4"/>
          <w:sz w:val="24"/>
          <w:szCs w:val="24"/>
          <w:lang w:eastAsia="ru-RU"/>
        </w:rPr>
        <w:t xml:space="preserve"> производ</w:t>
      </w:r>
      <w:r w:rsidR="005A777F" w:rsidRPr="004F31AE">
        <w:rPr>
          <w:rFonts w:ascii="Arial" w:hAnsi="Arial" w:cs="Arial"/>
          <w:spacing w:val="-4"/>
          <w:sz w:val="24"/>
          <w:szCs w:val="24"/>
          <w:lang w:eastAsia="ru-RU"/>
        </w:rPr>
        <w:t>и</w:t>
      </w:r>
      <w:r w:rsidRPr="004F31AE">
        <w:rPr>
          <w:rFonts w:ascii="Arial" w:hAnsi="Arial" w:cs="Arial"/>
          <w:spacing w:val="-4"/>
          <w:sz w:val="24"/>
          <w:szCs w:val="24"/>
          <w:lang w:eastAsia="ru-RU"/>
        </w:rPr>
        <w:t xml:space="preserve">тся по </w:t>
      </w:r>
      <w:r w:rsidR="005A777F" w:rsidRPr="004F31AE">
        <w:rPr>
          <w:rFonts w:ascii="Arial" w:hAnsi="Arial" w:cs="Arial"/>
          <w:spacing w:val="-4"/>
          <w:sz w:val="24"/>
          <w:szCs w:val="24"/>
          <w:lang w:eastAsia="ru-RU"/>
        </w:rPr>
        <w:t xml:space="preserve">мере формирования </w:t>
      </w:r>
      <w:r w:rsidR="005A777F" w:rsidRPr="004F31AE">
        <w:rPr>
          <w:rFonts w:ascii="Arial" w:hAnsi="Arial" w:cs="Arial"/>
          <w:spacing w:val="-4"/>
          <w:sz w:val="24"/>
          <w:szCs w:val="24"/>
        </w:rPr>
        <w:t xml:space="preserve">направления (оригинал или скан-копия из базы </w:t>
      </w:r>
      <w:r w:rsidR="005A777F" w:rsidRPr="004F31AE">
        <w:rPr>
          <w:rFonts w:ascii="Arial" w:hAnsi="Arial" w:cs="Arial"/>
          <w:spacing w:val="-4"/>
          <w:sz w:val="24"/>
          <w:szCs w:val="24"/>
          <w:lang w:val="en-US"/>
        </w:rPr>
        <w:t>Russia</w:t>
      </w:r>
      <w:r w:rsidR="005A777F" w:rsidRPr="004F31AE">
        <w:rPr>
          <w:rFonts w:ascii="Arial" w:hAnsi="Arial" w:cs="Arial"/>
          <w:spacing w:val="-4"/>
          <w:sz w:val="24"/>
          <w:szCs w:val="24"/>
        </w:rPr>
        <w:t>.</w:t>
      </w:r>
      <w:proofErr w:type="spellStart"/>
      <w:r w:rsidR="005A777F" w:rsidRPr="004F31AE">
        <w:rPr>
          <w:rFonts w:ascii="Arial" w:hAnsi="Arial" w:cs="Arial"/>
          <w:spacing w:val="-4"/>
          <w:sz w:val="24"/>
          <w:szCs w:val="24"/>
          <w:lang w:val="en-US"/>
        </w:rPr>
        <w:t>edu</w:t>
      </w:r>
      <w:proofErr w:type="spellEnd"/>
      <w:r w:rsidR="005A777F" w:rsidRPr="004F31AE">
        <w:rPr>
          <w:rFonts w:ascii="Arial" w:hAnsi="Arial" w:cs="Arial"/>
          <w:spacing w:val="-4"/>
          <w:sz w:val="24"/>
          <w:szCs w:val="24"/>
        </w:rPr>
        <w:t>.</w:t>
      </w:r>
      <w:r w:rsidR="005A777F" w:rsidRPr="004F31AE">
        <w:rPr>
          <w:rFonts w:ascii="Arial" w:hAnsi="Arial" w:cs="Arial"/>
          <w:spacing w:val="-4"/>
          <w:sz w:val="24"/>
          <w:szCs w:val="24"/>
          <w:lang w:val="en-US"/>
        </w:rPr>
        <w:t>ru</w:t>
      </w:r>
      <w:r w:rsidR="005A777F" w:rsidRPr="004F31AE">
        <w:rPr>
          <w:rFonts w:ascii="Arial" w:hAnsi="Arial" w:cs="Arial"/>
          <w:spacing w:val="-4"/>
          <w:sz w:val="24"/>
          <w:szCs w:val="24"/>
        </w:rPr>
        <w:t xml:space="preserve">), выданное Минобрнауки России, для поступающих в пределах квоты на образование иностранных граждан. </w:t>
      </w:r>
    </w:p>
    <w:p w14:paraId="21ED4B9D" w14:textId="69799AFA" w:rsidR="00375199" w:rsidRPr="004F31AE" w:rsidRDefault="005E6E29" w:rsidP="00C7614A">
      <w:pPr>
        <w:pStyle w:val="af0"/>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.9.</w:t>
      </w:r>
      <w:r w:rsidR="000C76C5" w:rsidRPr="004F31AE">
        <w:rPr>
          <w:rFonts w:ascii="Arial" w:hAnsi="Arial" w:cs="Arial"/>
          <w:spacing w:val="-4"/>
          <w:sz w:val="24"/>
          <w:szCs w:val="24"/>
          <w:lang w:eastAsia="ru-RU"/>
        </w:rPr>
        <w:t> </w:t>
      </w:r>
      <w:r w:rsidR="007D75B8" w:rsidRPr="004F31AE">
        <w:rPr>
          <w:rFonts w:ascii="Arial" w:hAnsi="Arial" w:cs="Arial"/>
          <w:spacing w:val="-4"/>
          <w:sz w:val="24"/>
          <w:szCs w:val="24"/>
          <w:lang w:eastAsia="ru-RU"/>
        </w:rPr>
        <w:t xml:space="preserve">Прием иностранных граждан </w:t>
      </w:r>
      <w:r w:rsidR="00375199" w:rsidRPr="004F31AE">
        <w:rPr>
          <w:rFonts w:ascii="Arial" w:hAnsi="Arial" w:cs="Arial"/>
          <w:spacing w:val="-4"/>
          <w:sz w:val="24"/>
          <w:szCs w:val="24"/>
          <w:lang w:eastAsia="ru-RU"/>
        </w:rPr>
        <w:t xml:space="preserve">по направлению </w:t>
      </w:r>
      <w:r w:rsidR="00164D54">
        <w:rPr>
          <w:rFonts w:ascii="Arial" w:hAnsi="Arial" w:cs="Arial"/>
          <w:spacing w:val="-4"/>
          <w:sz w:val="24"/>
          <w:szCs w:val="24"/>
          <w:lang w:eastAsia="ru-RU"/>
        </w:rPr>
        <w:t>Минобрнауки России</w:t>
      </w:r>
      <w:r w:rsidR="00375199" w:rsidRPr="004F31AE">
        <w:rPr>
          <w:rFonts w:ascii="Arial" w:hAnsi="Arial" w:cs="Arial"/>
          <w:spacing w:val="-4"/>
          <w:sz w:val="24"/>
          <w:szCs w:val="24"/>
          <w:lang w:eastAsia="ru-RU"/>
        </w:rPr>
        <w:t xml:space="preserve"> на места за счет бюджетных ассигнований федерального бюджета в пределах квоты на образование иностранных граждан осуществляется без вступительных испытаний и </w:t>
      </w:r>
      <w:r w:rsidR="009A519F" w:rsidRPr="004F31AE">
        <w:rPr>
          <w:rFonts w:ascii="Arial" w:hAnsi="Arial" w:cs="Arial"/>
          <w:spacing w:val="-4"/>
          <w:sz w:val="24"/>
          <w:szCs w:val="24"/>
          <w:lang w:eastAsia="ru-RU"/>
        </w:rPr>
        <w:t>без наличия сертификата о знании</w:t>
      </w:r>
      <w:r w:rsidR="00375199" w:rsidRPr="004F31AE">
        <w:rPr>
          <w:rFonts w:ascii="Arial" w:hAnsi="Arial" w:cs="Arial"/>
          <w:spacing w:val="-4"/>
          <w:sz w:val="24"/>
          <w:szCs w:val="24"/>
          <w:lang w:eastAsia="ru-RU"/>
        </w:rPr>
        <w:t xml:space="preserve"> русского</w:t>
      </w:r>
      <w:r w:rsidR="00F9542A" w:rsidRPr="004F31AE">
        <w:rPr>
          <w:rFonts w:ascii="Arial" w:hAnsi="Arial" w:cs="Arial"/>
          <w:spacing w:val="-4"/>
          <w:sz w:val="24"/>
          <w:szCs w:val="24"/>
          <w:lang w:eastAsia="ru-RU"/>
        </w:rPr>
        <w:t>/английского</w:t>
      </w:r>
      <w:r w:rsidR="00375199" w:rsidRPr="004F31AE">
        <w:rPr>
          <w:rFonts w:ascii="Arial" w:hAnsi="Arial" w:cs="Arial"/>
          <w:spacing w:val="-4"/>
          <w:sz w:val="24"/>
          <w:szCs w:val="24"/>
          <w:lang w:eastAsia="ru-RU"/>
        </w:rPr>
        <w:t xml:space="preserve"> языка.</w:t>
      </w:r>
    </w:p>
    <w:p w14:paraId="277A7AA3" w14:textId="679F5061" w:rsidR="00375199" w:rsidRPr="004F31AE" w:rsidRDefault="005E6E29" w:rsidP="00C7614A">
      <w:pPr>
        <w:spacing w:after="0" w:line="240" w:lineRule="auto"/>
        <w:ind w:firstLine="709"/>
        <w:jc w:val="both"/>
        <w:rPr>
          <w:rFonts w:ascii="Arial" w:hAnsi="Arial" w:cs="Arial"/>
          <w:spacing w:val="-4"/>
          <w:sz w:val="24"/>
          <w:szCs w:val="24"/>
        </w:rPr>
      </w:pPr>
      <w:r w:rsidRPr="004F31AE">
        <w:rPr>
          <w:rFonts w:ascii="Arial" w:hAnsi="Arial" w:cs="Arial"/>
          <w:spacing w:val="-4"/>
          <w:sz w:val="24"/>
          <w:szCs w:val="24"/>
        </w:rPr>
        <w:t>9</w:t>
      </w:r>
      <w:r w:rsidR="00375199" w:rsidRPr="004F31AE">
        <w:rPr>
          <w:rFonts w:ascii="Arial" w:hAnsi="Arial" w:cs="Arial"/>
          <w:spacing w:val="-4"/>
          <w:sz w:val="24"/>
          <w:szCs w:val="24"/>
        </w:rPr>
        <w:t>.10.</w:t>
      </w:r>
      <w:r w:rsidR="000C76C5" w:rsidRPr="004F31AE">
        <w:rPr>
          <w:rFonts w:ascii="Arial" w:hAnsi="Arial" w:cs="Arial"/>
          <w:spacing w:val="-4"/>
          <w:sz w:val="24"/>
          <w:szCs w:val="24"/>
        </w:rPr>
        <w:t> </w:t>
      </w:r>
      <w:r w:rsidR="00375199" w:rsidRPr="004F31AE">
        <w:rPr>
          <w:rFonts w:ascii="Arial" w:hAnsi="Arial" w:cs="Arial"/>
          <w:spacing w:val="-4"/>
          <w:sz w:val="24"/>
          <w:szCs w:val="24"/>
        </w:rPr>
        <w:t xml:space="preserve">Прием иностранных граждан и лиц без гражданства на места с оплатой стоимости обучения, осуществляется на основе </w:t>
      </w:r>
      <w:r w:rsidR="00375199" w:rsidRPr="004F31AE">
        <w:rPr>
          <w:rFonts w:ascii="Arial" w:hAnsi="Arial" w:cs="Arial"/>
          <w:spacing w:val="-4"/>
          <w:sz w:val="24"/>
          <w:szCs w:val="24"/>
          <w:lang w:eastAsia="ru-RU"/>
        </w:rPr>
        <w:t>действующих результатов Единого государственного экзамена</w:t>
      </w:r>
      <w:r w:rsidR="00375199" w:rsidRPr="004F31AE">
        <w:rPr>
          <w:rFonts w:ascii="Arial" w:hAnsi="Arial" w:cs="Arial"/>
          <w:spacing w:val="-4"/>
          <w:sz w:val="24"/>
          <w:szCs w:val="24"/>
        </w:rPr>
        <w:t xml:space="preserve">, результатов общеобразовательных вступительных испытаний, проводимых ТПУ самостоятельно согласно </w:t>
      </w:r>
      <w:r w:rsidR="009217EE" w:rsidRPr="004F31AE">
        <w:rPr>
          <w:rFonts w:ascii="Arial" w:hAnsi="Arial" w:cs="Arial"/>
          <w:spacing w:val="-4"/>
          <w:sz w:val="24"/>
          <w:szCs w:val="24"/>
        </w:rPr>
        <w:t xml:space="preserve">Приложению </w:t>
      </w:r>
      <w:r w:rsidR="009F321D" w:rsidRPr="004F31AE">
        <w:rPr>
          <w:rFonts w:ascii="Arial" w:hAnsi="Arial" w:cs="Arial"/>
          <w:spacing w:val="-4"/>
          <w:sz w:val="24"/>
          <w:szCs w:val="24"/>
        </w:rPr>
        <w:t>2</w:t>
      </w:r>
      <w:r w:rsidR="00375199" w:rsidRPr="004F31AE">
        <w:rPr>
          <w:rFonts w:ascii="Arial" w:hAnsi="Arial" w:cs="Arial"/>
          <w:spacing w:val="-4"/>
          <w:sz w:val="24"/>
          <w:szCs w:val="24"/>
          <w:vertAlign w:val="superscript"/>
        </w:rPr>
        <w:footnoteReference w:id="9"/>
      </w:r>
      <w:r w:rsidR="00375199" w:rsidRPr="004F31AE">
        <w:rPr>
          <w:rFonts w:ascii="Arial" w:hAnsi="Arial" w:cs="Arial"/>
          <w:spacing w:val="-4"/>
          <w:sz w:val="24"/>
          <w:szCs w:val="24"/>
        </w:rPr>
        <w:t>.</w:t>
      </w:r>
    </w:p>
    <w:p w14:paraId="20BF8653" w14:textId="3D76D684" w:rsidR="00375199" w:rsidRPr="004F31AE" w:rsidRDefault="005E6E29" w:rsidP="00C7614A">
      <w:pPr>
        <w:widowControl w:val="0"/>
        <w:tabs>
          <w:tab w:val="num" w:pos="-1080"/>
        </w:tabs>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.11.</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Вступительные испытания проводятся на русском и</w:t>
      </w:r>
      <w:r w:rsidR="001161EA" w:rsidRPr="004F31AE">
        <w:rPr>
          <w:rFonts w:ascii="Arial" w:hAnsi="Arial" w:cs="Arial"/>
          <w:spacing w:val="-4"/>
          <w:sz w:val="24"/>
          <w:szCs w:val="24"/>
          <w:lang w:eastAsia="ru-RU"/>
        </w:rPr>
        <w:t xml:space="preserve"> (или)</w:t>
      </w:r>
      <w:r w:rsidR="00375199" w:rsidRPr="004F31AE">
        <w:rPr>
          <w:rFonts w:ascii="Arial" w:hAnsi="Arial" w:cs="Arial"/>
          <w:spacing w:val="-4"/>
          <w:sz w:val="24"/>
          <w:szCs w:val="24"/>
          <w:lang w:eastAsia="ru-RU"/>
        </w:rPr>
        <w:t xml:space="preserve"> английском языках по мере формирования групп поступающих</w:t>
      </w:r>
      <w:r w:rsidR="00C523BF" w:rsidRPr="004F31AE">
        <w:rPr>
          <w:rFonts w:ascii="Arial" w:hAnsi="Arial" w:cs="Arial"/>
          <w:spacing w:val="-4"/>
          <w:sz w:val="24"/>
          <w:szCs w:val="24"/>
          <w:lang w:eastAsia="ru-RU"/>
        </w:rPr>
        <w:t>, в соответствии с программой ВИ и языком реализации образовательных программ</w:t>
      </w:r>
      <w:r w:rsidR="00375199" w:rsidRPr="004F31AE">
        <w:rPr>
          <w:rFonts w:ascii="Arial" w:hAnsi="Arial" w:cs="Arial"/>
          <w:spacing w:val="-4"/>
          <w:sz w:val="24"/>
          <w:szCs w:val="24"/>
          <w:lang w:eastAsia="ru-RU"/>
        </w:rPr>
        <w:t>.</w:t>
      </w:r>
      <w:r w:rsidR="00E15283" w:rsidRPr="004F31AE">
        <w:rPr>
          <w:rFonts w:ascii="Arial" w:hAnsi="Arial" w:cs="Arial"/>
          <w:spacing w:val="-4"/>
          <w:sz w:val="24"/>
          <w:szCs w:val="24"/>
          <w:lang w:eastAsia="ru-RU"/>
        </w:rPr>
        <w:t xml:space="preserve"> </w:t>
      </w:r>
      <w:r w:rsidR="00E15283" w:rsidRPr="004F31AE">
        <w:rPr>
          <w:rStyle w:val="af8"/>
          <w:rFonts w:ascii="Arial" w:eastAsiaTheme="minorHAnsi" w:hAnsi="Arial" w:cs="Arial"/>
          <w:spacing w:val="-4"/>
          <w:sz w:val="24"/>
          <w:szCs w:val="24"/>
        </w:rPr>
        <w:t>С</w:t>
      </w:r>
      <w:r w:rsidR="00E15283" w:rsidRPr="004F31AE">
        <w:rPr>
          <w:rStyle w:val="af8"/>
          <w:rFonts w:ascii="Arial" w:eastAsia="Calibri" w:hAnsi="Arial" w:cs="Arial"/>
          <w:spacing w:val="-4"/>
          <w:sz w:val="24"/>
          <w:szCs w:val="24"/>
        </w:rPr>
        <w:t>рок</w:t>
      </w:r>
      <w:r w:rsidR="009F321D" w:rsidRPr="004F31AE">
        <w:rPr>
          <w:rStyle w:val="af8"/>
          <w:rFonts w:ascii="Arial" w:eastAsia="Calibri" w:hAnsi="Arial" w:cs="Arial"/>
          <w:spacing w:val="-4"/>
          <w:sz w:val="24"/>
          <w:szCs w:val="24"/>
        </w:rPr>
        <w:t>и</w:t>
      </w:r>
      <w:r w:rsidR="00E15283" w:rsidRPr="004F31AE">
        <w:rPr>
          <w:rStyle w:val="af8"/>
          <w:rFonts w:ascii="Arial" w:eastAsia="Calibri" w:hAnsi="Arial" w:cs="Arial"/>
          <w:spacing w:val="-4"/>
          <w:sz w:val="24"/>
          <w:szCs w:val="24"/>
        </w:rPr>
        <w:t xml:space="preserve"> завершения вступительных испытаний, проводи</w:t>
      </w:r>
      <w:r w:rsidR="00E15283" w:rsidRPr="004F31AE">
        <w:rPr>
          <w:rStyle w:val="af8"/>
          <w:rFonts w:ascii="Arial" w:eastAsiaTheme="minorHAnsi" w:hAnsi="Arial" w:cs="Arial"/>
          <w:spacing w:val="-4"/>
          <w:sz w:val="24"/>
          <w:szCs w:val="24"/>
        </w:rPr>
        <w:t xml:space="preserve">мых </w:t>
      </w:r>
      <w:r w:rsidR="00C523BF" w:rsidRPr="004F31AE">
        <w:rPr>
          <w:rStyle w:val="af8"/>
          <w:rFonts w:ascii="Arial" w:eastAsiaTheme="minorHAnsi" w:hAnsi="Arial" w:cs="Arial"/>
          <w:spacing w:val="-4"/>
          <w:sz w:val="24"/>
          <w:szCs w:val="24"/>
        </w:rPr>
        <w:t>ТПУ</w:t>
      </w:r>
      <w:r w:rsidR="00E15283" w:rsidRPr="004F31AE">
        <w:rPr>
          <w:rStyle w:val="af8"/>
          <w:rFonts w:ascii="Arial" w:eastAsiaTheme="minorHAnsi" w:hAnsi="Arial" w:cs="Arial"/>
          <w:spacing w:val="-4"/>
          <w:sz w:val="24"/>
          <w:szCs w:val="24"/>
        </w:rPr>
        <w:t xml:space="preserve"> самостоятельно</w:t>
      </w:r>
      <w:r w:rsidR="009F321D" w:rsidRPr="004F31AE">
        <w:rPr>
          <w:rStyle w:val="af8"/>
          <w:rFonts w:ascii="Arial" w:eastAsiaTheme="minorHAnsi" w:hAnsi="Arial" w:cs="Arial"/>
          <w:spacing w:val="-4"/>
          <w:sz w:val="24"/>
          <w:szCs w:val="24"/>
        </w:rPr>
        <w:t xml:space="preserve">, указаны в </w:t>
      </w:r>
      <w:r w:rsidR="00C523BF" w:rsidRPr="004F31AE">
        <w:rPr>
          <w:rStyle w:val="af8"/>
          <w:rFonts w:ascii="Arial" w:eastAsiaTheme="minorHAnsi" w:hAnsi="Arial" w:cs="Arial"/>
          <w:spacing w:val="-4"/>
          <w:sz w:val="24"/>
          <w:szCs w:val="24"/>
        </w:rPr>
        <w:t xml:space="preserve"> Приложени</w:t>
      </w:r>
      <w:r w:rsidR="009F321D" w:rsidRPr="004F31AE">
        <w:rPr>
          <w:rStyle w:val="af8"/>
          <w:rFonts w:ascii="Arial" w:eastAsiaTheme="minorHAnsi" w:hAnsi="Arial" w:cs="Arial"/>
          <w:spacing w:val="-4"/>
          <w:sz w:val="24"/>
          <w:szCs w:val="24"/>
        </w:rPr>
        <w:t>и</w:t>
      </w:r>
      <w:r w:rsidR="00C523BF" w:rsidRPr="004F31AE">
        <w:rPr>
          <w:rStyle w:val="af8"/>
          <w:rFonts w:ascii="Arial" w:eastAsiaTheme="minorHAnsi" w:hAnsi="Arial" w:cs="Arial"/>
          <w:spacing w:val="-4"/>
          <w:sz w:val="24"/>
          <w:szCs w:val="24"/>
        </w:rPr>
        <w:t xml:space="preserve"> 1.</w:t>
      </w:r>
    </w:p>
    <w:p w14:paraId="6E90E016" w14:textId="77777777" w:rsidR="003D2672" w:rsidRPr="004F31AE" w:rsidRDefault="003D2672" w:rsidP="00C7614A">
      <w:pPr>
        <w:widowControl w:val="0"/>
        <w:tabs>
          <w:tab w:val="num" w:pos="-1080"/>
        </w:tabs>
        <w:spacing w:after="0" w:line="240" w:lineRule="auto"/>
        <w:ind w:firstLine="709"/>
        <w:jc w:val="both"/>
        <w:rPr>
          <w:rFonts w:ascii="Arial" w:hAnsi="Arial" w:cs="Arial"/>
          <w:spacing w:val="-4"/>
          <w:sz w:val="24"/>
          <w:szCs w:val="24"/>
          <w:lang w:eastAsia="ru-RU"/>
        </w:rPr>
      </w:pPr>
      <w:proofErr w:type="gramStart"/>
      <w:r w:rsidRPr="004F31AE">
        <w:rPr>
          <w:rFonts w:ascii="Arial" w:hAnsi="Arial" w:cs="Arial"/>
          <w:spacing w:val="-4"/>
          <w:sz w:val="24"/>
          <w:szCs w:val="24"/>
          <w:lang w:eastAsia="ru-RU"/>
        </w:rPr>
        <w:t>Студентам вузов-партнеров КНР, поступающим на места с оплатой стоимости обучения за счет средств физических лиц и юридических лиц в рамках межвузовских договоров ТПУ с вузами КНР для обучения по программам подготовки бакалавров, в качестве результатов вступительных испытаний могут быть зачтены результаты единых национальных вступительных экзаменов в высшие учебные заведения КНР, подтвержденные справкой вуза-партнера.</w:t>
      </w:r>
      <w:proofErr w:type="gramEnd"/>
    </w:p>
    <w:p w14:paraId="3310023F" w14:textId="45D21A46" w:rsidR="004642A1" w:rsidRPr="004F31AE" w:rsidRDefault="005E6E29" w:rsidP="002950E2">
      <w:pPr>
        <w:spacing w:after="0" w:line="240" w:lineRule="auto"/>
        <w:ind w:firstLine="709"/>
        <w:jc w:val="both"/>
        <w:rPr>
          <w:rFonts w:ascii="Arial" w:hAnsi="Arial" w:cs="Arial"/>
          <w:spacing w:val="-4"/>
          <w:sz w:val="24"/>
          <w:szCs w:val="24"/>
          <w:lang w:eastAsia="ru-RU"/>
        </w:rPr>
      </w:pPr>
      <w:r w:rsidRPr="004F31AE">
        <w:rPr>
          <w:rFonts w:ascii="Arial" w:hAnsi="Arial" w:cs="Arial"/>
          <w:spacing w:val="-4"/>
          <w:sz w:val="24"/>
          <w:szCs w:val="24"/>
          <w:lang w:eastAsia="ru-RU"/>
        </w:rPr>
        <w:t>9</w:t>
      </w:r>
      <w:r w:rsidR="00375199" w:rsidRPr="004F31AE">
        <w:rPr>
          <w:rFonts w:ascii="Arial" w:hAnsi="Arial" w:cs="Arial"/>
          <w:spacing w:val="-4"/>
          <w:sz w:val="24"/>
          <w:szCs w:val="24"/>
          <w:lang w:eastAsia="ru-RU"/>
        </w:rPr>
        <w:t>.12.</w:t>
      </w:r>
      <w:r w:rsidR="000C76C5" w:rsidRPr="004F31AE">
        <w:rPr>
          <w:rFonts w:ascii="Arial" w:hAnsi="Arial" w:cs="Arial"/>
          <w:spacing w:val="-4"/>
          <w:sz w:val="24"/>
          <w:szCs w:val="24"/>
          <w:lang w:eastAsia="ru-RU"/>
        </w:rPr>
        <w:t> </w:t>
      </w:r>
      <w:r w:rsidR="00375199" w:rsidRPr="004F31AE">
        <w:rPr>
          <w:rFonts w:ascii="Arial" w:hAnsi="Arial" w:cs="Arial"/>
          <w:spacing w:val="-4"/>
          <w:sz w:val="24"/>
          <w:szCs w:val="24"/>
          <w:lang w:eastAsia="ru-RU"/>
        </w:rPr>
        <w:t xml:space="preserve">Зачисление иностранных граждан и лиц без гражданства производится на конкурсной основе при успешной сдаче </w:t>
      </w:r>
      <w:r w:rsidR="00C523BF" w:rsidRPr="004F31AE">
        <w:rPr>
          <w:rFonts w:ascii="Arial" w:hAnsi="Arial" w:cs="Arial"/>
          <w:spacing w:val="-4"/>
          <w:sz w:val="24"/>
          <w:szCs w:val="24"/>
          <w:lang w:eastAsia="ru-RU"/>
        </w:rPr>
        <w:t>ВИ</w:t>
      </w:r>
      <w:r w:rsidR="00375199" w:rsidRPr="004F31AE">
        <w:rPr>
          <w:rFonts w:ascii="Arial" w:hAnsi="Arial" w:cs="Arial"/>
          <w:spacing w:val="-4"/>
          <w:sz w:val="24"/>
          <w:szCs w:val="24"/>
          <w:lang w:eastAsia="ru-RU"/>
        </w:rPr>
        <w:t>. Поступающие, не имеющие результатов вступительных испытаний, а также получившие оценку «неудовлетворительно», к участию в конкурсе не допускаются.</w:t>
      </w:r>
    </w:p>
    <w:p w14:paraId="2846C0BB" w14:textId="77777777" w:rsidR="00B634DF" w:rsidRPr="004F31AE" w:rsidRDefault="00B634DF" w:rsidP="002950E2">
      <w:pPr>
        <w:spacing w:after="0" w:line="240" w:lineRule="auto"/>
        <w:ind w:firstLine="709"/>
        <w:jc w:val="both"/>
        <w:rPr>
          <w:rFonts w:ascii="Arial" w:hAnsi="Arial" w:cs="Arial"/>
          <w:sz w:val="24"/>
          <w:szCs w:val="24"/>
        </w:rPr>
      </w:pPr>
    </w:p>
    <w:p w14:paraId="08330448" w14:textId="77777777" w:rsidR="00375199" w:rsidRPr="004F31AE" w:rsidRDefault="009217EE" w:rsidP="00B634DF">
      <w:pPr>
        <w:pStyle w:val="1"/>
        <w:tabs>
          <w:tab w:val="clear" w:pos="993"/>
          <w:tab w:val="num" w:pos="1276"/>
        </w:tabs>
        <w:ind w:firstLine="709"/>
        <w:jc w:val="both"/>
        <w:rPr>
          <w:rFonts w:ascii="Arial" w:hAnsi="Arial" w:cs="Arial"/>
          <w:szCs w:val="24"/>
        </w:rPr>
      </w:pPr>
      <w:r w:rsidRPr="004F31AE">
        <w:rPr>
          <w:rFonts w:ascii="Arial" w:hAnsi="Arial" w:cs="Arial"/>
          <w:szCs w:val="24"/>
        </w:rPr>
        <w:t>Прочие положения</w:t>
      </w:r>
    </w:p>
    <w:p w14:paraId="2837E605" w14:textId="77777777" w:rsidR="00375199" w:rsidRPr="004F31AE" w:rsidRDefault="00375199" w:rsidP="00B634DF">
      <w:pPr>
        <w:tabs>
          <w:tab w:val="left" w:pos="-360"/>
        </w:tabs>
        <w:autoSpaceDE w:val="0"/>
        <w:autoSpaceDN w:val="0"/>
        <w:adjustRightInd w:val="0"/>
        <w:spacing w:after="0" w:line="240" w:lineRule="auto"/>
        <w:ind w:firstLine="709"/>
        <w:jc w:val="both"/>
        <w:rPr>
          <w:rFonts w:ascii="Arial" w:hAnsi="Arial" w:cs="Arial"/>
          <w:color w:val="000000"/>
          <w:sz w:val="24"/>
          <w:szCs w:val="24"/>
        </w:rPr>
      </w:pPr>
      <w:proofErr w:type="gramStart"/>
      <w:r w:rsidRPr="004F31AE">
        <w:rPr>
          <w:rFonts w:ascii="Arial" w:hAnsi="Arial" w:cs="Arial"/>
          <w:color w:val="000000"/>
          <w:sz w:val="24"/>
          <w:szCs w:val="24"/>
        </w:rPr>
        <w:t>Поступающие, не прошедшие по конкурсу на места, финансируемые за счет бюджетных ассигнований, могут участвовать в конкурсе и быть зачислены по договорам об оказании</w:t>
      </w:r>
      <w:r w:rsidR="00D97FBF" w:rsidRPr="004F31AE">
        <w:rPr>
          <w:rFonts w:ascii="Arial" w:hAnsi="Arial" w:cs="Arial"/>
          <w:color w:val="000000"/>
          <w:sz w:val="24"/>
          <w:szCs w:val="24"/>
        </w:rPr>
        <w:t xml:space="preserve"> платных образовательных услуг.</w:t>
      </w:r>
      <w:proofErr w:type="gramEnd"/>
    </w:p>
    <w:p w14:paraId="03801993" w14:textId="2595ABA8" w:rsidR="00D97FBF" w:rsidRPr="004F31AE" w:rsidRDefault="00D97FBF" w:rsidP="00DF265F">
      <w:pPr>
        <w:spacing w:after="0" w:line="240" w:lineRule="auto"/>
        <w:ind w:firstLine="709"/>
        <w:jc w:val="both"/>
        <w:rPr>
          <w:rFonts w:ascii="Arial" w:eastAsia="Times New Roman" w:hAnsi="Arial" w:cs="Arial"/>
          <w:color w:val="000000"/>
          <w:kern w:val="24"/>
          <w:sz w:val="24"/>
          <w:szCs w:val="24"/>
          <w:lang w:eastAsia="ru-RU"/>
        </w:rPr>
      </w:pPr>
      <w:r w:rsidRPr="004F31AE">
        <w:rPr>
          <w:rFonts w:ascii="Arial" w:eastAsia="Times New Roman" w:hAnsi="Arial" w:cs="Arial"/>
          <w:kern w:val="24"/>
          <w:sz w:val="24"/>
          <w:szCs w:val="24"/>
          <w:lang w:eastAsia="ru-RU"/>
        </w:rPr>
        <w:t xml:space="preserve">Минимальное количество баллов, </w:t>
      </w:r>
      <w:r w:rsidRPr="004F31AE">
        <w:rPr>
          <w:rFonts w:ascii="Arial" w:eastAsia="Times New Roman" w:hAnsi="Arial" w:cs="Arial"/>
          <w:color w:val="000000"/>
          <w:kern w:val="24"/>
          <w:sz w:val="24"/>
          <w:szCs w:val="24"/>
          <w:lang w:eastAsia="ru-RU"/>
        </w:rPr>
        <w:t xml:space="preserve">необходимое для поступления на обучение </w:t>
      </w:r>
      <w:r w:rsidR="00B040B5" w:rsidRPr="004F31AE">
        <w:rPr>
          <w:rFonts w:ascii="Arial" w:eastAsia="Times New Roman" w:hAnsi="Arial" w:cs="Arial"/>
          <w:color w:val="000000"/>
          <w:kern w:val="24"/>
          <w:sz w:val="24"/>
          <w:szCs w:val="24"/>
          <w:lang w:eastAsia="ru-RU"/>
        </w:rPr>
        <w:t>в ТПУ в 202</w:t>
      </w:r>
      <w:r w:rsidR="00447E6F" w:rsidRPr="004F31AE">
        <w:rPr>
          <w:rFonts w:ascii="Arial" w:eastAsia="Times New Roman" w:hAnsi="Arial" w:cs="Arial"/>
          <w:color w:val="000000"/>
          <w:kern w:val="24"/>
          <w:sz w:val="24"/>
          <w:szCs w:val="24"/>
          <w:lang w:eastAsia="ru-RU"/>
        </w:rPr>
        <w:t>4</w:t>
      </w:r>
      <w:r w:rsidRPr="004F31AE">
        <w:rPr>
          <w:rFonts w:ascii="Arial" w:eastAsia="Times New Roman" w:hAnsi="Arial" w:cs="Arial"/>
          <w:color w:val="000000"/>
          <w:kern w:val="24"/>
          <w:sz w:val="24"/>
          <w:szCs w:val="24"/>
          <w:lang w:eastAsia="ru-RU"/>
        </w:rPr>
        <w:t xml:space="preserve"> году</w:t>
      </w:r>
      <w:r w:rsidR="00C5510F" w:rsidRPr="004F31AE">
        <w:rPr>
          <w:rFonts w:ascii="Arial" w:eastAsia="Times New Roman" w:hAnsi="Arial" w:cs="Arial"/>
          <w:color w:val="000000"/>
          <w:kern w:val="24"/>
          <w:sz w:val="24"/>
          <w:szCs w:val="24"/>
          <w:lang w:eastAsia="ru-RU"/>
        </w:rPr>
        <w:t xml:space="preserve"> приведено в П</w:t>
      </w:r>
      <w:r w:rsidR="002A43D6" w:rsidRPr="004F31AE">
        <w:rPr>
          <w:rFonts w:ascii="Arial" w:eastAsia="Times New Roman" w:hAnsi="Arial" w:cs="Arial"/>
          <w:color w:val="000000"/>
          <w:kern w:val="24"/>
          <w:sz w:val="24"/>
          <w:szCs w:val="24"/>
          <w:lang w:eastAsia="ru-RU"/>
        </w:rPr>
        <w:t xml:space="preserve">риложении </w:t>
      </w:r>
      <w:r w:rsidR="001805B9" w:rsidRPr="004F31AE">
        <w:rPr>
          <w:rFonts w:ascii="Arial" w:eastAsia="Times New Roman" w:hAnsi="Arial" w:cs="Arial"/>
          <w:color w:val="000000"/>
          <w:kern w:val="24"/>
          <w:sz w:val="24"/>
          <w:szCs w:val="24"/>
          <w:lang w:eastAsia="ru-RU"/>
        </w:rPr>
        <w:t>1</w:t>
      </w:r>
      <w:r w:rsidR="00041005" w:rsidRPr="004F31AE">
        <w:rPr>
          <w:rFonts w:ascii="Arial" w:eastAsia="Times New Roman" w:hAnsi="Arial" w:cs="Arial"/>
          <w:color w:val="000000"/>
          <w:kern w:val="24"/>
          <w:sz w:val="24"/>
          <w:szCs w:val="24"/>
          <w:lang w:eastAsia="ru-RU"/>
        </w:rPr>
        <w:t>1</w:t>
      </w:r>
      <w:r w:rsidR="002A43D6" w:rsidRPr="004F31AE">
        <w:rPr>
          <w:rFonts w:ascii="Arial" w:eastAsia="Times New Roman" w:hAnsi="Arial" w:cs="Arial"/>
          <w:color w:val="000000"/>
          <w:kern w:val="24"/>
          <w:sz w:val="24"/>
          <w:szCs w:val="24"/>
          <w:lang w:eastAsia="ru-RU"/>
        </w:rPr>
        <w:t>.</w:t>
      </w:r>
    </w:p>
    <w:p w14:paraId="6461C204" w14:textId="6F47B30D" w:rsidR="009329BB" w:rsidRPr="004F31AE" w:rsidRDefault="009329BB" w:rsidP="00DF265F">
      <w:pPr>
        <w:spacing w:after="0" w:line="240" w:lineRule="auto"/>
        <w:ind w:firstLine="709"/>
        <w:jc w:val="both"/>
        <w:rPr>
          <w:rFonts w:ascii="Arial" w:hAnsi="Arial" w:cs="Arial"/>
          <w:color w:val="000000"/>
          <w:sz w:val="24"/>
          <w:szCs w:val="24"/>
        </w:rPr>
      </w:pPr>
      <w:r w:rsidRPr="004F31AE">
        <w:rPr>
          <w:rFonts w:ascii="Arial" w:hAnsi="Arial" w:cs="Arial"/>
          <w:color w:val="000000"/>
          <w:sz w:val="24"/>
          <w:szCs w:val="24"/>
        </w:rPr>
        <w:t xml:space="preserve">Положение о предоставлении особых прав при поступлении в ТПУ победителям и призерам </w:t>
      </w:r>
      <w:proofErr w:type="gramStart"/>
      <w:r w:rsidRPr="004F31AE">
        <w:rPr>
          <w:rFonts w:ascii="Arial" w:hAnsi="Arial" w:cs="Arial"/>
          <w:color w:val="000000"/>
          <w:sz w:val="24"/>
          <w:szCs w:val="24"/>
        </w:rPr>
        <w:t>олимпиад, включенных в перечень олимпиад</w:t>
      </w:r>
      <w:r w:rsidR="00B040B5" w:rsidRPr="004F31AE">
        <w:rPr>
          <w:rFonts w:ascii="Arial" w:hAnsi="Arial" w:cs="Arial"/>
          <w:color w:val="000000"/>
          <w:sz w:val="24"/>
          <w:szCs w:val="24"/>
        </w:rPr>
        <w:t xml:space="preserve"> школьников и их уровней на 202</w:t>
      </w:r>
      <w:r w:rsidR="00447E6F" w:rsidRPr="004F31AE">
        <w:rPr>
          <w:rFonts w:ascii="Arial" w:hAnsi="Arial" w:cs="Arial"/>
          <w:color w:val="000000"/>
          <w:sz w:val="24"/>
          <w:szCs w:val="24"/>
        </w:rPr>
        <w:t>3</w:t>
      </w:r>
      <w:r w:rsidR="00B040B5" w:rsidRPr="004F31AE">
        <w:rPr>
          <w:rFonts w:ascii="Arial" w:hAnsi="Arial" w:cs="Arial"/>
          <w:color w:val="000000"/>
          <w:sz w:val="24"/>
          <w:szCs w:val="24"/>
        </w:rPr>
        <w:t>/2</w:t>
      </w:r>
      <w:r w:rsidR="00447E6F" w:rsidRPr="004F31AE">
        <w:rPr>
          <w:rFonts w:ascii="Arial" w:hAnsi="Arial" w:cs="Arial"/>
          <w:color w:val="000000"/>
          <w:sz w:val="24"/>
          <w:szCs w:val="24"/>
        </w:rPr>
        <w:t>4</w:t>
      </w:r>
      <w:r w:rsidRPr="004F31AE">
        <w:rPr>
          <w:rFonts w:ascii="Arial" w:hAnsi="Arial" w:cs="Arial"/>
          <w:color w:val="000000"/>
          <w:sz w:val="24"/>
          <w:szCs w:val="24"/>
        </w:rPr>
        <w:t xml:space="preserve"> учебный год </w:t>
      </w:r>
      <w:r w:rsidRPr="004F31AE">
        <w:rPr>
          <w:rFonts w:ascii="Arial" w:eastAsia="Times New Roman" w:hAnsi="Arial" w:cs="Arial"/>
          <w:color w:val="000000"/>
          <w:kern w:val="24"/>
          <w:sz w:val="24"/>
          <w:szCs w:val="24"/>
          <w:lang w:eastAsia="ru-RU"/>
        </w:rPr>
        <w:t>приведено</w:t>
      </w:r>
      <w:proofErr w:type="gramEnd"/>
      <w:r w:rsidRPr="004F31AE">
        <w:rPr>
          <w:rFonts w:ascii="Arial" w:eastAsia="Times New Roman" w:hAnsi="Arial" w:cs="Arial"/>
          <w:color w:val="000000"/>
          <w:kern w:val="24"/>
          <w:sz w:val="24"/>
          <w:szCs w:val="24"/>
          <w:lang w:eastAsia="ru-RU"/>
        </w:rPr>
        <w:t xml:space="preserve"> в </w:t>
      </w:r>
      <w:r w:rsidR="00B040B5" w:rsidRPr="004F31AE">
        <w:rPr>
          <w:rFonts w:ascii="Arial" w:eastAsia="Times New Roman" w:hAnsi="Arial" w:cs="Arial"/>
          <w:color w:val="000000"/>
          <w:kern w:val="24"/>
          <w:sz w:val="24"/>
          <w:szCs w:val="24"/>
          <w:lang w:eastAsia="ru-RU"/>
        </w:rPr>
        <w:t xml:space="preserve">Приложении </w:t>
      </w:r>
      <w:r w:rsidR="006966EF" w:rsidRPr="004F31AE">
        <w:rPr>
          <w:rFonts w:ascii="Arial" w:eastAsia="Times New Roman" w:hAnsi="Arial" w:cs="Arial"/>
          <w:color w:val="000000"/>
          <w:kern w:val="24"/>
          <w:sz w:val="24"/>
          <w:szCs w:val="24"/>
          <w:lang w:eastAsia="ru-RU"/>
        </w:rPr>
        <w:t>1</w:t>
      </w:r>
      <w:r w:rsidR="00D278B4" w:rsidRPr="004F31AE">
        <w:rPr>
          <w:rFonts w:ascii="Arial" w:eastAsia="Times New Roman" w:hAnsi="Arial" w:cs="Arial"/>
          <w:color w:val="000000"/>
          <w:kern w:val="24"/>
          <w:sz w:val="24"/>
          <w:szCs w:val="24"/>
          <w:lang w:eastAsia="ru-RU"/>
        </w:rPr>
        <w:t>2</w:t>
      </w:r>
      <w:r w:rsidRPr="004F31AE">
        <w:rPr>
          <w:rFonts w:ascii="Arial" w:eastAsia="Times New Roman" w:hAnsi="Arial" w:cs="Arial"/>
          <w:color w:val="000000"/>
          <w:kern w:val="24"/>
          <w:sz w:val="24"/>
          <w:szCs w:val="24"/>
          <w:lang w:eastAsia="ru-RU"/>
        </w:rPr>
        <w:t>.</w:t>
      </w:r>
    </w:p>
    <w:p w14:paraId="155CF457" w14:textId="01A11180" w:rsidR="00375199" w:rsidRPr="004F31AE" w:rsidRDefault="00375199" w:rsidP="00DF265F">
      <w:pPr>
        <w:spacing w:after="0" w:line="240" w:lineRule="auto"/>
        <w:ind w:firstLine="709"/>
        <w:jc w:val="both"/>
        <w:rPr>
          <w:rFonts w:ascii="Arial" w:hAnsi="Arial" w:cs="Arial"/>
          <w:noProof/>
          <w:sz w:val="24"/>
          <w:szCs w:val="24"/>
        </w:rPr>
      </w:pPr>
      <w:r w:rsidRPr="004F31AE">
        <w:rPr>
          <w:rFonts w:ascii="Arial" w:hAnsi="Arial" w:cs="Arial"/>
          <w:noProof/>
          <w:sz w:val="24"/>
          <w:szCs w:val="24"/>
        </w:rPr>
        <w:t>Вопросы связанные с приемом в Томский политехнический университет, оперативно решаются Центральной приемной комиссией (ЦПК).</w:t>
      </w:r>
    </w:p>
    <w:p w14:paraId="2A165BC3" w14:textId="5B56A629" w:rsidR="00032457" w:rsidRPr="00CB6AC5" w:rsidRDefault="00032457">
      <w:pPr>
        <w:spacing w:after="0" w:line="240" w:lineRule="auto"/>
        <w:rPr>
          <w:rFonts w:ascii="Arial" w:hAnsi="Arial" w:cs="Arial"/>
          <w:sz w:val="24"/>
          <w:szCs w:val="24"/>
        </w:rPr>
      </w:pPr>
      <w:r w:rsidRPr="00CB6AC5">
        <w:rPr>
          <w:rFonts w:ascii="Arial" w:hAnsi="Arial" w:cs="Arial"/>
          <w:sz w:val="24"/>
          <w:szCs w:val="24"/>
        </w:rPr>
        <w:lastRenderedPageBreak/>
        <w:br w:type="page"/>
      </w:r>
    </w:p>
    <w:p w14:paraId="50BD8767" w14:textId="71572943" w:rsidR="00032457" w:rsidRPr="00CB6AC5" w:rsidRDefault="00032457" w:rsidP="00B634DF">
      <w:pPr>
        <w:spacing w:after="0" w:line="240" w:lineRule="auto"/>
        <w:jc w:val="right"/>
        <w:rPr>
          <w:rFonts w:ascii="Arial" w:hAnsi="Arial" w:cs="Arial"/>
          <w:b/>
          <w:sz w:val="24"/>
          <w:szCs w:val="24"/>
        </w:rPr>
      </w:pPr>
      <w:r w:rsidRPr="00CB6AC5">
        <w:rPr>
          <w:rFonts w:ascii="Arial" w:hAnsi="Arial" w:cs="Arial"/>
          <w:b/>
          <w:sz w:val="24"/>
          <w:szCs w:val="24"/>
        </w:rPr>
        <w:lastRenderedPageBreak/>
        <w:t>Приложение 1</w:t>
      </w:r>
    </w:p>
    <w:p w14:paraId="2EE1D2AA" w14:textId="441213FA" w:rsidR="00E40AAF" w:rsidRPr="00CB6AC5" w:rsidRDefault="00E40AAF" w:rsidP="00032457">
      <w:pPr>
        <w:spacing w:after="0" w:line="240" w:lineRule="auto"/>
        <w:jc w:val="center"/>
        <w:rPr>
          <w:rFonts w:ascii="Arial" w:hAnsi="Arial" w:cs="Arial"/>
          <w:b/>
          <w:sz w:val="24"/>
          <w:szCs w:val="24"/>
        </w:rPr>
      </w:pPr>
      <w:r w:rsidRPr="00CB6AC5">
        <w:rPr>
          <w:rFonts w:ascii="Arial" w:hAnsi="Arial" w:cs="Arial"/>
          <w:b/>
          <w:sz w:val="24"/>
          <w:szCs w:val="24"/>
        </w:rPr>
        <w:t>Сроки приема документов, проведения вступительных испытаний и зачисления</w:t>
      </w:r>
    </w:p>
    <w:p w14:paraId="19E06AD8" w14:textId="77777777" w:rsidR="00E40AAF" w:rsidRPr="00CB6AC5" w:rsidRDefault="00E40AAF" w:rsidP="00032457">
      <w:pPr>
        <w:spacing w:after="0" w:line="240" w:lineRule="auto"/>
        <w:jc w:val="center"/>
        <w:rPr>
          <w:rFonts w:ascii="Arial" w:hAnsi="Arial" w:cs="Arial"/>
          <w:b/>
          <w:sz w:val="24"/>
          <w:szCs w:val="24"/>
        </w:rPr>
      </w:pPr>
    </w:p>
    <w:p w14:paraId="497A9F22" w14:textId="77777777" w:rsidR="00E40AAF" w:rsidRPr="00CB6AC5" w:rsidRDefault="00E40AAF" w:rsidP="00F843E2">
      <w:pPr>
        <w:spacing w:after="0" w:line="240" w:lineRule="auto"/>
        <w:rPr>
          <w:rFonts w:ascii="Arial" w:hAnsi="Arial" w:cs="Arial"/>
          <w:b/>
          <w:sz w:val="24"/>
          <w:szCs w:val="24"/>
        </w:rPr>
      </w:pPr>
      <w:r w:rsidRPr="00CB6AC5">
        <w:rPr>
          <w:rFonts w:ascii="Arial" w:hAnsi="Arial" w:cs="Arial"/>
          <w:b/>
          <w:sz w:val="24"/>
          <w:szCs w:val="24"/>
        </w:rPr>
        <w:t>Таблица 1.1 – Ключевые даты приемной кампании на 2024/25 учебный год</w:t>
      </w:r>
    </w:p>
    <w:p w14:paraId="599C8975" w14:textId="313F8201" w:rsidR="00032457" w:rsidRPr="00CB6AC5" w:rsidRDefault="00E40AAF" w:rsidP="00F843E2">
      <w:pPr>
        <w:spacing w:after="0"/>
        <w:rPr>
          <w:rFonts w:ascii="Arial" w:hAnsi="Arial" w:cs="Arial"/>
          <w:b/>
          <w:sz w:val="24"/>
          <w:szCs w:val="24"/>
        </w:rPr>
      </w:pPr>
      <w:r w:rsidRPr="00CB6AC5">
        <w:rPr>
          <w:rFonts w:ascii="Arial" w:hAnsi="Arial" w:cs="Arial"/>
          <w:b/>
          <w:sz w:val="24"/>
          <w:szCs w:val="24"/>
        </w:rPr>
        <w:t>при поступлении на направления подготовки бакалавриата и специалитета</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94"/>
        <w:gridCol w:w="6973"/>
        <w:gridCol w:w="103"/>
      </w:tblGrid>
      <w:tr w:rsidR="009F0667" w:rsidRPr="00CB6AC5" w14:paraId="328C7AE0" w14:textId="77777777" w:rsidTr="00D0612F">
        <w:trPr>
          <w:gridAfter w:val="1"/>
          <w:wAfter w:w="54" w:type="pct"/>
          <w:trHeight w:val="318"/>
        </w:trPr>
        <w:tc>
          <w:tcPr>
            <w:tcW w:w="130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11A369A" w14:textId="77777777" w:rsidR="00E40AAF" w:rsidRPr="00CB6AC5" w:rsidRDefault="00E40AAF" w:rsidP="00D0612F">
            <w:pPr>
              <w:spacing w:after="0" w:line="240" w:lineRule="auto"/>
              <w:jc w:val="center"/>
              <w:rPr>
                <w:rFonts w:ascii="Arial" w:hAnsi="Arial" w:cs="Arial"/>
                <w:sz w:val="20"/>
                <w:szCs w:val="20"/>
              </w:rPr>
            </w:pPr>
            <w:r w:rsidRPr="00CB6AC5">
              <w:rPr>
                <w:rFonts w:ascii="Arial" w:hAnsi="Arial" w:cs="Arial"/>
                <w:b/>
                <w:bCs/>
                <w:sz w:val="20"/>
                <w:szCs w:val="20"/>
              </w:rPr>
              <w:t>Даты</w:t>
            </w:r>
          </w:p>
        </w:tc>
        <w:tc>
          <w:tcPr>
            <w:tcW w:w="364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5AD80B2" w14:textId="13433CC9" w:rsidR="00E40AAF" w:rsidRPr="00CB6AC5" w:rsidRDefault="00E40AAF" w:rsidP="00D0612F">
            <w:pPr>
              <w:spacing w:after="0" w:line="240" w:lineRule="auto"/>
              <w:jc w:val="center"/>
              <w:rPr>
                <w:rFonts w:ascii="Arial" w:hAnsi="Arial" w:cs="Arial"/>
                <w:sz w:val="20"/>
                <w:szCs w:val="20"/>
              </w:rPr>
            </w:pPr>
            <w:r w:rsidRPr="00CB6AC5">
              <w:rPr>
                <w:rFonts w:ascii="Arial" w:hAnsi="Arial" w:cs="Arial"/>
                <w:b/>
                <w:bCs/>
                <w:sz w:val="20"/>
                <w:szCs w:val="20"/>
              </w:rPr>
              <w:t>Этап приемной кампании</w:t>
            </w:r>
            <w:r w:rsidR="00E43A60" w:rsidRPr="00CB6AC5">
              <w:rPr>
                <w:rFonts w:ascii="Arial" w:hAnsi="Arial" w:cs="Arial"/>
                <w:b/>
                <w:bCs/>
                <w:sz w:val="20"/>
                <w:szCs w:val="20"/>
              </w:rPr>
              <w:t xml:space="preserve"> (все формы обучения)</w:t>
            </w:r>
          </w:p>
        </w:tc>
      </w:tr>
      <w:tr w:rsidR="009F0667" w:rsidRPr="00CB6AC5" w14:paraId="32133838"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52A097" w14:textId="6BB2959C" w:rsidR="00E40AAF" w:rsidRPr="00CB6AC5" w:rsidRDefault="00E40AAF" w:rsidP="00AF2F39">
            <w:pPr>
              <w:spacing w:after="0" w:line="276" w:lineRule="auto"/>
              <w:jc w:val="center"/>
              <w:rPr>
                <w:rFonts w:ascii="Arial" w:hAnsi="Arial" w:cs="Arial"/>
                <w:sz w:val="20"/>
                <w:szCs w:val="20"/>
                <w:lang w:val="en-US"/>
              </w:rPr>
            </w:pPr>
            <w:r w:rsidRPr="00CB6AC5">
              <w:rPr>
                <w:rFonts w:ascii="Arial" w:hAnsi="Arial" w:cs="Arial"/>
                <w:sz w:val="20"/>
                <w:szCs w:val="20"/>
              </w:rPr>
              <w:t>1 марта</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E7AA0E" w14:textId="77777777" w:rsidR="00E40AAF" w:rsidRPr="00CB6AC5" w:rsidRDefault="00E40AAF" w:rsidP="00AF2F39">
            <w:pPr>
              <w:spacing w:after="0" w:line="276" w:lineRule="auto"/>
              <w:rPr>
                <w:rFonts w:ascii="Arial" w:hAnsi="Arial" w:cs="Arial"/>
                <w:sz w:val="20"/>
                <w:szCs w:val="20"/>
              </w:rPr>
            </w:pPr>
            <w:r w:rsidRPr="00CB6AC5">
              <w:rPr>
                <w:rFonts w:ascii="Arial" w:hAnsi="Arial" w:cs="Arial"/>
                <w:bCs/>
                <w:sz w:val="20"/>
                <w:szCs w:val="20"/>
              </w:rPr>
              <w:t>Начало приема документов</w:t>
            </w:r>
          </w:p>
        </w:tc>
      </w:tr>
      <w:tr w:rsidR="009F0667" w:rsidRPr="00CB6AC5" w14:paraId="0C39A34C"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608AA5" w14:textId="77777777" w:rsidR="00E40AAF" w:rsidRPr="00CB6AC5" w:rsidRDefault="00E40AAF" w:rsidP="00AF2F39">
            <w:pPr>
              <w:spacing w:after="0" w:line="276" w:lineRule="auto"/>
              <w:jc w:val="center"/>
              <w:rPr>
                <w:rFonts w:ascii="Arial" w:hAnsi="Arial" w:cs="Arial"/>
                <w:sz w:val="20"/>
                <w:szCs w:val="20"/>
              </w:rPr>
            </w:pPr>
            <w:r w:rsidRPr="00CB6AC5">
              <w:rPr>
                <w:rFonts w:ascii="Arial" w:hAnsi="Arial" w:cs="Arial"/>
                <w:sz w:val="20"/>
                <w:szCs w:val="20"/>
              </w:rPr>
              <w:t>25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3AEA9" w14:textId="77777777" w:rsidR="00E40AAF" w:rsidRPr="00CB6AC5" w:rsidRDefault="00E40AAF" w:rsidP="00AF2F39">
            <w:pPr>
              <w:spacing w:after="0" w:line="276" w:lineRule="auto"/>
              <w:rPr>
                <w:rFonts w:ascii="Arial" w:hAnsi="Arial" w:cs="Arial"/>
                <w:sz w:val="20"/>
                <w:szCs w:val="20"/>
              </w:rPr>
            </w:pPr>
            <w:r w:rsidRPr="00CB6AC5">
              <w:rPr>
                <w:rFonts w:ascii="Arial" w:hAnsi="Arial" w:cs="Arial"/>
                <w:bCs/>
                <w:sz w:val="20"/>
                <w:szCs w:val="20"/>
              </w:rPr>
              <w:t xml:space="preserve">Завершение приема документов для </w:t>
            </w:r>
            <w:r w:rsidRPr="00CB6AC5">
              <w:rPr>
                <w:rFonts w:ascii="Arial" w:hAnsi="Arial" w:cs="Arial"/>
                <w:sz w:val="20"/>
                <w:szCs w:val="20"/>
              </w:rPr>
              <w:t>поступающих на обучение без прохождения вступительных испытаний, проводимых ТПУ самостоятельно (имеющих результаты ЕГЭ)</w:t>
            </w:r>
          </w:p>
        </w:tc>
      </w:tr>
      <w:tr w:rsidR="009F0667" w:rsidRPr="00CB6AC5" w14:paraId="4546FA1A"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3A453F" w14:textId="77777777" w:rsidR="00E40AAF" w:rsidRPr="00CB6AC5" w:rsidRDefault="00E40AAF" w:rsidP="00AF2F39">
            <w:pPr>
              <w:spacing w:after="0" w:line="276" w:lineRule="auto"/>
              <w:jc w:val="center"/>
              <w:rPr>
                <w:rFonts w:ascii="Arial" w:hAnsi="Arial" w:cs="Arial"/>
                <w:sz w:val="20"/>
                <w:szCs w:val="20"/>
              </w:rPr>
            </w:pPr>
            <w:r w:rsidRPr="00CB6AC5">
              <w:rPr>
                <w:rFonts w:ascii="Arial" w:hAnsi="Arial" w:cs="Arial"/>
                <w:sz w:val="20"/>
                <w:szCs w:val="20"/>
              </w:rPr>
              <w:t>20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7F42ED" w14:textId="2518D8D5" w:rsidR="00E40AAF" w:rsidRPr="00CB6AC5" w:rsidRDefault="00E40AAF" w:rsidP="00646413">
            <w:pPr>
              <w:spacing w:after="0" w:line="276" w:lineRule="auto"/>
              <w:rPr>
                <w:rFonts w:ascii="Arial" w:hAnsi="Arial" w:cs="Arial"/>
                <w:bCs/>
                <w:sz w:val="20"/>
                <w:szCs w:val="20"/>
              </w:rPr>
            </w:pPr>
            <w:r w:rsidRPr="00CB6AC5">
              <w:rPr>
                <w:rFonts w:ascii="Arial" w:hAnsi="Arial" w:cs="Arial"/>
                <w:bCs/>
                <w:sz w:val="20"/>
                <w:szCs w:val="20"/>
              </w:rPr>
              <w:t xml:space="preserve">Завершение приема документов </w:t>
            </w:r>
            <w:proofErr w:type="gramStart"/>
            <w:r w:rsidRPr="00CB6AC5">
              <w:rPr>
                <w:rFonts w:ascii="Arial" w:hAnsi="Arial" w:cs="Arial"/>
                <w:bCs/>
                <w:sz w:val="20"/>
                <w:szCs w:val="20"/>
              </w:rPr>
              <w:t xml:space="preserve">для </w:t>
            </w:r>
            <w:r w:rsidRPr="00CB6AC5">
              <w:rPr>
                <w:rFonts w:ascii="Arial" w:hAnsi="Arial" w:cs="Arial"/>
                <w:sz w:val="20"/>
                <w:szCs w:val="20"/>
              </w:rPr>
              <w:t xml:space="preserve">поступающих </w:t>
            </w:r>
            <w:r w:rsidRPr="00CB6AC5">
              <w:rPr>
                <w:rFonts w:ascii="Arial" w:hAnsi="Arial" w:cs="Arial"/>
                <w:spacing w:val="-4"/>
                <w:sz w:val="20"/>
                <w:szCs w:val="20"/>
              </w:rPr>
              <w:t>на места</w:t>
            </w:r>
            <w:r w:rsidRPr="00CB6AC5">
              <w:rPr>
                <w:rFonts w:ascii="Arial" w:hAnsi="Arial" w:cs="Arial"/>
                <w:sz w:val="20"/>
                <w:szCs w:val="20"/>
              </w:rPr>
              <w:t xml:space="preserve"> в рамках контрольных цифр приема на обучение за счет</w:t>
            </w:r>
            <w:proofErr w:type="gramEnd"/>
            <w:r w:rsidRPr="00CB6AC5">
              <w:rPr>
                <w:rFonts w:ascii="Arial" w:hAnsi="Arial" w:cs="Arial"/>
                <w:sz w:val="20"/>
                <w:szCs w:val="20"/>
              </w:rPr>
              <w:t xml:space="preserve"> бюджетных ассигнований федерального бюджета</w:t>
            </w:r>
            <w:r w:rsidRPr="00CB6AC5">
              <w:rPr>
                <w:rFonts w:ascii="Arial" w:hAnsi="Arial" w:cs="Arial"/>
                <w:spacing w:val="-4"/>
                <w:sz w:val="20"/>
                <w:szCs w:val="20"/>
              </w:rPr>
              <w:t xml:space="preserve"> </w:t>
            </w:r>
            <w:r w:rsidRPr="00CB6AC5">
              <w:rPr>
                <w:rFonts w:ascii="Arial" w:hAnsi="Arial" w:cs="Arial"/>
                <w:sz w:val="20"/>
                <w:szCs w:val="20"/>
              </w:rPr>
              <w:t>по вступительным испытаниям, проводимы</w:t>
            </w:r>
            <w:r w:rsidR="00646413">
              <w:rPr>
                <w:rFonts w:ascii="Arial" w:hAnsi="Arial" w:cs="Arial"/>
                <w:sz w:val="20"/>
                <w:szCs w:val="20"/>
              </w:rPr>
              <w:t>м</w:t>
            </w:r>
            <w:r w:rsidRPr="00CB6AC5">
              <w:rPr>
                <w:rFonts w:ascii="Arial" w:hAnsi="Arial" w:cs="Arial"/>
                <w:sz w:val="20"/>
                <w:szCs w:val="20"/>
              </w:rPr>
              <w:t xml:space="preserve"> ТПУ самостоятельно </w:t>
            </w:r>
          </w:p>
        </w:tc>
      </w:tr>
      <w:tr w:rsidR="009F0667" w:rsidRPr="00CB6AC5" w14:paraId="7697AA48"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F5A31E" w14:textId="77777777" w:rsidR="00E40AAF" w:rsidRPr="00CB6AC5" w:rsidRDefault="00E40AAF" w:rsidP="00AF2F39">
            <w:pPr>
              <w:spacing w:after="0" w:line="276" w:lineRule="auto"/>
              <w:jc w:val="center"/>
              <w:rPr>
                <w:rFonts w:ascii="Arial" w:hAnsi="Arial" w:cs="Arial"/>
                <w:sz w:val="20"/>
                <w:szCs w:val="20"/>
              </w:rPr>
            </w:pPr>
            <w:r w:rsidRPr="00CB6AC5">
              <w:rPr>
                <w:rFonts w:ascii="Arial" w:hAnsi="Arial" w:cs="Arial"/>
                <w:sz w:val="20"/>
                <w:szCs w:val="20"/>
              </w:rPr>
              <w:t>20 августа</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7F906A" w14:textId="2A8A6B9A" w:rsidR="00E40AAF" w:rsidRPr="00CB6AC5" w:rsidRDefault="00E40AAF" w:rsidP="00E43A60">
            <w:pPr>
              <w:spacing w:after="0" w:line="276" w:lineRule="auto"/>
              <w:rPr>
                <w:rFonts w:ascii="Arial" w:hAnsi="Arial" w:cs="Arial"/>
                <w:sz w:val="20"/>
                <w:szCs w:val="20"/>
              </w:rPr>
            </w:pPr>
            <w:r w:rsidRPr="00CB6AC5">
              <w:rPr>
                <w:rFonts w:ascii="Arial" w:hAnsi="Arial" w:cs="Arial"/>
                <w:bCs/>
                <w:sz w:val="20"/>
                <w:szCs w:val="20"/>
              </w:rPr>
              <w:t xml:space="preserve">Завершение приема документов для </w:t>
            </w:r>
            <w:r w:rsidRPr="00CB6AC5">
              <w:rPr>
                <w:rStyle w:val="af8"/>
                <w:rFonts w:ascii="Arial" w:eastAsia="Calibri" w:hAnsi="Arial" w:cs="Arial"/>
                <w:sz w:val="20"/>
                <w:szCs w:val="20"/>
              </w:rPr>
              <w:t xml:space="preserve">поступающих на обучение по программам бакалавриата и программам специалитета по договорам об оказании платных образовательных услуг </w:t>
            </w:r>
          </w:p>
        </w:tc>
      </w:tr>
      <w:tr w:rsidR="009F0667" w:rsidRPr="00CB6AC5" w14:paraId="595D5E28"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1B0522" w14:textId="1D266B37" w:rsidR="00E40AAF" w:rsidRPr="00CB6AC5" w:rsidRDefault="00E40AAF" w:rsidP="00E43A60">
            <w:pPr>
              <w:spacing w:after="0" w:line="276" w:lineRule="auto"/>
              <w:jc w:val="center"/>
              <w:rPr>
                <w:rFonts w:ascii="Arial" w:hAnsi="Arial" w:cs="Arial"/>
                <w:sz w:val="20"/>
                <w:szCs w:val="20"/>
              </w:rPr>
            </w:pPr>
            <w:r w:rsidRPr="00CB6AC5">
              <w:rPr>
                <w:rFonts w:ascii="Arial" w:hAnsi="Arial" w:cs="Arial"/>
                <w:sz w:val="20"/>
                <w:szCs w:val="20"/>
              </w:rPr>
              <w:t>15 июля – 2</w:t>
            </w:r>
            <w:r w:rsidR="00E43A60" w:rsidRPr="00CB6AC5">
              <w:rPr>
                <w:rFonts w:ascii="Arial" w:hAnsi="Arial" w:cs="Arial"/>
                <w:sz w:val="20"/>
                <w:szCs w:val="20"/>
              </w:rPr>
              <w:t>3</w:t>
            </w:r>
            <w:r w:rsidRPr="00CB6AC5">
              <w:rPr>
                <w:rFonts w:ascii="Arial" w:hAnsi="Arial" w:cs="Arial"/>
                <w:sz w:val="20"/>
                <w:szCs w:val="20"/>
              </w:rPr>
              <w:t xml:space="preserve">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A0E0C9" w14:textId="77777777" w:rsidR="00E40AAF" w:rsidRPr="00CB6AC5" w:rsidRDefault="00E40AAF" w:rsidP="00AF2F39">
            <w:pPr>
              <w:spacing w:after="0" w:line="276" w:lineRule="auto"/>
              <w:rPr>
                <w:rFonts w:ascii="Arial" w:hAnsi="Arial" w:cs="Arial"/>
                <w:sz w:val="20"/>
                <w:szCs w:val="20"/>
              </w:rPr>
            </w:pPr>
            <w:r w:rsidRPr="00CB6AC5">
              <w:rPr>
                <w:rFonts w:ascii="Arial" w:hAnsi="Arial" w:cs="Arial"/>
                <w:sz w:val="20"/>
                <w:szCs w:val="20"/>
              </w:rPr>
              <w:t xml:space="preserve">Сроки проведения вступительных испытаний </w:t>
            </w:r>
            <w:r w:rsidRPr="00CB6AC5">
              <w:rPr>
                <w:rFonts w:ascii="Arial" w:hAnsi="Arial" w:cs="Arial"/>
                <w:spacing w:val="-4"/>
                <w:sz w:val="20"/>
                <w:szCs w:val="20"/>
              </w:rPr>
              <w:t>на места</w:t>
            </w:r>
            <w:r w:rsidRPr="00CB6AC5">
              <w:rPr>
                <w:rFonts w:ascii="Arial" w:hAnsi="Arial" w:cs="Arial"/>
                <w:sz w:val="20"/>
                <w:szCs w:val="20"/>
              </w:rPr>
              <w:t xml:space="preserve"> в рамках контрольных цифр приема на обучение за счет бюджетных ассигнований федерального бюджета</w:t>
            </w:r>
          </w:p>
        </w:tc>
      </w:tr>
      <w:tr w:rsidR="009F0667" w:rsidRPr="00CB6AC5" w14:paraId="7E103A53" w14:textId="77777777" w:rsidTr="00E43A60">
        <w:trPr>
          <w:gridAfter w:val="1"/>
          <w:wAfter w:w="54" w:type="pct"/>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F213A6" w14:textId="6E763691" w:rsidR="00E40AAF" w:rsidRPr="00CB6AC5" w:rsidRDefault="00E40AAF" w:rsidP="00AF2F39">
            <w:pPr>
              <w:spacing w:after="0" w:line="276" w:lineRule="auto"/>
              <w:jc w:val="center"/>
              <w:rPr>
                <w:rFonts w:ascii="Arial" w:hAnsi="Arial" w:cs="Arial"/>
                <w:sz w:val="20"/>
                <w:szCs w:val="20"/>
              </w:rPr>
            </w:pPr>
            <w:r w:rsidRPr="00CB6AC5">
              <w:rPr>
                <w:rFonts w:ascii="Arial" w:hAnsi="Arial" w:cs="Arial"/>
                <w:sz w:val="20"/>
                <w:szCs w:val="20"/>
              </w:rPr>
              <w:t xml:space="preserve">15 июля – </w:t>
            </w:r>
            <w:r w:rsidR="00E43A60" w:rsidRPr="00CB6AC5">
              <w:rPr>
                <w:rFonts w:ascii="Arial" w:hAnsi="Arial" w:cs="Arial"/>
                <w:sz w:val="20"/>
                <w:szCs w:val="20"/>
              </w:rPr>
              <w:t>23</w:t>
            </w:r>
            <w:r w:rsidRPr="00CB6AC5">
              <w:rPr>
                <w:rFonts w:ascii="Arial" w:hAnsi="Arial" w:cs="Arial"/>
                <w:sz w:val="20"/>
                <w:szCs w:val="20"/>
              </w:rPr>
              <w:t xml:space="preserve"> июля</w:t>
            </w:r>
          </w:p>
          <w:p w14:paraId="4F9D24DB" w14:textId="56C22E8D" w:rsidR="00E40AAF" w:rsidRPr="00CB6AC5" w:rsidRDefault="00E40AAF" w:rsidP="00E43A60">
            <w:pPr>
              <w:spacing w:after="0" w:line="276" w:lineRule="auto"/>
              <w:jc w:val="center"/>
              <w:rPr>
                <w:rFonts w:ascii="Arial" w:hAnsi="Arial" w:cs="Arial"/>
                <w:sz w:val="20"/>
                <w:szCs w:val="20"/>
              </w:rPr>
            </w:pPr>
            <w:r w:rsidRPr="00CB6AC5">
              <w:rPr>
                <w:rFonts w:ascii="Arial" w:hAnsi="Arial" w:cs="Arial"/>
                <w:sz w:val="20"/>
                <w:szCs w:val="20"/>
              </w:rPr>
              <w:t xml:space="preserve">05 августа – </w:t>
            </w:r>
            <w:r w:rsidR="00382C94">
              <w:rPr>
                <w:rFonts w:ascii="Arial" w:hAnsi="Arial" w:cs="Arial"/>
                <w:sz w:val="20"/>
                <w:szCs w:val="20"/>
              </w:rPr>
              <w:t>23</w:t>
            </w:r>
            <w:r w:rsidR="00E43A60" w:rsidRPr="00CB6AC5">
              <w:rPr>
                <w:rFonts w:ascii="Arial" w:hAnsi="Arial" w:cs="Arial"/>
                <w:sz w:val="20"/>
                <w:szCs w:val="20"/>
              </w:rPr>
              <w:t xml:space="preserve"> августа</w:t>
            </w:r>
          </w:p>
        </w:tc>
        <w:tc>
          <w:tcPr>
            <w:tcW w:w="364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9BD3B4" w14:textId="77777777" w:rsidR="00E40AAF" w:rsidRPr="00CB6AC5" w:rsidRDefault="00E40AAF" w:rsidP="00AF2F39">
            <w:pPr>
              <w:spacing w:after="0" w:line="276" w:lineRule="auto"/>
              <w:rPr>
                <w:rFonts w:ascii="Arial" w:hAnsi="Arial" w:cs="Arial"/>
                <w:sz w:val="20"/>
                <w:szCs w:val="20"/>
              </w:rPr>
            </w:pPr>
            <w:r w:rsidRPr="00CB6AC5">
              <w:rPr>
                <w:rFonts w:ascii="Arial" w:hAnsi="Arial" w:cs="Arial"/>
                <w:sz w:val="20"/>
                <w:szCs w:val="20"/>
              </w:rPr>
              <w:t xml:space="preserve">Сроки проведения вступительных испытаний </w:t>
            </w:r>
            <w:r w:rsidRPr="00CB6AC5">
              <w:rPr>
                <w:rFonts w:ascii="Arial" w:hAnsi="Arial" w:cs="Arial"/>
                <w:spacing w:val="-4"/>
                <w:sz w:val="20"/>
                <w:szCs w:val="20"/>
              </w:rPr>
              <w:t xml:space="preserve">на </w:t>
            </w:r>
            <w:r w:rsidRPr="00CB6AC5">
              <w:rPr>
                <w:rFonts w:ascii="Arial" w:hAnsi="Arial" w:cs="Arial"/>
                <w:sz w:val="20"/>
                <w:szCs w:val="20"/>
              </w:rPr>
              <w:t>места по договорам об оказании платных образовательных услуг</w:t>
            </w:r>
          </w:p>
        </w:tc>
      </w:tr>
      <w:tr w:rsidR="009F0667" w:rsidRPr="00CB6AC5" w14:paraId="46E5ED5D" w14:textId="77777777" w:rsidTr="00E43A60">
        <w:trPr>
          <w:gridAfter w:val="1"/>
          <w:wAfter w:w="54" w:type="pct"/>
          <w:trHeight w:val="562"/>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E2204" w14:textId="117C35A3" w:rsidR="00E40AAF" w:rsidRPr="00CB6AC5" w:rsidRDefault="00E40AAF" w:rsidP="00AF2F39">
            <w:pPr>
              <w:spacing w:after="0"/>
              <w:jc w:val="center"/>
              <w:rPr>
                <w:rFonts w:ascii="Arial" w:hAnsi="Arial" w:cs="Arial"/>
                <w:b/>
                <w:sz w:val="20"/>
                <w:szCs w:val="20"/>
              </w:rPr>
            </w:pPr>
            <w:r w:rsidRPr="00CB6AC5">
              <w:rPr>
                <w:rFonts w:ascii="Arial" w:hAnsi="Arial" w:cs="Arial"/>
                <w:bCs/>
                <w:sz w:val="20"/>
                <w:szCs w:val="20"/>
              </w:rPr>
              <w:t>27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9DBA056" w14:textId="77777777" w:rsidR="00E40AAF" w:rsidRPr="00CB6AC5" w:rsidRDefault="00E40AAF" w:rsidP="00AF2F39">
            <w:pPr>
              <w:spacing w:after="0"/>
              <w:rPr>
                <w:rFonts w:ascii="Arial" w:hAnsi="Arial" w:cs="Arial"/>
                <w:b/>
                <w:sz w:val="20"/>
                <w:szCs w:val="20"/>
              </w:rPr>
            </w:pPr>
            <w:r w:rsidRPr="00CB6AC5">
              <w:rPr>
                <w:rFonts w:ascii="Arial" w:hAnsi="Arial" w:cs="Arial"/>
                <w:sz w:val="20"/>
                <w:szCs w:val="20"/>
              </w:rPr>
              <w:t>Размещение списков поступающих на официальном сайте ТПУ в информационно-телекоммуникационной сети «Интернет»  и (или) в электронной информационной системе ТПУ</w:t>
            </w:r>
          </w:p>
        </w:tc>
      </w:tr>
      <w:tr w:rsidR="009F0667" w:rsidRPr="00CB6AC5" w14:paraId="47357290" w14:textId="77777777" w:rsidTr="00E43A60">
        <w:trPr>
          <w:gridAfter w:val="1"/>
          <w:wAfter w:w="54" w:type="pct"/>
          <w:trHeight w:val="562"/>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7891B4" w14:textId="0C2EA471" w:rsidR="00E43A60" w:rsidRPr="00CB6AC5" w:rsidRDefault="00E43A60" w:rsidP="00AF2F39">
            <w:pPr>
              <w:spacing w:after="0"/>
              <w:jc w:val="center"/>
              <w:rPr>
                <w:rFonts w:ascii="Arial" w:hAnsi="Arial" w:cs="Arial"/>
                <w:bCs/>
                <w:sz w:val="20"/>
                <w:szCs w:val="20"/>
              </w:rPr>
            </w:pPr>
            <w:r w:rsidRPr="00CB6AC5">
              <w:rPr>
                <w:rFonts w:ascii="Arial" w:hAnsi="Arial" w:cs="Arial"/>
                <w:sz w:val="20"/>
                <w:szCs w:val="20"/>
              </w:rPr>
              <w:t>28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tcPr>
          <w:p w14:paraId="437A55AC" w14:textId="7467486E" w:rsidR="00E43A60" w:rsidRPr="00CB6AC5" w:rsidRDefault="00E43A60" w:rsidP="00AF2F39">
            <w:pPr>
              <w:spacing w:after="0"/>
              <w:rPr>
                <w:rFonts w:ascii="Arial" w:hAnsi="Arial" w:cs="Arial"/>
                <w:sz w:val="20"/>
                <w:szCs w:val="20"/>
              </w:rPr>
            </w:pPr>
            <w:r w:rsidRPr="00CB6AC5">
              <w:rPr>
                <w:rFonts w:ascii="Arial" w:hAnsi="Arial" w:cs="Arial"/>
                <w:sz w:val="20"/>
                <w:szCs w:val="20"/>
              </w:rPr>
              <w:t>Завершение приема оригинала документа об образовании установленного образца (</w:t>
            </w:r>
            <w:r w:rsidRPr="00CB6AC5">
              <w:rPr>
                <w:rStyle w:val="af8"/>
                <w:rFonts w:ascii="Arial" w:eastAsia="Calibri" w:hAnsi="Arial" w:cs="Arial"/>
                <w:sz w:val="20"/>
                <w:szCs w:val="20"/>
              </w:rPr>
              <w:t xml:space="preserve">отметки о представлении оригинала документа </w:t>
            </w:r>
            <w:r w:rsidRPr="00CB6AC5">
              <w:rPr>
                <w:rFonts w:ascii="Arial" w:hAnsi="Arial" w:cs="Arial"/>
                <w:sz w:val="20"/>
                <w:szCs w:val="20"/>
              </w:rPr>
              <w:t>об образовании</w:t>
            </w:r>
            <w:r w:rsidRPr="00CB6AC5">
              <w:rPr>
                <w:rStyle w:val="af8"/>
                <w:rFonts w:ascii="Arial" w:eastAsia="Calibri" w:hAnsi="Arial" w:cs="Arial"/>
                <w:sz w:val="20"/>
                <w:szCs w:val="20"/>
              </w:rPr>
              <w:t xml:space="preserve"> на ЕПГУ)</w:t>
            </w:r>
            <w:r w:rsidRPr="00CB6AC5">
              <w:rPr>
                <w:rFonts w:ascii="Arial" w:hAnsi="Arial" w:cs="Arial"/>
                <w:sz w:val="20"/>
                <w:szCs w:val="20"/>
              </w:rPr>
              <w:t xml:space="preserve"> от лиц, поступающих без вступительных испытаний, поступающих на места в пределах квот</w:t>
            </w:r>
          </w:p>
        </w:tc>
      </w:tr>
      <w:tr w:rsidR="009F0667" w:rsidRPr="00CB6AC5" w14:paraId="57990638" w14:textId="77777777" w:rsidTr="00AF2F39">
        <w:trPr>
          <w:gridAfter w:val="1"/>
          <w:wAfter w:w="54" w:type="pct"/>
          <w:trHeight w:val="562"/>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F0E246" w14:textId="700A1BFB" w:rsidR="00E43A60" w:rsidRPr="00CB6AC5" w:rsidRDefault="00E43A60" w:rsidP="00AF2F39">
            <w:pPr>
              <w:spacing w:after="0"/>
              <w:jc w:val="center"/>
              <w:rPr>
                <w:rFonts w:ascii="Arial" w:hAnsi="Arial" w:cs="Arial"/>
                <w:bCs/>
                <w:sz w:val="20"/>
                <w:szCs w:val="20"/>
              </w:rPr>
            </w:pPr>
            <w:r w:rsidRPr="00CB6AC5">
              <w:rPr>
                <w:rFonts w:ascii="Arial" w:hAnsi="Arial" w:cs="Arial"/>
                <w:sz w:val="20"/>
                <w:szCs w:val="20"/>
              </w:rPr>
              <w:t>30 июля</w:t>
            </w:r>
          </w:p>
        </w:tc>
        <w:tc>
          <w:tcPr>
            <w:tcW w:w="3643" w:type="pct"/>
            <w:tcBorders>
              <w:top w:val="single" w:sz="4" w:space="0" w:color="00000A"/>
              <w:left w:val="single" w:sz="4" w:space="0" w:color="00000A"/>
              <w:bottom w:val="single" w:sz="4" w:space="0" w:color="00000A"/>
              <w:right w:val="single" w:sz="4" w:space="0" w:color="00000A"/>
            </w:tcBorders>
            <w:shd w:val="clear" w:color="auto" w:fill="auto"/>
          </w:tcPr>
          <w:p w14:paraId="4C258CD8" w14:textId="54FF0FF4" w:rsidR="00E43A60" w:rsidRPr="00CB6AC5" w:rsidRDefault="00E43A60" w:rsidP="00AF2F39">
            <w:pPr>
              <w:spacing w:after="0"/>
              <w:rPr>
                <w:rFonts w:ascii="Arial" w:hAnsi="Arial" w:cs="Arial"/>
                <w:sz w:val="20"/>
                <w:szCs w:val="20"/>
              </w:rPr>
            </w:pPr>
            <w:r w:rsidRPr="00CB6AC5">
              <w:rPr>
                <w:rFonts w:ascii="Arial" w:hAnsi="Arial" w:cs="Arial"/>
                <w:sz w:val="20"/>
                <w:szCs w:val="20"/>
              </w:rPr>
              <w:t>Издание приказа (приказов) о зачислении лиц, из числа поступающих без вступительных испытаний и на места в пределах квот, представивших оригинал документа установленного образца об образовании (</w:t>
            </w:r>
            <w:r w:rsidRPr="00CB6AC5">
              <w:rPr>
                <w:rStyle w:val="af8"/>
                <w:rFonts w:ascii="Arial" w:eastAsia="Calibri" w:hAnsi="Arial" w:cs="Arial"/>
                <w:sz w:val="20"/>
                <w:szCs w:val="20"/>
              </w:rPr>
              <w:t xml:space="preserve">отметки о представлении оригинала документа </w:t>
            </w:r>
            <w:r w:rsidRPr="00CB6AC5">
              <w:rPr>
                <w:rFonts w:ascii="Arial" w:hAnsi="Arial" w:cs="Arial"/>
                <w:sz w:val="20"/>
                <w:szCs w:val="20"/>
              </w:rPr>
              <w:t>об образовании</w:t>
            </w:r>
            <w:r w:rsidRPr="00CB6AC5">
              <w:rPr>
                <w:rStyle w:val="af8"/>
                <w:rFonts w:ascii="Arial" w:eastAsia="Calibri" w:hAnsi="Arial" w:cs="Arial"/>
                <w:sz w:val="20"/>
                <w:szCs w:val="20"/>
              </w:rPr>
              <w:t xml:space="preserve"> на ЕПГУ)</w:t>
            </w:r>
          </w:p>
        </w:tc>
      </w:tr>
      <w:tr w:rsidR="009F0667" w:rsidRPr="00CB6AC5" w14:paraId="1296A3BC" w14:textId="77777777" w:rsidTr="00AF2F39">
        <w:trPr>
          <w:gridAfter w:val="1"/>
          <w:wAfter w:w="54" w:type="pct"/>
          <w:trHeight w:val="562"/>
        </w:trPr>
        <w:tc>
          <w:tcPr>
            <w:tcW w:w="130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1A7306" w14:textId="317D10B8" w:rsidR="00E43A60" w:rsidRPr="00CB6AC5" w:rsidRDefault="00E43A60" w:rsidP="00AF2F39">
            <w:pPr>
              <w:spacing w:after="0"/>
              <w:jc w:val="center"/>
              <w:rPr>
                <w:rFonts w:ascii="Arial" w:hAnsi="Arial" w:cs="Arial"/>
                <w:bCs/>
                <w:sz w:val="20"/>
                <w:szCs w:val="20"/>
              </w:rPr>
            </w:pPr>
            <w:r w:rsidRPr="00CB6AC5">
              <w:rPr>
                <w:rFonts w:ascii="Arial" w:hAnsi="Arial" w:cs="Arial"/>
                <w:sz w:val="20"/>
                <w:szCs w:val="20"/>
              </w:rPr>
              <w:t>3 августа*</w:t>
            </w:r>
          </w:p>
        </w:tc>
        <w:tc>
          <w:tcPr>
            <w:tcW w:w="3643" w:type="pct"/>
            <w:tcBorders>
              <w:top w:val="single" w:sz="4" w:space="0" w:color="00000A"/>
              <w:left w:val="single" w:sz="4" w:space="0" w:color="00000A"/>
              <w:bottom w:val="single" w:sz="4" w:space="0" w:color="00000A"/>
              <w:right w:val="single" w:sz="4" w:space="0" w:color="00000A"/>
            </w:tcBorders>
            <w:shd w:val="clear" w:color="auto" w:fill="auto"/>
            <w:vAlign w:val="bottom"/>
          </w:tcPr>
          <w:p w14:paraId="76BB82D2" w14:textId="40EF0565" w:rsidR="00E43A60" w:rsidRPr="00CB6AC5" w:rsidRDefault="00E43A60" w:rsidP="002B1E0A">
            <w:pPr>
              <w:spacing w:after="0"/>
              <w:rPr>
                <w:rFonts w:ascii="Arial" w:hAnsi="Arial" w:cs="Arial"/>
                <w:sz w:val="20"/>
                <w:szCs w:val="20"/>
              </w:rPr>
            </w:pPr>
            <w:r w:rsidRPr="00CB6AC5">
              <w:rPr>
                <w:rFonts w:ascii="Arial" w:hAnsi="Arial" w:cs="Arial"/>
                <w:sz w:val="20"/>
                <w:szCs w:val="20"/>
              </w:rPr>
              <w:t xml:space="preserve">Завершение приема </w:t>
            </w:r>
            <w:r w:rsidR="002B1E0A" w:rsidRPr="00CB6AC5">
              <w:rPr>
                <w:rFonts w:ascii="Arial" w:hAnsi="Arial" w:cs="Arial"/>
                <w:sz w:val="20"/>
                <w:szCs w:val="20"/>
              </w:rPr>
              <w:t xml:space="preserve">оригинала </w:t>
            </w:r>
            <w:r w:rsidRPr="00CB6AC5">
              <w:rPr>
                <w:rFonts w:ascii="Arial" w:hAnsi="Arial" w:cs="Arial"/>
                <w:sz w:val="20"/>
                <w:szCs w:val="20"/>
              </w:rPr>
              <w:t>документа об образовании установленного образца (</w:t>
            </w:r>
            <w:r w:rsidRPr="00CB6AC5">
              <w:rPr>
                <w:rStyle w:val="af8"/>
                <w:rFonts w:ascii="Arial" w:eastAsia="Calibri" w:hAnsi="Arial" w:cs="Arial"/>
                <w:sz w:val="20"/>
                <w:szCs w:val="20"/>
              </w:rPr>
              <w:t xml:space="preserve">отметки о представлении оригинала документа </w:t>
            </w:r>
            <w:r w:rsidRPr="00CB6AC5">
              <w:rPr>
                <w:rFonts w:ascii="Arial" w:hAnsi="Arial" w:cs="Arial"/>
                <w:sz w:val="20"/>
                <w:szCs w:val="20"/>
              </w:rPr>
              <w:t>об образовании</w:t>
            </w:r>
            <w:r w:rsidRPr="00CB6AC5">
              <w:rPr>
                <w:rStyle w:val="af8"/>
                <w:rFonts w:ascii="Arial" w:eastAsia="Calibri" w:hAnsi="Arial" w:cs="Arial"/>
                <w:sz w:val="20"/>
                <w:szCs w:val="20"/>
              </w:rPr>
              <w:t xml:space="preserve"> на ЕПГУ)</w:t>
            </w:r>
            <w:r w:rsidRPr="00CB6AC5">
              <w:rPr>
                <w:rFonts w:ascii="Arial" w:hAnsi="Arial" w:cs="Arial"/>
                <w:sz w:val="20"/>
                <w:szCs w:val="20"/>
              </w:rPr>
              <w:t xml:space="preserve"> от лиц, поступающих на основные места в рамках контрольных цифр приема</w:t>
            </w:r>
          </w:p>
        </w:tc>
      </w:tr>
      <w:tr w:rsidR="009F0667" w:rsidRPr="00CB6AC5" w14:paraId="3C37AD2D" w14:textId="77777777" w:rsidTr="00AF2F39">
        <w:trPr>
          <w:gridAfter w:val="1"/>
          <w:wAfter w:w="54" w:type="pct"/>
          <w:trHeight w:val="562"/>
        </w:trPr>
        <w:tc>
          <w:tcPr>
            <w:tcW w:w="1303" w:type="pct"/>
            <w:tcBorders>
              <w:top w:val="single" w:sz="4" w:space="0" w:color="00000A"/>
              <w:left w:val="single" w:sz="4" w:space="0" w:color="00000A"/>
              <w:right w:val="single" w:sz="4" w:space="0" w:color="00000A"/>
            </w:tcBorders>
            <w:shd w:val="clear" w:color="auto" w:fill="auto"/>
            <w:tcMar>
              <w:left w:w="108" w:type="dxa"/>
            </w:tcMar>
            <w:vAlign w:val="center"/>
          </w:tcPr>
          <w:p w14:paraId="0156FDC3" w14:textId="39708739" w:rsidR="00E43A60" w:rsidRPr="00CB6AC5" w:rsidRDefault="00E43A60" w:rsidP="00E43A60">
            <w:pPr>
              <w:spacing w:after="0"/>
              <w:jc w:val="center"/>
              <w:rPr>
                <w:rFonts w:ascii="Arial" w:hAnsi="Arial" w:cs="Arial"/>
                <w:bCs/>
                <w:sz w:val="20"/>
                <w:szCs w:val="20"/>
              </w:rPr>
            </w:pPr>
            <w:r w:rsidRPr="00CB6AC5">
              <w:rPr>
                <w:rFonts w:ascii="Arial" w:hAnsi="Arial" w:cs="Arial"/>
                <w:sz w:val="20"/>
                <w:szCs w:val="20"/>
              </w:rPr>
              <w:t>6</w:t>
            </w:r>
            <w:r w:rsidR="00F843E2" w:rsidRPr="00CB6AC5">
              <w:rPr>
                <w:rFonts w:ascii="Arial" w:hAnsi="Arial" w:cs="Arial"/>
                <w:sz w:val="20"/>
                <w:szCs w:val="20"/>
              </w:rPr>
              <w:t xml:space="preserve"> </w:t>
            </w:r>
            <w:r w:rsidRPr="00CB6AC5">
              <w:rPr>
                <w:rFonts w:ascii="Arial" w:hAnsi="Arial" w:cs="Arial"/>
                <w:sz w:val="20"/>
                <w:szCs w:val="20"/>
              </w:rPr>
              <w:t>–</w:t>
            </w:r>
            <w:r w:rsidR="00F843E2" w:rsidRPr="00CB6AC5">
              <w:rPr>
                <w:rFonts w:ascii="Arial" w:hAnsi="Arial" w:cs="Arial"/>
                <w:sz w:val="20"/>
                <w:szCs w:val="20"/>
              </w:rPr>
              <w:t xml:space="preserve"> </w:t>
            </w:r>
            <w:r w:rsidRPr="00CB6AC5">
              <w:rPr>
                <w:rFonts w:ascii="Arial" w:hAnsi="Arial" w:cs="Arial"/>
                <w:sz w:val="20"/>
                <w:szCs w:val="20"/>
              </w:rPr>
              <w:t>9 августа</w:t>
            </w:r>
          </w:p>
        </w:tc>
        <w:tc>
          <w:tcPr>
            <w:tcW w:w="3643" w:type="pct"/>
            <w:tcBorders>
              <w:top w:val="single" w:sz="4" w:space="0" w:color="00000A"/>
              <w:left w:val="single" w:sz="4" w:space="0" w:color="00000A"/>
              <w:right w:val="single" w:sz="4" w:space="0" w:color="00000A"/>
            </w:tcBorders>
            <w:shd w:val="clear" w:color="auto" w:fill="auto"/>
            <w:vAlign w:val="bottom"/>
          </w:tcPr>
          <w:p w14:paraId="0151DA7D" w14:textId="2C9099CA" w:rsidR="00E43A60" w:rsidRPr="00CB6AC5" w:rsidRDefault="00E43A60" w:rsidP="00F843E2">
            <w:pPr>
              <w:spacing w:after="0"/>
              <w:rPr>
                <w:rFonts w:ascii="Arial" w:hAnsi="Arial" w:cs="Arial"/>
                <w:sz w:val="20"/>
                <w:szCs w:val="20"/>
              </w:rPr>
            </w:pPr>
            <w:r w:rsidRPr="00CB6AC5">
              <w:rPr>
                <w:rFonts w:ascii="Arial" w:hAnsi="Arial" w:cs="Arial"/>
                <w:sz w:val="20"/>
                <w:szCs w:val="20"/>
              </w:rPr>
              <w:t>Издание приказа (приказов) о зачислении лиц, представивших оригинал документа установленного образца об образовании (</w:t>
            </w:r>
            <w:r w:rsidRPr="00CB6AC5">
              <w:rPr>
                <w:rStyle w:val="af8"/>
                <w:rFonts w:ascii="Arial" w:eastAsia="Calibri" w:hAnsi="Arial" w:cs="Arial"/>
                <w:sz w:val="20"/>
                <w:szCs w:val="20"/>
              </w:rPr>
              <w:t xml:space="preserve">отметки о представлении оригинала документа </w:t>
            </w:r>
            <w:r w:rsidRPr="00CB6AC5">
              <w:rPr>
                <w:rFonts w:ascii="Arial" w:hAnsi="Arial" w:cs="Arial"/>
                <w:sz w:val="20"/>
                <w:szCs w:val="20"/>
              </w:rPr>
              <w:t>об образовании</w:t>
            </w:r>
            <w:r w:rsidRPr="00CB6AC5">
              <w:rPr>
                <w:rStyle w:val="af8"/>
                <w:rFonts w:ascii="Arial" w:eastAsia="Calibri" w:hAnsi="Arial" w:cs="Arial"/>
                <w:sz w:val="20"/>
                <w:szCs w:val="20"/>
              </w:rPr>
              <w:t xml:space="preserve"> на ЕПГУ)</w:t>
            </w:r>
            <w:r w:rsidRPr="00CB6AC5">
              <w:rPr>
                <w:rFonts w:ascii="Arial" w:hAnsi="Arial" w:cs="Arial"/>
                <w:sz w:val="20"/>
                <w:szCs w:val="20"/>
              </w:rPr>
              <w:t xml:space="preserve">, </w:t>
            </w:r>
            <w:r w:rsidR="00F843E2" w:rsidRPr="00CB6AC5">
              <w:rPr>
                <w:rFonts w:ascii="Arial" w:hAnsi="Arial" w:cs="Arial"/>
                <w:sz w:val="20"/>
                <w:szCs w:val="20"/>
              </w:rPr>
              <w:t>на основные конкурсные места</w:t>
            </w:r>
          </w:p>
        </w:tc>
      </w:tr>
      <w:tr w:rsidR="009F0667" w:rsidRPr="00CB6AC5" w14:paraId="4C636CAD" w14:textId="77777777" w:rsidTr="00F843E2">
        <w:trPr>
          <w:gridAfter w:val="1"/>
          <w:wAfter w:w="54" w:type="pct"/>
          <w:trHeight w:val="70"/>
        </w:trPr>
        <w:tc>
          <w:tcPr>
            <w:tcW w:w="1303" w:type="pct"/>
            <w:tcBorders>
              <w:top w:val="single" w:sz="4" w:space="0" w:color="00000A"/>
              <w:left w:val="single" w:sz="4" w:space="0" w:color="00000A"/>
              <w:right w:val="single" w:sz="4" w:space="0" w:color="00000A"/>
            </w:tcBorders>
            <w:shd w:val="clear" w:color="auto" w:fill="auto"/>
            <w:tcMar>
              <w:left w:w="108" w:type="dxa"/>
            </w:tcMar>
            <w:vAlign w:val="center"/>
          </w:tcPr>
          <w:p w14:paraId="1DD0191B" w14:textId="535FE1D8" w:rsidR="00B75ADD" w:rsidRDefault="00B75ADD" w:rsidP="00E43A60">
            <w:pPr>
              <w:spacing w:after="0"/>
              <w:jc w:val="center"/>
              <w:rPr>
                <w:rStyle w:val="af8"/>
                <w:rFonts w:ascii="Arial" w:eastAsia="Calibri" w:hAnsi="Arial" w:cs="Arial"/>
                <w:sz w:val="20"/>
                <w:szCs w:val="20"/>
              </w:rPr>
            </w:pPr>
            <w:r>
              <w:rPr>
                <w:rStyle w:val="af8"/>
                <w:rFonts w:ascii="Arial" w:eastAsia="Calibri" w:hAnsi="Arial" w:cs="Arial"/>
                <w:sz w:val="20"/>
                <w:szCs w:val="20"/>
              </w:rPr>
              <w:t>09 августа,</w:t>
            </w:r>
          </w:p>
          <w:p w14:paraId="78C7FA40" w14:textId="4CC81C6B" w:rsidR="00F843E2" w:rsidRPr="00CB6AC5" w:rsidRDefault="00F843E2" w:rsidP="00E43A60">
            <w:pPr>
              <w:spacing w:after="0"/>
              <w:jc w:val="center"/>
              <w:rPr>
                <w:rFonts w:ascii="Arial" w:hAnsi="Arial" w:cs="Arial"/>
                <w:sz w:val="20"/>
                <w:szCs w:val="20"/>
              </w:rPr>
            </w:pPr>
            <w:r w:rsidRPr="00CB6AC5">
              <w:rPr>
                <w:rStyle w:val="af8"/>
                <w:rFonts w:ascii="Arial" w:eastAsia="Calibri" w:hAnsi="Arial" w:cs="Arial"/>
                <w:sz w:val="20"/>
                <w:szCs w:val="20"/>
              </w:rPr>
              <w:t>21 – 29 августа</w:t>
            </w:r>
          </w:p>
        </w:tc>
        <w:tc>
          <w:tcPr>
            <w:tcW w:w="3643" w:type="pct"/>
            <w:tcBorders>
              <w:top w:val="single" w:sz="4" w:space="0" w:color="00000A"/>
              <w:left w:val="single" w:sz="4" w:space="0" w:color="00000A"/>
              <w:right w:val="single" w:sz="4" w:space="0" w:color="00000A"/>
            </w:tcBorders>
            <w:shd w:val="clear" w:color="auto" w:fill="auto"/>
            <w:vAlign w:val="bottom"/>
          </w:tcPr>
          <w:p w14:paraId="2AD87092" w14:textId="26CB7B80" w:rsidR="00F843E2" w:rsidRPr="00CB6AC5" w:rsidRDefault="00F843E2" w:rsidP="00F843E2">
            <w:pPr>
              <w:spacing w:after="0"/>
              <w:rPr>
                <w:rFonts w:ascii="Arial" w:hAnsi="Arial" w:cs="Arial"/>
                <w:sz w:val="20"/>
                <w:szCs w:val="20"/>
              </w:rPr>
            </w:pPr>
            <w:r w:rsidRPr="00CB6AC5">
              <w:rPr>
                <w:rFonts w:ascii="Arial" w:hAnsi="Arial" w:cs="Arial"/>
                <w:sz w:val="20"/>
                <w:szCs w:val="20"/>
              </w:rPr>
              <w:t xml:space="preserve">Издание приказа (приказов) о зачислении </w:t>
            </w:r>
            <w:r w:rsidRPr="00CB6AC5">
              <w:rPr>
                <w:rFonts w:ascii="Arial" w:hAnsi="Arial" w:cs="Arial"/>
                <w:spacing w:val="-4"/>
                <w:sz w:val="20"/>
                <w:szCs w:val="20"/>
              </w:rPr>
              <w:t xml:space="preserve">на места </w:t>
            </w:r>
            <w:r w:rsidRPr="00CB6AC5">
              <w:rPr>
                <w:rFonts w:ascii="Arial" w:hAnsi="Arial" w:cs="Arial"/>
                <w:sz w:val="20"/>
                <w:szCs w:val="20"/>
              </w:rPr>
              <w:t>по договорам об оказании платных образовательных услуг лиц, заключивших договор на оказание платных образовательных услуг</w:t>
            </w:r>
          </w:p>
        </w:tc>
      </w:tr>
      <w:tr w:rsidR="009F0667" w:rsidRPr="00CB6AC5" w14:paraId="3D5847B7" w14:textId="77777777" w:rsidTr="00E43A60">
        <w:tblPrEx>
          <w:jc w:val="center"/>
        </w:tblPrEx>
        <w:trPr>
          <w:jc w:val="center"/>
        </w:trPr>
        <w:tc>
          <w:tcPr>
            <w:tcW w:w="5000" w:type="pct"/>
            <w:gridSpan w:val="3"/>
            <w:tcBorders>
              <w:top w:val="single" w:sz="4" w:space="0" w:color="auto"/>
              <w:left w:val="nil"/>
              <w:bottom w:val="nil"/>
              <w:right w:val="nil"/>
            </w:tcBorders>
            <w:shd w:val="clear" w:color="auto" w:fill="auto"/>
            <w:tcMar>
              <w:left w:w="108" w:type="dxa"/>
            </w:tcMar>
            <w:vAlign w:val="center"/>
          </w:tcPr>
          <w:p w14:paraId="5E7B5AD3" w14:textId="7EC40301" w:rsidR="00F843E2" w:rsidRPr="00CB6AC5" w:rsidRDefault="00F843E2" w:rsidP="00E43A60">
            <w:pPr>
              <w:spacing w:after="0"/>
              <w:jc w:val="both"/>
              <w:rPr>
                <w:rFonts w:ascii="Arial" w:hAnsi="Arial" w:cs="Arial"/>
                <w:bCs/>
                <w:sz w:val="20"/>
                <w:szCs w:val="20"/>
              </w:rPr>
            </w:pPr>
            <w:r w:rsidRPr="00CB6AC5">
              <w:rPr>
                <w:rStyle w:val="af8"/>
                <w:rFonts w:ascii="Arial" w:eastAsia="Calibri" w:hAnsi="Arial" w:cs="Arial"/>
                <w:sz w:val="20"/>
                <w:szCs w:val="24"/>
              </w:rPr>
              <w:t xml:space="preserve">* - Прием оригиналов документов установленного образца (выставление отметок о представлении оригинала на ЕПГУ) завершается в </w:t>
            </w:r>
            <w:r w:rsidRPr="00CB6AC5">
              <w:rPr>
                <w:rStyle w:val="af8"/>
                <w:rFonts w:ascii="Arial" w:eastAsia="Calibri" w:hAnsi="Arial" w:cs="Arial"/>
                <w:b/>
                <w:sz w:val="20"/>
                <w:szCs w:val="24"/>
              </w:rPr>
              <w:t>12:00 по московскому времени</w:t>
            </w:r>
            <w:r w:rsidRPr="00CB6AC5">
              <w:rPr>
                <w:rStyle w:val="af8"/>
                <w:rFonts w:ascii="Arial" w:eastAsia="Calibri" w:hAnsi="Arial" w:cs="Arial"/>
                <w:sz w:val="20"/>
                <w:szCs w:val="24"/>
              </w:rPr>
              <w:t xml:space="preserve"> </w:t>
            </w:r>
          </w:p>
        </w:tc>
      </w:tr>
    </w:tbl>
    <w:p w14:paraId="6C6B3ACD" w14:textId="77777777" w:rsidR="00E40AAF" w:rsidRPr="00CB6AC5" w:rsidRDefault="00E40AAF" w:rsidP="00032457">
      <w:pPr>
        <w:spacing w:after="0"/>
        <w:jc w:val="both"/>
        <w:rPr>
          <w:rFonts w:ascii="Arial" w:hAnsi="Arial" w:cs="Arial"/>
          <w:b/>
          <w:sz w:val="24"/>
          <w:szCs w:val="24"/>
        </w:rPr>
      </w:pPr>
    </w:p>
    <w:p w14:paraId="1A911657" w14:textId="77E5C650" w:rsidR="00F843E2" w:rsidRPr="00CB6AC5" w:rsidRDefault="00F843E2" w:rsidP="00F843E2">
      <w:pPr>
        <w:spacing w:after="0" w:line="240" w:lineRule="auto"/>
        <w:rPr>
          <w:rFonts w:ascii="Arial" w:hAnsi="Arial" w:cs="Arial"/>
          <w:b/>
          <w:sz w:val="24"/>
          <w:szCs w:val="24"/>
        </w:rPr>
      </w:pPr>
      <w:r w:rsidRPr="00CB6AC5">
        <w:rPr>
          <w:rFonts w:ascii="Arial" w:hAnsi="Arial" w:cs="Arial"/>
          <w:b/>
          <w:sz w:val="24"/>
          <w:szCs w:val="24"/>
        </w:rPr>
        <w:lastRenderedPageBreak/>
        <w:t>Таблица 1.2 – Ключевые даты приемной кампании на 2024/25 учебный год</w:t>
      </w:r>
    </w:p>
    <w:p w14:paraId="4B12B90F" w14:textId="7CD09F54" w:rsidR="00F843E2" w:rsidRPr="00CB6AC5" w:rsidRDefault="00F843E2" w:rsidP="00F843E2">
      <w:pPr>
        <w:spacing w:after="0"/>
        <w:jc w:val="both"/>
        <w:rPr>
          <w:rFonts w:ascii="Arial" w:hAnsi="Arial" w:cs="Arial"/>
          <w:b/>
          <w:sz w:val="24"/>
          <w:szCs w:val="24"/>
        </w:rPr>
      </w:pPr>
      <w:r w:rsidRPr="00CB6AC5">
        <w:rPr>
          <w:rFonts w:ascii="Arial" w:hAnsi="Arial" w:cs="Arial"/>
          <w:b/>
          <w:sz w:val="24"/>
          <w:szCs w:val="24"/>
        </w:rPr>
        <w:t>при поступлении на программы магистратуры</w:t>
      </w:r>
    </w:p>
    <w:tbl>
      <w:tblPr>
        <w:tblW w:w="494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8"/>
        <w:gridCol w:w="6237"/>
        <w:gridCol w:w="1560"/>
      </w:tblGrid>
      <w:tr w:rsidR="009F0667" w:rsidRPr="00CB6AC5" w14:paraId="60881045" w14:textId="77777777" w:rsidTr="00D0612F">
        <w:tc>
          <w:tcPr>
            <w:tcW w:w="88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A31D2E2" w14:textId="2E36F37C" w:rsidR="00F843E2" w:rsidRPr="00CB6AC5" w:rsidRDefault="00F843E2" w:rsidP="00AB6C91">
            <w:pPr>
              <w:spacing w:after="0"/>
              <w:jc w:val="center"/>
              <w:rPr>
                <w:rFonts w:ascii="Arial" w:hAnsi="Arial" w:cs="Arial"/>
                <w:b/>
                <w:spacing w:val="-4"/>
                <w:sz w:val="20"/>
                <w:szCs w:val="20"/>
              </w:rPr>
            </w:pPr>
            <w:r w:rsidRPr="00CB6AC5">
              <w:rPr>
                <w:rFonts w:ascii="Arial" w:hAnsi="Arial" w:cs="Arial"/>
                <w:b/>
                <w:bCs/>
                <w:spacing w:val="-4"/>
                <w:sz w:val="20"/>
                <w:szCs w:val="20"/>
              </w:rPr>
              <w:t>Даты</w:t>
            </w:r>
          </w:p>
        </w:tc>
        <w:tc>
          <w:tcPr>
            <w:tcW w:w="329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4742576" w14:textId="0C2DDD02" w:rsidR="00F843E2" w:rsidRPr="00CB6AC5" w:rsidRDefault="00F843E2" w:rsidP="00F843E2">
            <w:pPr>
              <w:spacing w:after="0"/>
              <w:jc w:val="center"/>
              <w:rPr>
                <w:rFonts w:ascii="Arial" w:hAnsi="Arial" w:cs="Arial"/>
                <w:b/>
                <w:spacing w:val="-4"/>
                <w:sz w:val="20"/>
                <w:szCs w:val="20"/>
              </w:rPr>
            </w:pPr>
            <w:r w:rsidRPr="00CB6AC5">
              <w:rPr>
                <w:rFonts w:ascii="Arial" w:hAnsi="Arial" w:cs="Arial"/>
                <w:b/>
                <w:bCs/>
                <w:spacing w:val="-4"/>
                <w:sz w:val="20"/>
                <w:szCs w:val="20"/>
              </w:rPr>
              <w:t xml:space="preserve">Этап приемной кампании </w:t>
            </w:r>
          </w:p>
        </w:tc>
        <w:tc>
          <w:tcPr>
            <w:tcW w:w="82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6CDCEEC" w14:textId="7165C4F8" w:rsidR="00F843E2" w:rsidRPr="00CB6AC5" w:rsidRDefault="00F843E2" w:rsidP="002B1E0A">
            <w:pPr>
              <w:spacing w:after="0"/>
              <w:jc w:val="center"/>
              <w:rPr>
                <w:rFonts w:ascii="Arial" w:hAnsi="Arial" w:cs="Arial"/>
                <w:b/>
                <w:spacing w:val="-4"/>
                <w:sz w:val="20"/>
                <w:szCs w:val="20"/>
              </w:rPr>
            </w:pPr>
            <w:r w:rsidRPr="00CB6AC5">
              <w:rPr>
                <w:rFonts w:ascii="Arial" w:hAnsi="Arial" w:cs="Arial"/>
                <w:b/>
                <w:spacing w:val="-4"/>
                <w:sz w:val="20"/>
                <w:szCs w:val="20"/>
              </w:rPr>
              <w:t xml:space="preserve">Форма </w:t>
            </w:r>
            <w:r w:rsidR="002B1E0A" w:rsidRPr="00CB6AC5">
              <w:rPr>
                <w:rFonts w:ascii="Arial" w:hAnsi="Arial" w:cs="Arial"/>
                <w:b/>
                <w:spacing w:val="-4"/>
                <w:sz w:val="20"/>
                <w:szCs w:val="20"/>
              </w:rPr>
              <w:t>обучения</w:t>
            </w:r>
          </w:p>
        </w:tc>
      </w:tr>
      <w:tr w:rsidR="009F0667" w:rsidRPr="00CB6AC5" w14:paraId="6093E2BA"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40A05C" w14:textId="0F1675D1" w:rsidR="00F843E2" w:rsidRPr="00CB6AC5" w:rsidRDefault="00F843E2" w:rsidP="00F843E2">
            <w:pPr>
              <w:spacing w:after="0"/>
              <w:jc w:val="center"/>
              <w:rPr>
                <w:rFonts w:ascii="Arial" w:hAnsi="Arial" w:cs="Arial"/>
                <w:b/>
                <w:spacing w:val="-4"/>
                <w:sz w:val="20"/>
                <w:szCs w:val="20"/>
              </w:rPr>
            </w:pPr>
            <w:r w:rsidRPr="00CB6AC5">
              <w:rPr>
                <w:rFonts w:ascii="Arial" w:hAnsi="Arial" w:cs="Arial"/>
                <w:bCs/>
                <w:spacing w:val="-4"/>
                <w:sz w:val="20"/>
                <w:szCs w:val="20"/>
              </w:rPr>
              <w:t xml:space="preserve">1 марта </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0E549EC6" w14:textId="4AD76443" w:rsidR="00F843E2" w:rsidRPr="00CB6AC5" w:rsidRDefault="00F843E2" w:rsidP="00402665">
            <w:pPr>
              <w:spacing w:after="0"/>
              <w:rPr>
                <w:rFonts w:ascii="Arial" w:hAnsi="Arial" w:cs="Arial"/>
                <w:b/>
                <w:spacing w:val="-4"/>
                <w:sz w:val="20"/>
                <w:szCs w:val="20"/>
              </w:rPr>
            </w:pPr>
            <w:r w:rsidRPr="00CB6AC5">
              <w:rPr>
                <w:rFonts w:ascii="Arial" w:hAnsi="Arial" w:cs="Arial"/>
                <w:bCs/>
                <w:spacing w:val="-4"/>
                <w:sz w:val="20"/>
                <w:szCs w:val="20"/>
              </w:rPr>
              <w:t>Начало приема документов</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F5BD1FE" w14:textId="30EC6E52" w:rsidR="00F843E2" w:rsidRPr="00CB6AC5" w:rsidRDefault="006E26F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33E5651F"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B0277" w14:textId="04CEDD8F" w:rsidR="006E26F7" w:rsidRPr="00CB6AC5" w:rsidRDefault="006E26F7" w:rsidP="002B1E0A">
            <w:pPr>
              <w:spacing w:after="0"/>
              <w:jc w:val="center"/>
              <w:rPr>
                <w:rFonts w:ascii="Arial" w:hAnsi="Arial" w:cs="Arial"/>
                <w:bCs/>
                <w:spacing w:val="-4"/>
                <w:sz w:val="20"/>
                <w:szCs w:val="20"/>
              </w:rPr>
            </w:pPr>
            <w:r w:rsidRPr="00CB6AC5">
              <w:rPr>
                <w:rFonts w:ascii="Arial" w:hAnsi="Arial" w:cs="Arial"/>
                <w:bCs/>
                <w:spacing w:val="-4"/>
                <w:sz w:val="20"/>
                <w:szCs w:val="20"/>
              </w:rPr>
              <w:t xml:space="preserve">1 апреля – </w:t>
            </w:r>
            <w:r w:rsidRPr="00CB6AC5">
              <w:rPr>
                <w:rFonts w:ascii="Arial" w:hAnsi="Arial" w:cs="Arial"/>
                <w:bCs/>
                <w:spacing w:val="-4"/>
                <w:sz w:val="20"/>
                <w:szCs w:val="20"/>
              </w:rPr>
              <w:br/>
              <w:t>6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281A6DCB" w14:textId="5C7EF05D" w:rsidR="006E26F7" w:rsidRPr="00CB6AC5" w:rsidRDefault="006E26F7" w:rsidP="00402665">
            <w:pPr>
              <w:spacing w:after="0"/>
              <w:rPr>
                <w:rFonts w:ascii="Arial" w:hAnsi="Arial" w:cs="Arial"/>
                <w:bCs/>
                <w:spacing w:val="-4"/>
                <w:sz w:val="20"/>
                <w:szCs w:val="20"/>
              </w:rPr>
            </w:pPr>
            <w:r w:rsidRPr="00CB6AC5">
              <w:rPr>
                <w:rFonts w:ascii="Arial" w:hAnsi="Arial" w:cs="Arial"/>
                <w:spacing w:val="-4"/>
                <w:sz w:val="20"/>
                <w:szCs w:val="20"/>
              </w:rPr>
              <w:t>Сроки вступительных испытаний, проводимых ТПУ самостоятельно, в том числе в дистанционной форме</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8F2C111" w14:textId="1B26B5C6" w:rsidR="006E26F7" w:rsidRPr="00CB6AC5" w:rsidRDefault="006E26F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476387AD"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A71344" w14:textId="6DB435E5" w:rsidR="009F0667" w:rsidRPr="00CB6AC5" w:rsidRDefault="009F0667" w:rsidP="009F0667">
            <w:pPr>
              <w:spacing w:after="0"/>
              <w:jc w:val="center"/>
              <w:rPr>
                <w:rFonts w:ascii="Arial" w:hAnsi="Arial" w:cs="Arial"/>
                <w:bCs/>
                <w:spacing w:val="-4"/>
                <w:sz w:val="20"/>
                <w:szCs w:val="20"/>
              </w:rPr>
            </w:pPr>
            <w:r w:rsidRPr="00CB6AC5">
              <w:rPr>
                <w:rFonts w:ascii="Arial" w:hAnsi="Arial" w:cs="Arial"/>
                <w:bCs/>
                <w:spacing w:val="-4"/>
                <w:sz w:val="20"/>
                <w:szCs w:val="20"/>
              </w:rPr>
              <w:t xml:space="preserve">1 апреля – </w:t>
            </w:r>
            <w:r w:rsidRPr="00CB6AC5">
              <w:rPr>
                <w:rFonts w:ascii="Arial" w:hAnsi="Arial" w:cs="Arial"/>
                <w:bCs/>
                <w:spacing w:val="-4"/>
                <w:sz w:val="20"/>
                <w:szCs w:val="20"/>
              </w:rPr>
              <w:br/>
              <w:t xml:space="preserve">25 сентября </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519AC748" w14:textId="612F6F77" w:rsidR="009F0667" w:rsidRPr="00CB6AC5" w:rsidRDefault="009F0667" w:rsidP="00402665">
            <w:pPr>
              <w:spacing w:after="0"/>
              <w:rPr>
                <w:rFonts w:ascii="Arial" w:hAnsi="Arial" w:cs="Arial"/>
                <w:spacing w:val="-4"/>
                <w:sz w:val="20"/>
                <w:szCs w:val="20"/>
              </w:rPr>
            </w:pPr>
            <w:r w:rsidRPr="00CB6AC5">
              <w:rPr>
                <w:rFonts w:ascii="Arial" w:hAnsi="Arial" w:cs="Arial"/>
                <w:spacing w:val="-4"/>
                <w:sz w:val="20"/>
                <w:szCs w:val="20"/>
              </w:rPr>
              <w:t>Сроки вступительных испытаний, проводимых ТПУ самостоятельно, в том числе в дистанционной форме</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9DBFC1C" w14:textId="2E6D05B9"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очно-заочная</w:t>
            </w:r>
          </w:p>
        </w:tc>
      </w:tr>
      <w:tr w:rsidR="009F0667" w:rsidRPr="00CB6AC5" w14:paraId="6FD0DCCF"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AA1F44" w14:textId="236B5940"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27 июля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0E7E62C0" w14:textId="7A2A34D0" w:rsidR="009F0667" w:rsidRPr="00CB6AC5" w:rsidRDefault="009F0667" w:rsidP="006E26F7">
            <w:pPr>
              <w:spacing w:after="0"/>
              <w:rPr>
                <w:rFonts w:ascii="Arial" w:hAnsi="Arial" w:cs="Arial"/>
                <w:spacing w:val="-4"/>
                <w:sz w:val="20"/>
                <w:szCs w:val="20"/>
              </w:rPr>
            </w:pPr>
            <w:r w:rsidRPr="00CB6AC5">
              <w:rPr>
                <w:rFonts w:ascii="Arial" w:hAnsi="Arial" w:cs="Arial"/>
                <w:spacing w:val="-4"/>
                <w:sz w:val="20"/>
                <w:szCs w:val="20"/>
              </w:rPr>
              <w:t>Размещение списков поступающих на официальном сайте ТПУ в информационно-телекоммуникационной сети «Интернет»  и (или) в электронной информационной системе ТПУ</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19F1AB9" w14:textId="1A120E19"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 очно-заочная</w:t>
            </w:r>
          </w:p>
        </w:tc>
      </w:tr>
      <w:tr w:rsidR="009F0667" w:rsidRPr="00CB6AC5" w14:paraId="3D749018"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6A2BE" w14:textId="6D32ABC2"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27 июля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239E08C0" w14:textId="333D7ABD" w:rsidR="009F0667" w:rsidRPr="00CB6AC5" w:rsidRDefault="009F0667" w:rsidP="006E26F7">
            <w:pPr>
              <w:spacing w:after="0"/>
              <w:rPr>
                <w:rFonts w:ascii="Arial" w:hAnsi="Arial" w:cs="Arial"/>
                <w:spacing w:val="-4"/>
                <w:sz w:val="20"/>
                <w:szCs w:val="20"/>
              </w:rPr>
            </w:pPr>
            <w:r w:rsidRPr="00CB6AC5">
              <w:rPr>
                <w:rFonts w:ascii="Arial" w:hAnsi="Arial" w:cs="Arial"/>
                <w:spacing w:val="-4"/>
                <w:sz w:val="20"/>
                <w:szCs w:val="20"/>
              </w:rPr>
              <w:t xml:space="preserve">Завершение приема </w:t>
            </w:r>
            <w:r w:rsidRPr="00CB6AC5">
              <w:rPr>
                <w:rFonts w:ascii="Arial" w:hAnsi="Arial" w:cs="Arial"/>
                <w:bCs/>
                <w:spacing w:val="-4"/>
                <w:sz w:val="20"/>
                <w:szCs w:val="20"/>
              </w:rPr>
              <w:t>заявлений поступающих в первую волну зачисления*</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0C26A4C" w14:textId="79510518"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734173DD"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F72151" w14:textId="54D06B0C"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27 июля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27C60715" w14:textId="7E632F2A" w:rsidR="009F0667" w:rsidRPr="00CB6AC5" w:rsidRDefault="009F0667" w:rsidP="002B1E0A">
            <w:pPr>
              <w:spacing w:after="0"/>
              <w:rPr>
                <w:rFonts w:ascii="Arial" w:hAnsi="Arial" w:cs="Arial"/>
                <w:bCs/>
                <w:spacing w:val="-4"/>
                <w:sz w:val="20"/>
                <w:szCs w:val="20"/>
              </w:rPr>
            </w:pPr>
            <w:r w:rsidRPr="00CB6AC5">
              <w:rPr>
                <w:rFonts w:ascii="Arial" w:hAnsi="Arial" w:cs="Arial"/>
                <w:spacing w:val="-4"/>
                <w:sz w:val="20"/>
                <w:szCs w:val="20"/>
              </w:rPr>
              <w:t xml:space="preserve">Завершение приема </w:t>
            </w:r>
            <w:r w:rsidRPr="00CB6AC5">
              <w:rPr>
                <w:rFonts w:ascii="Arial" w:hAnsi="Arial" w:cs="Arial"/>
                <w:bCs/>
                <w:spacing w:val="-4"/>
                <w:sz w:val="20"/>
                <w:szCs w:val="20"/>
              </w:rPr>
              <w:t>оригинала документа установленного образца об образовании</w:t>
            </w:r>
            <w:r w:rsidRPr="00CB6AC5">
              <w:rPr>
                <w:rFonts w:ascii="Arial" w:hAnsi="Arial" w:cs="Arial"/>
                <w:spacing w:val="-4"/>
                <w:sz w:val="20"/>
                <w:szCs w:val="20"/>
              </w:rPr>
              <w:t xml:space="preserve"> от лиц, поступающих на основные конкурсные места в рамках КЦП </w:t>
            </w:r>
            <w:r w:rsidRPr="00CB6AC5">
              <w:rPr>
                <w:rFonts w:ascii="Arial" w:hAnsi="Arial" w:cs="Arial"/>
                <w:bCs/>
                <w:spacing w:val="-4"/>
                <w:sz w:val="20"/>
                <w:szCs w:val="20"/>
              </w:rPr>
              <w:t>в первую волну зачисления*</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30A7543" w14:textId="343D6A99"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7C36C612"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D4EB2" w14:textId="536BA461"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30 июля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4A00AEA6" w14:textId="45735A39" w:rsidR="009F0667" w:rsidRPr="00CB6AC5" w:rsidRDefault="009F0667" w:rsidP="006E26F7">
            <w:pPr>
              <w:spacing w:after="0"/>
              <w:rPr>
                <w:rFonts w:ascii="Arial" w:hAnsi="Arial" w:cs="Arial"/>
                <w:spacing w:val="-4"/>
                <w:sz w:val="20"/>
                <w:szCs w:val="20"/>
              </w:rPr>
            </w:pPr>
            <w:r w:rsidRPr="00CB6AC5">
              <w:rPr>
                <w:rFonts w:ascii="Arial" w:hAnsi="Arial" w:cs="Arial"/>
                <w:spacing w:val="-4"/>
                <w:sz w:val="20"/>
                <w:szCs w:val="20"/>
              </w:rPr>
              <w:t xml:space="preserve">Издание </w:t>
            </w:r>
            <w:r w:rsidRPr="00CB6AC5">
              <w:rPr>
                <w:rFonts w:ascii="Arial" w:hAnsi="Arial" w:cs="Arial"/>
                <w:bCs/>
                <w:spacing w:val="-4"/>
                <w:sz w:val="20"/>
                <w:szCs w:val="20"/>
              </w:rPr>
              <w:t>приказа (приказов) о зачислении</w:t>
            </w:r>
            <w:r w:rsidRPr="00CB6AC5">
              <w:rPr>
                <w:rFonts w:ascii="Arial" w:hAnsi="Arial" w:cs="Arial"/>
                <w:spacing w:val="-4"/>
                <w:sz w:val="20"/>
                <w:szCs w:val="20"/>
              </w:rPr>
              <w:t xml:space="preserve"> лиц в первую волну*, подавших оригинал</w:t>
            </w:r>
            <w:r w:rsidRPr="00CB6AC5">
              <w:rPr>
                <w:rFonts w:ascii="Arial" w:hAnsi="Arial" w:cs="Arial"/>
                <w:bCs/>
                <w:spacing w:val="-4"/>
                <w:sz w:val="20"/>
                <w:szCs w:val="20"/>
              </w:rPr>
              <w:t xml:space="preserve"> документа установленного образца об образовании и имеющих результаты ВИ,</w:t>
            </w:r>
            <w:r w:rsidRPr="00CB6AC5">
              <w:rPr>
                <w:rFonts w:ascii="Arial" w:hAnsi="Arial" w:cs="Arial"/>
                <w:spacing w:val="-4"/>
                <w:sz w:val="20"/>
                <w:szCs w:val="20"/>
              </w:rPr>
              <w:t xml:space="preserve"> на основные конкурсные места в рамках КЦП (в том числе на места целевой квоты)</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738E1AF" w14:textId="139FBBB6"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22F5846C"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5A7C1E" w14:textId="29BF2F09"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5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center"/>
          </w:tcPr>
          <w:p w14:paraId="0558584E" w14:textId="6D6CB4DB"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 xml:space="preserve">Завершение приема </w:t>
            </w:r>
            <w:r w:rsidRPr="00CB6AC5">
              <w:rPr>
                <w:rFonts w:ascii="Arial" w:hAnsi="Arial" w:cs="Arial"/>
                <w:bCs/>
                <w:spacing w:val="-4"/>
                <w:sz w:val="20"/>
                <w:szCs w:val="20"/>
              </w:rPr>
              <w:t xml:space="preserve">заявлений поступающих во вторую волну зачисления </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9404DCD" w14:textId="44B76EF9"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7C70260A"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0AD511" w14:textId="37F1BF43"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7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089CA2AE" w14:textId="228EA807"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Завершение приема оригинала документа об образовании установленного образца от лиц, поступающих на основные места в рамках в рамках КЦП</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C1994D8" w14:textId="0FE45854"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113D42DA"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EAC4AF" w14:textId="5F6451DB"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9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4E884637" w14:textId="4FB2B83B"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 xml:space="preserve">Издание </w:t>
            </w:r>
            <w:r w:rsidRPr="00CB6AC5">
              <w:rPr>
                <w:rFonts w:ascii="Arial" w:hAnsi="Arial" w:cs="Arial"/>
                <w:bCs/>
                <w:spacing w:val="-4"/>
                <w:sz w:val="20"/>
                <w:szCs w:val="20"/>
              </w:rPr>
              <w:t>приказа (приказов) о зачислении</w:t>
            </w:r>
            <w:r w:rsidRPr="00CB6AC5">
              <w:rPr>
                <w:rFonts w:ascii="Arial" w:hAnsi="Arial" w:cs="Arial"/>
                <w:spacing w:val="-4"/>
                <w:sz w:val="20"/>
                <w:szCs w:val="20"/>
              </w:rPr>
              <w:t xml:space="preserve"> лиц на основные конкурсные места в рамках контрольных цифр до заполнения 100% бюджетных мест. </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CFA813F" w14:textId="6B02FE9A"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653EA64B"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5F5300" w14:textId="3D83D224"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9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19FFE711" w14:textId="6A6A8CEA"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Издание приказа (приказов) о зачислении на места по договорам об оказании платных образовательных услуг лиц, заключивших договор на оказание платных образовательных услуг</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9503645" w14:textId="6CEE4551"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05D13BA5"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7E59CF" w14:textId="150588B0"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27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61482713" w14:textId="57E62FFB" w:rsidR="009F0667" w:rsidRPr="00CB6AC5" w:rsidRDefault="009F0667" w:rsidP="009F0667">
            <w:pPr>
              <w:spacing w:after="0"/>
              <w:rPr>
                <w:rFonts w:ascii="Arial" w:hAnsi="Arial" w:cs="Arial"/>
                <w:spacing w:val="-4"/>
                <w:sz w:val="20"/>
                <w:szCs w:val="20"/>
              </w:rPr>
            </w:pPr>
            <w:r w:rsidRPr="00CB6AC5">
              <w:rPr>
                <w:rFonts w:ascii="Arial" w:hAnsi="Arial" w:cs="Arial"/>
                <w:spacing w:val="-4"/>
                <w:sz w:val="20"/>
                <w:szCs w:val="20"/>
              </w:rPr>
              <w:t>Завершение процедуры заключения Договора об оказании платных образовательных услуг от лиц, поступающих на места по договорам об оказании платных образовательных услуг (при наличии вакантных мест)</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80FEBAE" w14:textId="0146C52A"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3F401A9A"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C513B" w14:textId="57D71587"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29 августа</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1FC51DC0" w14:textId="55392556"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Издание приказа (приказов) о зачислении на места по договорам об оказании платных образовательных услуг лиц, заключивших договор на оказание платных образовательных услуг (на имеющиеся вакантные места)</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8131601" w14:textId="13068818"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очная</w:t>
            </w:r>
          </w:p>
        </w:tc>
      </w:tr>
      <w:tr w:rsidR="009F0667" w:rsidRPr="00CB6AC5" w14:paraId="40C486F6"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DA0B3D" w14:textId="01359D6B"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25 сентября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16EDD1C5" w14:textId="370F2A8D" w:rsidR="009F0667" w:rsidRPr="00CB6AC5" w:rsidRDefault="00B634DF" w:rsidP="009F0667">
            <w:pPr>
              <w:spacing w:after="0"/>
              <w:rPr>
                <w:rFonts w:ascii="Arial" w:hAnsi="Arial" w:cs="Arial"/>
                <w:spacing w:val="-4"/>
                <w:sz w:val="20"/>
                <w:szCs w:val="20"/>
              </w:rPr>
            </w:pPr>
            <w:r w:rsidRPr="00CB6AC5">
              <w:rPr>
                <w:rFonts w:ascii="Arial" w:hAnsi="Arial" w:cs="Arial"/>
                <w:spacing w:val="-4"/>
                <w:sz w:val="20"/>
                <w:szCs w:val="20"/>
              </w:rPr>
              <w:t xml:space="preserve">Завершение приема </w:t>
            </w:r>
            <w:r w:rsidRPr="00CB6AC5">
              <w:rPr>
                <w:rFonts w:ascii="Arial" w:hAnsi="Arial" w:cs="Arial"/>
                <w:bCs/>
                <w:spacing w:val="-4"/>
                <w:sz w:val="20"/>
                <w:szCs w:val="20"/>
              </w:rPr>
              <w:t>заявлений,</w:t>
            </w:r>
            <w:r w:rsidR="009F0667" w:rsidRPr="00CB6AC5">
              <w:rPr>
                <w:rFonts w:ascii="Arial" w:hAnsi="Arial" w:cs="Arial"/>
                <w:bCs/>
                <w:spacing w:val="-4"/>
                <w:sz w:val="20"/>
                <w:szCs w:val="20"/>
              </w:rPr>
              <w:t xml:space="preserve"> поступающих </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C95254B" w14:textId="63562ED7"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очно-заочная</w:t>
            </w:r>
          </w:p>
        </w:tc>
      </w:tr>
      <w:tr w:rsidR="009F0667" w:rsidRPr="00CB6AC5" w14:paraId="7B22FF83"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DBA420" w14:textId="22FE887A" w:rsidR="009F0667" w:rsidRPr="00CB6AC5" w:rsidRDefault="009F0667" w:rsidP="009F0667">
            <w:pPr>
              <w:spacing w:after="0"/>
              <w:jc w:val="center"/>
              <w:rPr>
                <w:rFonts w:ascii="Arial" w:hAnsi="Arial" w:cs="Arial"/>
                <w:bCs/>
                <w:spacing w:val="-4"/>
                <w:sz w:val="20"/>
                <w:szCs w:val="20"/>
              </w:rPr>
            </w:pPr>
            <w:r w:rsidRPr="00CB6AC5">
              <w:rPr>
                <w:rFonts w:ascii="Arial" w:hAnsi="Arial" w:cs="Arial"/>
                <w:bCs/>
                <w:spacing w:val="-4"/>
                <w:sz w:val="20"/>
                <w:szCs w:val="20"/>
              </w:rPr>
              <w:t>26 сентября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7E342DC6" w14:textId="19C675B5" w:rsidR="009F0667" w:rsidRPr="00CB6AC5" w:rsidRDefault="009F0667" w:rsidP="009F0667">
            <w:pPr>
              <w:spacing w:after="0"/>
              <w:rPr>
                <w:rFonts w:ascii="Arial" w:hAnsi="Arial" w:cs="Arial"/>
                <w:spacing w:val="-4"/>
                <w:sz w:val="20"/>
                <w:szCs w:val="20"/>
              </w:rPr>
            </w:pPr>
            <w:r w:rsidRPr="00CB6AC5">
              <w:rPr>
                <w:rFonts w:ascii="Arial" w:hAnsi="Arial" w:cs="Arial"/>
                <w:spacing w:val="-4"/>
                <w:sz w:val="20"/>
                <w:szCs w:val="20"/>
              </w:rPr>
              <w:t>Завершение процедуры заключения Договора об оказании платных образовательных услуг от лиц, поступающих на места по договорам об оказании платных образовательных услуг</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2CCF014" w14:textId="334B08C6"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очно-заочная</w:t>
            </w:r>
          </w:p>
        </w:tc>
      </w:tr>
      <w:tr w:rsidR="009F0667" w:rsidRPr="00CB6AC5" w14:paraId="2D15515A" w14:textId="77777777" w:rsidTr="002950E2">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99BF4B" w14:textId="467E0947" w:rsidR="009F0667" w:rsidRPr="00CB6AC5" w:rsidRDefault="009F0667" w:rsidP="00402665">
            <w:pPr>
              <w:spacing w:after="0"/>
              <w:jc w:val="center"/>
              <w:rPr>
                <w:rFonts w:ascii="Arial" w:hAnsi="Arial" w:cs="Arial"/>
                <w:bCs/>
                <w:spacing w:val="-4"/>
                <w:sz w:val="20"/>
                <w:szCs w:val="20"/>
              </w:rPr>
            </w:pPr>
            <w:r w:rsidRPr="00CB6AC5">
              <w:rPr>
                <w:rFonts w:ascii="Arial" w:hAnsi="Arial" w:cs="Arial"/>
                <w:bCs/>
                <w:spacing w:val="-4"/>
                <w:sz w:val="20"/>
                <w:szCs w:val="20"/>
              </w:rPr>
              <w:t>26 сентября</w:t>
            </w:r>
          </w:p>
        </w:tc>
        <w:tc>
          <w:tcPr>
            <w:tcW w:w="3295" w:type="pct"/>
            <w:tcBorders>
              <w:top w:val="single" w:sz="4" w:space="0" w:color="00000A"/>
              <w:left w:val="single" w:sz="4" w:space="0" w:color="00000A"/>
              <w:bottom w:val="single" w:sz="4" w:space="0" w:color="auto"/>
              <w:right w:val="single" w:sz="4" w:space="0" w:color="00000A"/>
            </w:tcBorders>
            <w:shd w:val="clear" w:color="auto" w:fill="auto"/>
            <w:vAlign w:val="bottom"/>
          </w:tcPr>
          <w:p w14:paraId="764C6361" w14:textId="5BEA1043" w:rsidR="009F0667" w:rsidRPr="00CB6AC5" w:rsidRDefault="009F0667" w:rsidP="002B1E0A">
            <w:pPr>
              <w:spacing w:after="0"/>
              <w:rPr>
                <w:rFonts w:ascii="Arial" w:hAnsi="Arial" w:cs="Arial"/>
                <w:spacing w:val="-4"/>
                <w:sz w:val="20"/>
                <w:szCs w:val="20"/>
              </w:rPr>
            </w:pPr>
            <w:r w:rsidRPr="00CB6AC5">
              <w:rPr>
                <w:rFonts w:ascii="Arial" w:hAnsi="Arial" w:cs="Arial"/>
                <w:spacing w:val="-4"/>
                <w:sz w:val="20"/>
                <w:szCs w:val="20"/>
              </w:rPr>
              <w:t>Издание приказа (приказов) о зачислении на места по договорам об оказании платных образовательных услуг лиц, заключивших договор на оказание платных образовательных услуг</w:t>
            </w:r>
          </w:p>
        </w:tc>
        <w:tc>
          <w:tcPr>
            <w:tcW w:w="8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B8D76D9" w14:textId="6D3DB069" w:rsidR="009F0667" w:rsidRPr="00CB6AC5" w:rsidRDefault="009F0667" w:rsidP="00AB6C91">
            <w:pPr>
              <w:spacing w:after="0"/>
              <w:jc w:val="center"/>
              <w:rPr>
                <w:rFonts w:ascii="Arial" w:hAnsi="Arial" w:cs="Arial"/>
                <w:spacing w:val="-4"/>
                <w:sz w:val="20"/>
                <w:szCs w:val="20"/>
              </w:rPr>
            </w:pPr>
            <w:r w:rsidRPr="00CB6AC5">
              <w:rPr>
                <w:rFonts w:ascii="Arial" w:hAnsi="Arial" w:cs="Arial"/>
                <w:spacing w:val="-4"/>
                <w:sz w:val="20"/>
                <w:szCs w:val="20"/>
              </w:rPr>
              <w:t>очно-заочная</w:t>
            </w:r>
          </w:p>
        </w:tc>
      </w:tr>
    </w:tbl>
    <w:p w14:paraId="2FA171DA" w14:textId="05EDA6C7" w:rsidR="006E26F7" w:rsidRPr="00CB6AC5" w:rsidRDefault="006E26F7" w:rsidP="00032457">
      <w:pPr>
        <w:spacing w:after="0"/>
        <w:jc w:val="both"/>
        <w:rPr>
          <w:rFonts w:ascii="Arial" w:hAnsi="Arial" w:cs="Arial"/>
          <w:sz w:val="20"/>
          <w:szCs w:val="20"/>
        </w:rPr>
      </w:pPr>
      <w:r w:rsidRPr="00CB6AC5">
        <w:rPr>
          <w:rFonts w:ascii="Arial" w:hAnsi="Arial" w:cs="Arial"/>
          <w:sz w:val="20"/>
          <w:szCs w:val="20"/>
        </w:rPr>
        <w:t>* – в первую волну зачисления заполняется до 80 % бюджетных мест по каждой программе магистратуры (округление по количеству мест на зачисление производится по правилам математики). Оставшиеся места переходят в конкурс на зачисление во вторую волн</w:t>
      </w:r>
      <w:r w:rsidR="009F0667" w:rsidRPr="00CB6AC5">
        <w:rPr>
          <w:rFonts w:ascii="Arial" w:hAnsi="Arial" w:cs="Arial"/>
          <w:sz w:val="20"/>
          <w:szCs w:val="20"/>
        </w:rPr>
        <w:t>у</w:t>
      </w:r>
      <w:r w:rsidRPr="00CB6AC5">
        <w:rPr>
          <w:rFonts w:ascii="Arial" w:hAnsi="Arial" w:cs="Arial"/>
          <w:sz w:val="20"/>
          <w:szCs w:val="20"/>
        </w:rPr>
        <w:t>.</w:t>
      </w:r>
    </w:p>
    <w:p w14:paraId="36CB1D7C" w14:textId="77777777" w:rsidR="00C67089" w:rsidRPr="00CB6AC5" w:rsidRDefault="00C67089" w:rsidP="00955FE5">
      <w:pPr>
        <w:spacing w:after="0" w:line="240" w:lineRule="auto"/>
        <w:rPr>
          <w:rFonts w:ascii="Arial" w:hAnsi="Arial" w:cs="Arial"/>
          <w:b/>
          <w:bCs/>
          <w:sz w:val="23"/>
          <w:szCs w:val="23"/>
        </w:rPr>
      </w:pPr>
    </w:p>
    <w:p w14:paraId="2936E920" w14:textId="77777777" w:rsidR="00C67089" w:rsidRPr="00CB6AC5" w:rsidRDefault="00C67089" w:rsidP="00955FE5">
      <w:pPr>
        <w:spacing w:after="0" w:line="240" w:lineRule="auto"/>
        <w:rPr>
          <w:rFonts w:ascii="Arial" w:hAnsi="Arial" w:cs="Arial"/>
          <w:b/>
          <w:bCs/>
          <w:sz w:val="23"/>
          <w:szCs w:val="23"/>
        </w:rPr>
        <w:sectPr w:rsidR="00C67089" w:rsidRPr="00CB6AC5" w:rsidSect="00C2072B">
          <w:headerReference w:type="default" r:id="rId21"/>
          <w:footerReference w:type="even" r:id="rId22"/>
          <w:footerReference w:type="default" r:id="rId23"/>
          <w:headerReference w:type="first" r:id="rId24"/>
          <w:footerReference w:type="first" r:id="rId25"/>
          <w:pgSz w:w="11906" w:h="16838"/>
          <w:pgMar w:top="1134" w:right="851" w:bottom="1701" w:left="1701" w:header="709" w:footer="709" w:gutter="0"/>
          <w:cols w:space="708"/>
          <w:docGrid w:linePitch="360"/>
        </w:sectPr>
      </w:pPr>
    </w:p>
    <w:p w14:paraId="3A9A4A9D" w14:textId="3FB88684" w:rsidR="00375199" w:rsidRPr="00CB6AC5" w:rsidRDefault="009217EE" w:rsidP="00B634DF">
      <w:pPr>
        <w:pStyle w:val="2"/>
        <w:jc w:val="right"/>
        <w:rPr>
          <w:rFonts w:ascii="Arial" w:hAnsi="Arial" w:cs="Arial"/>
        </w:rPr>
      </w:pPr>
      <w:bookmarkStart w:id="23" w:name="_Toc100850682"/>
      <w:r w:rsidRPr="00CB6AC5">
        <w:rPr>
          <w:rFonts w:ascii="Arial" w:hAnsi="Arial" w:cs="Arial"/>
        </w:rPr>
        <w:lastRenderedPageBreak/>
        <w:t>Приложение</w:t>
      </w:r>
      <w:r w:rsidR="00375199" w:rsidRPr="00CB6AC5">
        <w:rPr>
          <w:rFonts w:ascii="Arial" w:hAnsi="Arial" w:cs="Arial"/>
        </w:rPr>
        <w:t xml:space="preserve"> </w:t>
      </w:r>
      <w:bookmarkEnd w:id="23"/>
      <w:r w:rsidR="00032457" w:rsidRPr="00CB6AC5">
        <w:rPr>
          <w:rFonts w:ascii="Arial" w:hAnsi="Arial" w:cs="Arial"/>
        </w:rPr>
        <w:t>2</w:t>
      </w:r>
    </w:p>
    <w:p w14:paraId="7D7BB26B" w14:textId="73B79BC0" w:rsidR="001C6BA9" w:rsidRPr="00CB6AC5" w:rsidRDefault="001C6BA9" w:rsidP="00955FE5">
      <w:pPr>
        <w:pStyle w:val="2"/>
        <w:rPr>
          <w:rFonts w:ascii="Arial" w:hAnsi="Arial" w:cs="Arial"/>
        </w:rPr>
      </w:pPr>
      <w:r w:rsidRPr="00CB6AC5">
        <w:rPr>
          <w:rFonts w:ascii="Arial" w:hAnsi="Arial" w:cs="Arial"/>
        </w:rPr>
        <w:t>Перечень вступительных испытаний по направлениям бакалавриата и специалитета на 2024/25 учебный год</w:t>
      </w:r>
    </w:p>
    <w:p w14:paraId="214CBCE1" w14:textId="77777777" w:rsidR="009F4AD0" w:rsidRPr="00CB6AC5" w:rsidRDefault="009F4AD0" w:rsidP="00955FE5">
      <w:pPr>
        <w:pStyle w:val="2"/>
        <w:rPr>
          <w:rFonts w:ascii="Arial" w:hAnsi="Arial" w:cs="Arial"/>
        </w:rPr>
      </w:pPr>
    </w:p>
    <w:p w14:paraId="730FBA69" w14:textId="17413A81" w:rsidR="009F4AD0" w:rsidRPr="00CB6AC5" w:rsidRDefault="00024B5E" w:rsidP="00595DA3">
      <w:pPr>
        <w:pStyle w:val="af2"/>
        <w:numPr>
          <w:ilvl w:val="0"/>
          <w:numId w:val="60"/>
        </w:numPr>
        <w:spacing w:line="216" w:lineRule="auto"/>
        <w:ind w:left="426" w:hanging="426"/>
        <w:jc w:val="both"/>
        <w:rPr>
          <w:rFonts w:ascii="Arial" w:hAnsi="Arial" w:cs="Arial"/>
          <w:szCs w:val="24"/>
        </w:rPr>
      </w:pPr>
      <w:r w:rsidRPr="00CB6AC5">
        <w:rPr>
          <w:rFonts w:ascii="Arial" w:hAnsi="Arial" w:cs="Arial"/>
          <w:szCs w:val="24"/>
        </w:rPr>
        <w:t>Вступительные испытания (</w:t>
      </w:r>
      <w:r w:rsidRPr="00CB6AC5">
        <w:rPr>
          <w:rFonts w:ascii="Arial" w:hAnsi="Arial" w:cs="Arial"/>
          <w:bCs/>
          <w:szCs w:val="24"/>
        </w:rPr>
        <w:t>Таблицы 2.1 и 2.2</w:t>
      </w:r>
      <w:r w:rsidRPr="00CB6AC5">
        <w:rPr>
          <w:rFonts w:ascii="Arial" w:hAnsi="Arial" w:cs="Arial"/>
          <w:szCs w:val="24"/>
        </w:rPr>
        <w:t xml:space="preserve">) </w:t>
      </w:r>
      <w:r w:rsidR="009F4AD0" w:rsidRPr="00CB6AC5">
        <w:rPr>
          <w:rFonts w:ascii="Arial" w:hAnsi="Arial" w:cs="Arial"/>
          <w:szCs w:val="24"/>
        </w:rPr>
        <w:t>указаны в порядке убывания приоритетности для ранжирования списков поступающих.</w:t>
      </w:r>
    </w:p>
    <w:p w14:paraId="3D6F4B46" w14:textId="4DB17F72" w:rsidR="009F4AD0" w:rsidRPr="00CB6AC5" w:rsidRDefault="009F4AD0" w:rsidP="00595DA3">
      <w:pPr>
        <w:pStyle w:val="af2"/>
        <w:numPr>
          <w:ilvl w:val="0"/>
          <w:numId w:val="60"/>
        </w:numPr>
        <w:spacing w:line="216" w:lineRule="auto"/>
        <w:ind w:left="426" w:hanging="426"/>
        <w:rPr>
          <w:rFonts w:ascii="Arial" w:hAnsi="Arial" w:cs="Arial"/>
          <w:bCs/>
          <w:szCs w:val="24"/>
        </w:rPr>
      </w:pPr>
      <w:r w:rsidRPr="00CB6AC5">
        <w:rPr>
          <w:rFonts w:ascii="Arial" w:hAnsi="Arial" w:cs="Arial"/>
          <w:bCs/>
          <w:szCs w:val="24"/>
        </w:rPr>
        <w:t>Максимальный балл по каждому вступительному испытанию – 100 баллов.</w:t>
      </w:r>
    </w:p>
    <w:p w14:paraId="17F6D32A" w14:textId="2B5D321A" w:rsidR="009F4AD0" w:rsidRPr="00CB6AC5" w:rsidRDefault="009F4AD0" w:rsidP="00595DA3">
      <w:pPr>
        <w:pStyle w:val="af2"/>
        <w:numPr>
          <w:ilvl w:val="0"/>
          <w:numId w:val="60"/>
        </w:numPr>
        <w:spacing w:line="216" w:lineRule="auto"/>
        <w:ind w:left="426" w:hanging="426"/>
        <w:rPr>
          <w:rFonts w:ascii="Arial" w:hAnsi="Arial" w:cs="Arial"/>
          <w:bCs/>
          <w:szCs w:val="24"/>
        </w:rPr>
      </w:pPr>
      <w:r w:rsidRPr="00CB6AC5">
        <w:rPr>
          <w:rFonts w:ascii="Arial" w:hAnsi="Arial" w:cs="Arial"/>
          <w:bCs/>
          <w:szCs w:val="24"/>
        </w:rPr>
        <w:t xml:space="preserve">Минимальный балл по каждому вступительному испытанию </w:t>
      </w:r>
      <w:r w:rsidR="002E49D4" w:rsidRPr="00CB6AC5">
        <w:rPr>
          <w:rFonts w:ascii="Arial" w:hAnsi="Arial" w:cs="Arial"/>
          <w:bCs/>
          <w:szCs w:val="24"/>
        </w:rPr>
        <w:t>приведен в</w:t>
      </w:r>
      <w:r w:rsidRPr="00CB6AC5">
        <w:rPr>
          <w:rFonts w:ascii="Arial" w:hAnsi="Arial" w:cs="Arial"/>
          <w:bCs/>
          <w:szCs w:val="24"/>
        </w:rPr>
        <w:t xml:space="preserve"> Приложени</w:t>
      </w:r>
      <w:r w:rsidR="002E49D4" w:rsidRPr="00CB6AC5">
        <w:rPr>
          <w:rFonts w:ascii="Arial" w:hAnsi="Arial" w:cs="Arial"/>
          <w:bCs/>
          <w:szCs w:val="24"/>
        </w:rPr>
        <w:t>и</w:t>
      </w:r>
      <w:r w:rsidRPr="00CB6AC5">
        <w:rPr>
          <w:rFonts w:ascii="Arial" w:hAnsi="Arial" w:cs="Arial"/>
          <w:bCs/>
          <w:szCs w:val="24"/>
        </w:rPr>
        <w:t xml:space="preserve"> 1</w:t>
      </w:r>
      <w:r w:rsidR="002E49D4" w:rsidRPr="00CB6AC5">
        <w:rPr>
          <w:rFonts w:ascii="Arial" w:hAnsi="Arial" w:cs="Arial"/>
          <w:bCs/>
          <w:szCs w:val="24"/>
        </w:rPr>
        <w:t>1</w:t>
      </w:r>
      <w:r w:rsidRPr="00CB6AC5">
        <w:rPr>
          <w:rFonts w:ascii="Arial" w:hAnsi="Arial" w:cs="Arial"/>
          <w:bCs/>
          <w:szCs w:val="24"/>
        </w:rPr>
        <w:t>.</w:t>
      </w:r>
    </w:p>
    <w:p w14:paraId="38BE6BB3" w14:textId="77777777" w:rsidR="009F4AD0" w:rsidRPr="00CB6AC5" w:rsidRDefault="009F4AD0" w:rsidP="009F4AD0">
      <w:pPr>
        <w:spacing w:after="0" w:line="240" w:lineRule="auto"/>
        <w:rPr>
          <w:rFonts w:ascii="Arial" w:hAnsi="Arial" w:cs="Arial"/>
          <w:bCs/>
          <w:szCs w:val="24"/>
        </w:rPr>
      </w:pPr>
    </w:p>
    <w:p w14:paraId="4C2D48A5" w14:textId="3668121A" w:rsidR="00375199" w:rsidRPr="00CB6AC5" w:rsidRDefault="009F4AD0" w:rsidP="009F4AD0">
      <w:pPr>
        <w:pStyle w:val="2"/>
        <w:jc w:val="left"/>
        <w:rPr>
          <w:rFonts w:ascii="Arial" w:hAnsi="Arial" w:cs="Arial"/>
        </w:rPr>
      </w:pPr>
      <w:bookmarkStart w:id="24" w:name="_Toc100850683"/>
      <w:r w:rsidRPr="00CB6AC5">
        <w:rPr>
          <w:rFonts w:ascii="Arial" w:hAnsi="Arial" w:cs="Arial"/>
        </w:rPr>
        <w:t>Таблица 2.1</w:t>
      </w:r>
      <w:r w:rsidR="001C6BA9" w:rsidRPr="00CB6AC5">
        <w:rPr>
          <w:rFonts w:ascii="Arial" w:hAnsi="Arial" w:cs="Arial"/>
        </w:rPr>
        <w:t xml:space="preserve"> –</w:t>
      </w:r>
      <w:r w:rsidRPr="00CB6AC5">
        <w:rPr>
          <w:rFonts w:ascii="Arial" w:hAnsi="Arial" w:cs="Arial"/>
        </w:rPr>
        <w:t xml:space="preserve"> </w:t>
      </w:r>
      <w:r w:rsidR="004369C7" w:rsidRPr="00CB6AC5">
        <w:rPr>
          <w:rFonts w:ascii="Arial" w:hAnsi="Arial" w:cs="Arial"/>
        </w:rPr>
        <w:t>Перечень вступительных испытаний по направлениям</w:t>
      </w:r>
      <w:bookmarkStart w:id="25" w:name="_Toc100850684"/>
      <w:bookmarkEnd w:id="24"/>
      <w:r w:rsidR="000C76C5" w:rsidRPr="00CB6AC5">
        <w:rPr>
          <w:rFonts w:ascii="Arial" w:hAnsi="Arial" w:cs="Arial"/>
        </w:rPr>
        <w:t xml:space="preserve"> и</w:t>
      </w:r>
      <w:r w:rsidR="004369C7" w:rsidRPr="00CB6AC5">
        <w:rPr>
          <w:rFonts w:ascii="Arial" w:hAnsi="Arial" w:cs="Arial"/>
        </w:rPr>
        <w:t xml:space="preserve"> с</w:t>
      </w:r>
      <w:r w:rsidR="00591E73" w:rsidRPr="00CB6AC5">
        <w:rPr>
          <w:rFonts w:ascii="Arial" w:hAnsi="Arial" w:cs="Arial"/>
        </w:rPr>
        <w:t>пециальностям подготовки на 202</w:t>
      </w:r>
      <w:r w:rsidR="007D75B8" w:rsidRPr="00CB6AC5">
        <w:rPr>
          <w:rFonts w:ascii="Arial" w:hAnsi="Arial" w:cs="Arial"/>
        </w:rPr>
        <w:t>4</w:t>
      </w:r>
      <w:r w:rsidR="00591E73" w:rsidRPr="00CB6AC5">
        <w:rPr>
          <w:rFonts w:ascii="Arial" w:hAnsi="Arial" w:cs="Arial"/>
        </w:rPr>
        <w:t>/2</w:t>
      </w:r>
      <w:r w:rsidR="007D75B8" w:rsidRPr="00CB6AC5">
        <w:rPr>
          <w:rFonts w:ascii="Arial" w:hAnsi="Arial" w:cs="Arial"/>
        </w:rPr>
        <w:t>5</w:t>
      </w:r>
      <w:r w:rsidR="004369C7" w:rsidRPr="00CB6AC5">
        <w:rPr>
          <w:rFonts w:ascii="Arial" w:hAnsi="Arial" w:cs="Arial"/>
        </w:rPr>
        <w:t xml:space="preserve"> учебный год</w:t>
      </w:r>
      <w:bookmarkEnd w:id="25"/>
      <w:r w:rsidR="00055122" w:rsidRPr="00CB6AC5">
        <w:rPr>
          <w:rFonts w:ascii="Arial" w:hAnsi="Arial" w:cs="Arial"/>
        </w:rPr>
        <w:t xml:space="preserve"> для выпускников СОО и ВО*</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6"/>
        <w:gridCol w:w="2019"/>
        <w:gridCol w:w="6367"/>
      </w:tblGrid>
      <w:tr w:rsidR="009F4AD0" w:rsidRPr="00CB6AC5" w14:paraId="3D88EBE3" w14:textId="77777777" w:rsidTr="005121B9">
        <w:trPr>
          <w:tblHeader/>
        </w:trPr>
        <w:tc>
          <w:tcPr>
            <w:tcW w:w="2035" w:type="pct"/>
            <w:shd w:val="clear" w:color="auto" w:fill="F2F2F2" w:themeFill="background1" w:themeFillShade="F2"/>
            <w:vAlign w:val="center"/>
          </w:tcPr>
          <w:p w14:paraId="0048B318" w14:textId="77777777" w:rsidR="009F4AD0" w:rsidRPr="00CB6AC5" w:rsidRDefault="009F4AD0" w:rsidP="00AD0EB6">
            <w:pPr>
              <w:spacing w:after="0" w:line="223" w:lineRule="auto"/>
              <w:jc w:val="center"/>
              <w:rPr>
                <w:rFonts w:ascii="Arial" w:hAnsi="Arial" w:cs="Arial"/>
                <w:b/>
                <w:sz w:val="18"/>
                <w:szCs w:val="20"/>
              </w:rPr>
            </w:pPr>
            <w:bookmarkStart w:id="26" w:name="_Hlk154043264"/>
            <w:r w:rsidRPr="00CB6AC5">
              <w:rPr>
                <w:rFonts w:ascii="Arial" w:hAnsi="Arial" w:cs="Arial"/>
                <w:b/>
                <w:sz w:val="18"/>
                <w:szCs w:val="20"/>
              </w:rPr>
              <w:t>Код и наименование направлений (специальностей)</w:t>
            </w:r>
          </w:p>
        </w:tc>
        <w:tc>
          <w:tcPr>
            <w:tcW w:w="714" w:type="pct"/>
            <w:shd w:val="clear" w:color="auto" w:fill="F2F2F2" w:themeFill="background1" w:themeFillShade="F2"/>
            <w:vAlign w:val="center"/>
          </w:tcPr>
          <w:p w14:paraId="4BE2A997" w14:textId="500BDB8D" w:rsidR="009F4AD0" w:rsidRPr="00CB6AC5" w:rsidRDefault="009F4AD0" w:rsidP="009F4AD0">
            <w:pPr>
              <w:spacing w:after="0" w:line="223" w:lineRule="auto"/>
              <w:ind w:left="-57" w:right="-57"/>
              <w:jc w:val="center"/>
              <w:rPr>
                <w:rFonts w:ascii="Arial" w:hAnsi="Arial" w:cs="Arial"/>
                <w:b/>
                <w:sz w:val="18"/>
                <w:szCs w:val="20"/>
              </w:rPr>
            </w:pPr>
            <w:r w:rsidRPr="00CB6AC5">
              <w:rPr>
                <w:rFonts w:ascii="Arial" w:hAnsi="Arial" w:cs="Arial"/>
                <w:b/>
                <w:sz w:val="18"/>
                <w:szCs w:val="20"/>
              </w:rPr>
              <w:t>Форма</w:t>
            </w:r>
            <w:r w:rsidRPr="00CB6AC5">
              <w:rPr>
                <w:rFonts w:ascii="Arial" w:hAnsi="Arial" w:cs="Arial"/>
                <w:b/>
                <w:sz w:val="18"/>
                <w:szCs w:val="20"/>
                <w:lang w:val="en-US"/>
              </w:rPr>
              <w:t xml:space="preserve"> </w:t>
            </w:r>
            <w:r w:rsidRPr="00CB6AC5">
              <w:rPr>
                <w:rFonts w:ascii="Arial" w:hAnsi="Arial" w:cs="Arial"/>
                <w:b/>
                <w:sz w:val="18"/>
                <w:szCs w:val="20"/>
              </w:rPr>
              <w:t>обучения</w:t>
            </w:r>
            <w:r w:rsidRPr="00CB6AC5">
              <w:rPr>
                <w:rFonts w:ascii="Arial" w:hAnsi="Arial" w:cs="Arial"/>
                <w:b/>
                <w:sz w:val="18"/>
                <w:szCs w:val="20"/>
                <w:vertAlign w:val="superscript"/>
              </w:rPr>
              <w:t>*</w:t>
            </w:r>
            <w:r w:rsidR="00055122" w:rsidRPr="00CB6AC5">
              <w:rPr>
                <w:rFonts w:ascii="Arial" w:hAnsi="Arial" w:cs="Arial"/>
                <w:b/>
                <w:sz w:val="18"/>
                <w:szCs w:val="20"/>
                <w:vertAlign w:val="superscript"/>
              </w:rPr>
              <w:t>*</w:t>
            </w:r>
          </w:p>
        </w:tc>
        <w:tc>
          <w:tcPr>
            <w:tcW w:w="2251" w:type="pct"/>
            <w:shd w:val="clear" w:color="auto" w:fill="F2F2F2" w:themeFill="background1" w:themeFillShade="F2"/>
          </w:tcPr>
          <w:p w14:paraId="362CE6DD" w14:textId="66B8DF34" w:rsidR="009F4AD0" w:rsidRPr="00CB6AC5" w:rsidRDefault="009F4AD0" w:rsidP="009F4AD0">
            <w:pPr>
              <w:spacing w:after="0" w:line="223" w:lineRule="auto"/>
              <w:ind w:left="-57" w:right="-57"/>
              <w:jc w:val="center"/>
              <w:rPr>
                <w:rFonts w:ascii="Arial" w:hAnsi="Arial" w:cs="Arial"/>
                <w:b/>
                <w:sz w:val="18"/>
                <w:szCs w:val="20"/>
              </w:rPr>
            </w:pPr>
            <w:r w:rsidRPr="00CB6AC5">
              <w:rPr>
                <w:rFonts w:ascii="Arial" w:hAnsi="Arial" w:cs="Arial"/>
                <w:b/>
                <w:sz w:val="18"/>
                <w:szCs w:val="20"/>
              </w:rPr>
              <w:t>Общеобразовательные вступительные испытания</w:t>
            </w:r>
            <w:r w:rsidRPr="00CB6AC5">
              <w:rPr>
                <w:rFonts w:ascii="Arial" w:hAnsi="Arial" w:cs="Arial"/>
                <w:b/>
                <w:sz w:val="18"/>
                <w:szCs w:val="20"/>
              </w:rPr>
              <w:br/>
              <w:t>по дисциплинам и/или ЕГЭ</w:t>
            </w:r>
          </w:p>
        </w:tc>
      </w:tr>
      <w:tr w:rsidR="009F4AD0" w:rsidRPr="00CB6AC5" w14:paraId="0C83B2C7" w14:textId="77777777" w:rsidTr="005301F6">
        <w:tc>
          <w:tcPr>
            <w:tcW w:w="2035" w:type="pct"/>
            <w:shd w:val="clear" w:color="auto" w:fill="auto"/>
            <w:vAlign w:val="center"/>
          </w:tcPr>
          <w:p w14:paraId="298FCA05"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01.03.02 Прикладная математика и информатика</w:t>
            </w:r>
          </w:p>
        </w:tc>
        <w:tc>
          <w:tcPr>
            <w:tcW w:w="714" w:type="pct"/>
            <w:shd w:val="clear" w:color="auto" w:fill="auto"/>
            <w:vAlign w:val="center"/>
          </w:tcPr>
          <w:p w14:paraId="0C45DB4A"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6EFA6592"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Математика</w:t>
            </w:r>
          </w:p>
          <w:p w14:paraId="17177B04"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Информатика и ИКТ / Физика</w:t>
            </w:r>
            <w:r w:rsidRPr="00CB6AC5">
              <w:rPr>
                <w:rFonts w:ascii="Arial" w:hAnsi="Arial" w:cs="Arial"/>
                <w:sz w:val="20"/>
                <w:szCs w:val="20"/>
                <w:vertAlign w:val="superscript"/>
              </w:rPr>
              <w:t>***</w:t>
            </w:r>
          </w:p>
          <w:p w14:paraId="7AD70E5C"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4D031A99" w14:textId="77777777" w:rsidTr="005301F6">
        <w:tc>
          <w:tcPr>
            <w:tcW w:w="2035" w:type="pct"/>
            <w:shd w:val="clear" w:color="auto" w:fill="auto"/>
            <w:vAlign w:val="center"/>
          </w:tcPr>
          <w:p w14:paraId="336E4353"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03.03.02 Физика</w:t>
            </w:r>
          </w:p>
        </w:tc>
        <w:tc>
          <w:tcPr>
            <w:tcW w:w="714" w:type="pct"/>
            <w:shd w:val="clear" w:color="auto" w:fill="auto"/>
            <w:vAlign w:val="center"/>
          </w:tcPr>
          <w:p w14:paraId="2819A87C"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7B617502"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w:t>
            </w:r>
          </w:p>
          <w:p w14:paraId="079D24EB" w14:textId="7966E2C5"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 / Информатика и ИКТ</w:t>
            </w:r>
            <w:r w:rsidRPr="00CB6AC5">
              <w:rPr>
                <w:rFonts w:ascii="Arial" w:hAnsi="Arial" w:cs="Arial"/>
                <w:sz w:val="20"/>
                <w:szCs w:val="20"/>
                <w:vertAlign w:val="superscript"/>
              </w:rPr>
              <w:t>***</w:t>
            </w:r>
          </w:p>
          <w:p w14:paraId="329DF0D6"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0091554A" w14:textId="77777777" w:rsidTr="005301F6">
        <w:tc>
          <w:tcPr>
            <w:tcW w:w="2035" w:type="pct"/>
            <w:shd w:val="clear" w:color="auto" w:fill="auto"/>
            <w:vAlign w:val="center"/>
          </w:tcPr>
          <w:p w14:paraId="0B20342E"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05.03.06 Экология и природопользование</w:t>
            </w:r>
          </w:p>
        </w:tc>
        <w:tc>
          <w:tcPr>
            <w:tcW w:w="714" w:type="pct"/>
            <w:shd w:val="clear" w:color="auto" w:fill="auto"/>
            <w:vAlign w:val="center"/>
          </w:tcPr>
          <w:p w14:paraId="6D7E7EF5"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28D96A53"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География</w:t>
            </w:r>
          </w:p>
          <w:p w14:paraId="60459FE9" w14:textId="099A880A"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 xml:space="preserve">2. Математика / Информатика и ИКТ / Биология </w:t>
            </w:r>
            <w:r w:rsidRPr="00CB6AC5">
              <w:rPr>
                <w:rFonts w:ascii="Arial" w:hAnsi="Arial" w:cs="Arial"/>
                <w:sz w:val="20"/>
                <w:szCs w:val="20"/>
                <w:vertAlign w:val="superscript"/>
              </w:rPr>
              <w:t>***</w:t>
            </w:r>
          </w:p>
          <w:p w14:paraId="6A148C6D"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4BC3134E" w14:textId="77777777" w:rsidTr="005301F6">
        <w:tc>
          <w:tcPr>
            <w:tcW w:w="2035" w:type="pct"/>
            <w:shd w:val="clear" w:color="auto" w:fill="auto"/>
            <w:vAlign w:val="center"/>
          </w:tcPr>
          <w:p w14:paraId="6281B2A0"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09.03.01 Информатика и вычислительная техника</w:t>
            </w:r>
          </w:p>
        </w:tc>
        <w:tc>
          <w:tcPr>
            <w:tcW w:w="714" w:type="pct"/>
            <w:shd w:val="clear" w:color="auto" w:fill="auto"/>
            <w:vAlign w:val="center"/>
          </w:tcPr>
          <w:p w14:paraId="24AE8D8D"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val="restart"/>
            <w:shd w:val="clear" w:color="auto" w:fill="auto"/>
            <w:vAlign w:val="center"/>
          </w:tcPr>
          <w:p w14:paraId="57792EF7" w14:textId="5EF8ED02"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Информатика и ИКТ</w:t>
            </w:r>
            <w:r w:rsidR="005121B9" w:rsidRPr="00CB6AC5">
              <w:rPr>
                <w:rFonts w:ascii="Arial" w:hAnsi="Arial" w:cs="Arial"/>
                <w:sz w:val="20"/>
                <w:szCs w:val="20"/>
              </w:rPr>
              <w:t xml:space="preserve"> / Физика</w:t>
            </w:r>
            <w:r w:rsidR="005121B9" w:rsidRPr="00CB6AC5">
              <w:rPr>
                <w:rFonts w:ascii="Arial" w:hAnsi="Arial" w:cs="Arial"/>
                <w:sz w:val="20"/>
                <w:szCs w:val="20"/>
                <w:vertAlign w:val="superscript"/>
              </w:rPr>
              <w:t>***</w:t>
            </w:r>
          </w:p>
          <w:p w14:paraId="5F0BA447"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5CAA1CDF"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77E0F016" w14:textId="77777777" w:rsidTr="005301F6">
        <w:tc>
          <w:tcPr>
            <w:tcW w:w="2035" w:type="pct"/>
            <w:shd w:val="clear" w:color="auto" w:fill="auto"/>
            <w:vAlign w:val="center"/>
          </w:tcPr>
          <w:p w14:paraId="15C873F3"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09.03.02 Информационные системы и технологии</w:t>
            </w:r>
          </w:p>
        </w:tc>
        <w:tc>
          <w:tcPr>
            <w:tcW w:w="714" w:type="pct"/>
            <w:shd w:val="clear" w:color="auto" w:fill="auto"/>
            <w:vAlign w:val="center"/>
          </w:tcPr>
          <w:p w14:paraId="4614F83C"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shd w:val="clear" w:color="auto" w:fill="auto"/>
            <w:vAlign w:val="center"/>
          </w:tcPr>
          <w:p w14:paraId="2D83F029"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49F02D71" w14:textId="77777777" w:rsidTr="005301F6">
        <w:tc>
          <w:tcPr>
            <w:tcW w:w="2035" w:type="pct"/>
            <w:shd w:val="clear" w:color="auto" w:fill="auto"/>
            <w:vAlign w:val="center"/>
          </w:tcPr>
          <w:p w14:paraId="0B677335"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09.03.03 Прикладная информатика</w:t>
            </w:r>
          </w:p>
        </w:tc>
        <w:tc>
          <w:tcPr>
            <w:tcW w:w="714" w:type="pct"/>
            <w:shd w:val="clear" w:color="auto" w:fill="auto"/>
            <w:vAlign w:val="center"/>
          </w:tcPr>
          <w:p w14:paraId="1ABB6B6F" w14:textId="210CB045"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r w:rsidRPr="00CB6AC5">
              <w:rPr>
                <w:rFonts w:ascii="Arial" w:hAnsi="Arial" w:cs="Arial"/>
                <w:sz w:val="20"/>
                <w:szCs w:val="20"/>
                <w:vertAlign w:val="superscript"/>
              </w:rPr>
              <w:t>**</w:t>
            </w:r>
            <w:r w:rsidR="00055122" w:rsidRPr="00CB6AC5">
              <w:rPr>
                <w:rFonts w:ascii="Arial" w:hAnsi="Arial" w:cs="Arial"/>
                <w:sz w:val="20"/>
                <w:szCs w:val="20"/>
                <w:vertAlign w:val="superscript"/>
              </w:rPr>
              <w:t>**</w:t>
            </w:r>
          </w:p>
        </w:tc>
        <w:tc>
          <w:tcPr>
            <w:tcW w:w="2251" w:type="pct"/>
            <w:vMerge/>
            <w:shd w:val="clear" w:color="auto" w:fill="auto"/>
            <w:vAlign w:val="center"/>
          </w:tcPr>
          <w:p w14:paraId="23153720"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185EB5D7" w14:textId="77777777" w:rsidTr="005301F6">
        <w:tc>
          <w:tcPr>
            <w:tcW w:w="2035" w:type="pct"/>
            <w:shd w:val="clear" w:color="auto" w:fill="auto"/>
            <w:vAlign w:val="center"/>
          </w:tcPr>
          <w:p w14:paraId="1E0C21E4"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09.03.04 Программная инженерия</w:t>
            </w:r>
          </w:p>
        </w:tc>
        <w:tc>
          <w:tcPr>
            <w:tcW w:w="714" w:type="pct"/>
            <w:shd w:val="clear" w:color="auto" w:fill="auto"/>
            <w:vAlign w:val="center"/>
          </w:tcPr>
          <w:p w14:paraId="527CF980"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shd w:val="clear" w:color="auto" w:fill="auto"/>
            <w:vAlign w:val="center"/>
          </w:tcPr>
          <w:p w14:paraId="1F7C7CE4"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2BD62E6E" w14:textId="77777777" w:rsidTr="005301F6">
        <w:tc>
          <w:tcPr>
            <w:tcW w:w="2035" w:type="pct"/>
            <w:shd w:val="clear" w:color="auto" w:fill="auto"/>
            <w:vAlign w:val="center"/>
          </w:tcPr>
          <w:p w14:paraId="0472C516"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11.03.04 Электроника и наноэлектроника</w:t>
            </w:r>
          </w:p>
        </w:tc>
        <w:tc>
          <w:tcPr>
            <w:tcW w:w="714" w:type="pct"/>
            <w:shd w:val="clear" w:color="auto" w:fill="auto"/>
            <w:vAlign w:val="center"/>
          </w:tcPr>
          <w:p w14:paraId="41FF9783"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val="restart"/>
            <w:shd w:val="clear" w:color="auto" w:fill="auto"/>
            <w:vAlign w:val="center"/>
          </w:tcPr>
          <w:p w14:paraId="0564511D"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Информатика и ИКТ / Физика</w:t>
            </w:r>
            <w:r w:rsidRPr="00CB6AC5">
              <w:rPr>
                <w:rFonts w:ascii="Arial" w:hAnsi="Arial" w:cs="Arial"/>
                <w:sz w:val="20"/>
                <w:szCs w:val="20"/>
                <w:vertAlign w:val="superscript"/>
              </w:rPr>
              <w:t>***</w:t>
            </w:r>
          </w:p>
          <w:p w14:paraId="748874D0"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31F64101"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4FC11951" w14:textId="77777777" w:rsidTr="005301F6">
        <w:trPr>
          <w:trHeight w:val="85"/>
        </w:trPr>
        <w:tc>
          <w:tcPr>
            <w:tcW w:w="2035" w:type="pct"/>
            <w:shd w:val="clear" w:color="auto" w:fill="auto"/>
            <w:vAlign w:val="center"/>
          </w:tcPr>
          <w:p w14:paraId="52BFEFA0"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12.03.01 Приборостроение</w:t>
            </w:r>
          </w:p>
        </w:tc>
        <w:tc>
          <w:tcPr>
            <w:tcW w:w="714" w:type="pct"/>
            <w:shd w:val="clear" w:color="auto" w:fill="auto"/>
            <w:vAlign w:val="center"/>
          </w:tcPr>
          <w:p w14:paraId="2858B9C6"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vMerge/>
            <w:shd w:val="clear" w:color="auto" w:fill="auto"/>
            <w:vAlign w:val="center"/>
          </w:tcPr>
          <w:p w14:paraId="6EDBA2F0"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6EF9BD4A" w14:textId="77777777" w:rsidTr="005301F6">
        <w:tc>
          <w:tcPr>
            <w:tcW w:w="2035" w:type="pct"/>
            <w:shd w:val="clear" w:color="auto" w:fill="auto"/>
            <w:vAlign w:val="center"/>
          </w:tcPr>
          <w:p w14:paraId="3DF5290B"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12.03.02 Оптотехника</w:t>
            </w:r>
          </w:p>
        </w:tc>
        <w:tc>
          <w:tcPr>
            <w:tcW w:w="714" w:type="pct"/>
            <w:shd w:val="clear" w:color="auto" w:fill="auto"/>
            <w:vAlign w:val="center"/>
          </w:tcPr>
          <w:p w14:paraId="01346510"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2AE6F492" w14:textId="21EA6578"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Pr="00CB6AC5">
              <w:rPr>
                <w:rFonts w:ascii="Arial" w:hAnsi="Arial" w:cs="Arial"/>
                <w:sz w:val="20"/>
                <w:szCs w:val="20"/>
                <w:vertAlign w:val="superscript"/>
              </w:rPr>
              <w:t>***</w:t>
            </w:r>
          </w:p>
          <w:p w14:paraId="79415FD9"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5C070DBA"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73F206BC" w14:textId="77777777" w:rsidTr="005301F6">
        <w:tc>
          <w:tcPr>
            <w:tcW w:w="2035" w:type="pct"/>
            <w:shd w:val="clear" w:color="auto" w:fill="auto"/>
            <w:vAlign w:val="center"/>
          </w:tcPr>
          <w:p w14:paraId="7DDFB597"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12.03.04 Биотехнические системы и технологии</w:t>
            </w:r>
          </w:p>
        </w:tc>
        <w:tc>
          <w:tcPr>
            <w:tcW w:w="714" w:type="pct"/>
            <w:shd w:val="clear" w:color="auto" w:fill="auto"/>
            <w:vAlign w:val="center"/>
          </w:tcPr>
          <w:p w14:paraId="0A466FD9"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144C9968" w14:textId="0E6A05F4"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 / Биология</w:t>
            </w:r>
            <w:r w:rsidRPr="00CB6AC5">
              <w:rPr>
                <w:rFonts w:ascii="Arial" w:hAnsi="Arial" w:cs="Arial"/>
                <w:sz w:val="20"/>
                <w:szCs w:val="20"/>
                <w:vertAlign w:val="superscript"/>
              </w:rPr>
              <w:t>***</w:t>
            </w:r>
          </w:p>
          <w:p w14:paraId="59A5ED17"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4D85820B"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0CB03B4D" w14:textId="77777777" w:rsidTr="005301F6">
        <w:trPr>
          <w:trHeight w:val="470"/>
        </w:trPr>
        <w:tc>
          <w:tcPr>
            <w:tcW w:w="2035" w:type="pct"/>
            <w:shd w:val="clear" w:color="auto" w:fill="auto"/>
            <w:vAlign w:val="center"/>
          </w:tcPr>
          <w:p w14:paraId="26F951CF"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13.03.01 Теплоэнергетика и теплотехника</w:t>
            </w:r>
          </w:p>
        </w:tc>
        <w:tc>
          <w:tcPr>
            <w:tcW w:w="714" w:type="pct"/>
            <w:shd w:val="clear" w:color="auto" w:fill="auto"/>
            <w:vAlign w:val="center"/>
          </w:tcPr>
          <w:p w14:paraId="45C44140"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vMerge w:val="restart"/>
            <w:shd w:val="clear" w:color="auto" w:fill="auto"/>
            <w:vAlign w:val="center"/>
          </w:tcPr>
          <w:p w14:paraId="1507FFEE" w14:textId="3ACD0FD6"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w:t>
            </w:r>
            <w:r w:rsidR="00AF2F39" w:rsidRPr="00CB6AC5">
              <w:rPr>
                <w:rFonts w:ascii="Arial" w:hAnsi="Arial" w:cs="Arial"/>
                <w:sz w:val="20"/>
                <w:szCs w:val="20"/>
              </w:rPr>
              <w:t xml:space="preserve"> </w:t>
            </w:r>
            <w:r w:rsidR="005121B9" w:rsidRPr="00CB6AC5">
              <w:rPr>
                <w:rFonts w:ascii="Arial" w:hAnsi="Arial" w:cs="Arial"/>
                <w:sz w:val="20"/>
                <w:szCs w:val="20"/>
              </w:rPr>
              <w:t>/ Химия</w:t>
            </w:r>
            <w:r w:rsidR="00AF2F39" w:rsidRPr="00CB6AC5">
              <w:rPr>
                <w:rFonts w:ascii="Arial" w:hAnsi="Arial" w:cs="Arial"/>
                <w:sz w:val="20"/>
                <w:szCs w:val="20"/>
                <w:vertAlign w:val="superscript"/>
              </w:rPr>
              <w:t>***</w:t>
            </w:r>
          </w:p>
          <w:p w14:paraId="6EF21278"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57BB6A99"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0838D8B7" w14:textId="77777777" w:rsidTr="005301F6">
        <w:tc>
          <w:tcPr>
            <w:tcW w:w="2035" w:type="pct"/>
            <w:shd w:val="clear" w:color="auto" w:fill="auto"/>
            <w:vAlign w:val="center"/>
          </w:tcPr>
          <w:p w14:paraId="5FDFC3D3"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13.03.02 Электроэнергетика и электротехника</w:t>
            </w:r>
          </w:p>
        </w:tc>
        <w:tc>
          <w:tcPr>
            <w:tcW w:w="714" w:type="pct"/>
            <w:shd w:val="clear" w:color="auto" w:fill="auto"/>
            <w:vAlign w:val="center"/>
          </w:tcPr>
          <w:p w14:paraId="2668611A"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vMerge/>
            <w:shd w:val="clear" w:color="auto" w:fill="auto"/>
            <w:vAlign w:val="center"/>
          </w:tcPr>
          <w:p w14:paraId="0D61E80F"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53E03518" w14:textId="77777777" w:rsidTr="005301F6">
        <w:tc>
          <w:tcPr>
            <w:tcW w:w="2035" w:type="pct"/>
            <w:shd w:val="clear" w:color="auto" w:fill="auto"/>
            <w:vAlign w:val="center"/>
          </w:tcPr>
          <w:p w14:paraId="07DE9A49"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14.03.02 Ядерные физика и технологии</w:t>
            </w:r>
          </w:p>
        </w:tc>
        <w:tc>
          <w:tcPr>
            <w:tcW w:w="714" w:type="pct"/>
            <w:shd w:val="clear" w:color="auto" w:fill="auto"/>
            <w:vAlign w:val="center"/>
          </w:tcPr>
          <w:p w14:paraId="01D18D54"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shd w:val="clear" w:color="auto" w:fill="auto"/>
            <w:vAlign w:val="center"/>
          </w:tcPr>
          <w:p w14:paraId="5F277047"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486D90A6" w14:textId="77777777" w:rsidTr="005301F6">
        <w:trPr>
          <w:trHeight w:val="470"/>
        </w:trPr>
        <w:tc>
          <w:tcPr>
            <w:tcW w:w="2035" w:type="pct"/>
            <w:shd w:val="clear" w:color="auto" w:fill="auto"/>
            <w:vAlign w:val="center"/>
          </w:tcPr>
          <w:p w14:paraId="5B61BC40"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lastRenderedPageBreak/>
              <w:t>14.05.02 Атомные станции: проектирование,</w:t>
            </w:r>
          </w:p>
          <w:p w14:paraId="4F7FB79E"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эксплуатация и инжиниринг</w:t>
            </w:r>
          </w:p>
        </w:tc>
        <w:tc>
          <w:tcPr>
            <w:tcW w:w="714" w:type="pct"/>
            <w:shd w:val="clear" w:color="auto" w:fill="auto"/>
            <w:vAlign w:val="center"/>
          </w:tcPr>
          <w:p w14:paraId="71B41677"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val="restart"/>
            <w:shd w:val="clear" w:color="auto" w:fill="auto"/>
            <w:vAlign w:val="center"/>
          </w:tcPr>
          <w:p w14:paraId="24CECCEA" w14:textId="6CA303BB"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w:t>
            </w:r>
            <w:r w:rsidR="00AF2F39" w:rsidRPr="00CB6AC5">
              <w:rPr>
                <w:rFonts w:ascii="Arial" w:hAnsi="Arial" w:cs="Arial"/>
                <w:sz w:val="20"/>
                <w:szCs w:val="20"/>
              </w:rPr>
              <w:t xml:space="preserve"> / Химия</w:t>
            </w:r>
            <w:r w:rsidR="00AF2F39" w:rsidRPr="00CB6AC5">
              <w:rPr>
                <w:rFonts w:ascii="Arial" w:hAnsi="Arial" w:cs="Arial"/>
                <w:sz w:val="20"/>
                <w:szCs w:val="20"/>
                <w:vertAlign w:val="superscript"/>
              </w:rPr>
              <w:t>***</w:t>
            </w:r>
            <w:r w:rsidRPr="00CB6AC5">
              <w:rPr>
                <w:rFonts w:ascii="Arial" w:hAnsi="Arial" w:cs="Arial"/>
                <w:sz w:val="20"/>
                <w:szCs w:val="20"/>
                <w:vertAlign w:val="superscript"/>
              </w:rPr>
              <w:t>***</w:t>
            </w:r>
          </w:p>
          <w:p w14:paraId="2C980640"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5F348589" w14:textId="6BB8B35B" w:rsidR="009F4AD0" w:rsidRPr="00CB6AC5" w:rsidRDefault="009F4AD0" w:rsidP="009F4AD0">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6BBB4CCA" w14:textId="77777777" w:rsidTr="005301F6">
        <w:tc>
          <w:tcPr>
            <w:tcW w:w="2035" w:type="pct"/>
            <w:shd w:val="clear" w:color="auto" w:fill="auto"/>
            <w:vAlign w:val="center"/>
          </w:tcPr>
          <w:p w14:paraId="2E530234"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14.05.04 Электроника и автоматика физических установок</w:t>
            </w:r>
          </w:p>
        </w:tc>
        <w:tc>
          <w:tcPr>
            <w:tcW w:w="714" w:type="pct"/>
            <w:shd w:val="clear" w:color="auto" w:fill="auto"/>
            <w:vAlign w:val="center"/>
          </w:tcPr>
          <w:p w14:paraId="41884CD2"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shd w:val="clear" w:color="auto" w:fill="auto"/>
            <w:vAlign w:val="center"/>
          </w:tcPr>
          <w:p w14:paraId="24F7FC84"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199A1F1D" w14:textId="77777777" w:rsidTr="005301F6">
        <w:tc>
          <w:tcPr>
            <w:tcW w:w="2035" w:type="pct"/>
            <w:shd w:val="clear" w:color="auto" w:fill="auto"/>
            <w:vAlign w:val="center"/>
          </w:tcPr>
          <w:p w14:paraId="0B7DD12E"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15.03.01 Машиностроение</w:t>
            </w:r>
          </w:p>
        </w:tc>
        <w:tc>
          <w:tcPr>
            <w:tcW w:w="714" w:type="pct"/>
            <w:shd w:val="clear" w:color="auto" w:fill="auto"/>
            <w:vAlign w:val="center"/>
          </w:tcPr>
          <w:p w14:paraId="74CE857C"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0C393747" w14:textId="088A926C"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Pr="00CB6AC5">
              <w:rPr>
                <w:rFonts w:ascii="Arial" w:hAnsi="Arial" w:cs="Arial"/>
                <w:sz w:val="20"/>
                <w:szCs w:val="20"/>
                <w:vertAlign w:val="superscript"/>
              </w:rPr>
              <w:t>***</w:t>
            </w:r>
          </w:p>
          <w:p w14:paraId="0A0A5618"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49958C24" w14:textId="79FE45C6" w:rsidR="009F4AD0" w:rsidRPr="00CB6AC5" w:rsidRDefault="009F4AD0" w:rsidP="009F4AD0">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6430D3C7" w14:textId="77777777" w:rsidTr="005301F6">
        <w:tc>
          <w:tcPr>
            <w:tcW w:w="2035" w:type="pct"/>
            <w:shd w:val="clear" w:color="auto" w:fill="auto"/>
            <w:vAlign w:val="center"/>
          </w:tcPr>
          <w:p w14:paraId="48A868DC"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15.03.02 Технологические машины и оборудование</w:t>
            </w:r>
          </w:p>
        </w:tc>
        <w:tc>
          <w:tcPr>
            <w:tcW w:w="714" w:type="pct"/>
            <w:shd w:val="clear" w:color="auto" w:fill="auto"/>
            <w:vAlign w:val="center"/>
          </w:tcPr>
          <w:p w14:paraId="7FCBAB24"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val="restart"/>
            <w:shd w:val="clear" w:color="auto" w:fill="auto"/>
            <w:vAlign w:val="center"/>
          </w:tcPr>
          <w:p w14:paraId="43718182"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w:t>
            </w:r>
            <w:r w:rsidRPr="00CB6AC5">
              <w:rPr>
                <w:rFonts w:ascii="Arial" w:hAnsi="Arial" w:cs="Arial"/>
                <w:sz w:val="20"/>
                <w:szCs w:val="20"/>
                <w:vertAlign w:val="superscript"/>
              </w:rPr>
              <w:t>***</w:t>
            </w:r>
          </w:p>
          <w:p w14:paraId="748234C3"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422F0331"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509D267F" w14:textId="77777777" w:rsidTr="005301F6">
        <w:tc>
          <w:tcPr>
            <w:tcW w:w="2035" w:type="pct"/>
            <w:shd w:val="clear" w:color="auto" w:fill="auto"/>
            <w:vAlign w:val="center"/>
          </w:tcPr>
          <w:p w14:paraId="40397034"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15.03.04 Автоматизация технологических процессов и производств</w:t>
            </w:r>
          </w:p>
        </w:tc>
        <w:tc>
          <w:tcPr>
            <w:tcW w:w="714" w:type="pct"/>
            <w:shd w:val="clear" w:color="auto" w:fill="auto"/>
            <w:vAlign w:val="center"/>
          </w:tcPr>
          <w:p w14:paraId="76925ED8"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vMerge/>
            <w:shd w:val="clear" w:color="auto" w:fill="auto"/>
            <w:vAlign w:val="center"/>
          </w:tcPr>
          <w:p w14:paraId="684D6A25"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65A4C4E4" w14:textId="77777777" w:rsidTr="005301F6">
        <w:tc>
          <w:tcPr>
            <w:tcW w:w="2035" w:type="pct"/>
            <w:shd w:val="clear" w:color="auto" w:fill="auto"/>
            <w:vAlign w:val="center"/>
          </w:tcPr>
          <w:p w14:paraId="37DAB512" w14:textId="77777777" w:rsidR="009F4AD0" w:rsidRPr="00CB6AC5" w:rsidRDefault="009F4AD0" w:rsidP="00AD0EB6">
            <w:pPr>
              <w:tabs>
                <w:tab w:val="left" w:pos="945"/>
              </w:tabs>
              <w:spacing w:after="0" w:line="223" w:lineRule="auto"/>
              <w:ind w:left="-57" w:right="-57"/>
              <w:rPr>
                <w:rFonts w:ascii="Arial" w:hAnsi="Arial" w:cs="Arial"/>
                <w:sz w:val="20"/>
                <w:szCs w:val="20"/>
              </w:rPr>
            </w:pPr>
            <w:r w:rsidRPr="00CB6AC5">
              <w:rPr>
                <w:rFonts w:ascii="Arial" w:hAnsi="Arial" w:cs="Arial"/>
                <w:sz w:val="20"/>
                <w:szCs w:val="20"/>
              </w:rPr>
              <w:t>15.03.06 Мехатроника и робототехника</w:t>
            </w:r>
          </w:p>
        </w:tc>
        <w:tc>
          <w:tcPr>
            <w:tcW w:w="714" w:type="pct"/>
            <w:shd w:val="clear" w:color="auto" w:fill="auto"/>
            <w:vAlign w:val="center"/>
          </w:tcPr>
          <w:p w14:paraId="5C6152B2"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vMerge/>
            <w:shd w:val="clear" w:color="auto" w:fill="auto"/>
            <w:vAlign w:val="center"/>
          </w:tcPr>
          <w:p w14:paraId="1CAE6ABB" w14:textId="77777777" w:rsidR="009F4AD0" w:rsidRPr="00CB6AC5" w:rsidRDefault="009F4AD0" w:rsidP="00AD0EB6">
            <w:pPr>
              <w:spacing w:after="0" w:line="223" w:lineRule="auto"/>
              <w:ind w:left="-57" w:right="-57"/>
              <w:rPr>
                <w:rFonts w:ascii="Arial" w:hAnsi="Arial" w:cs="Arial"/>
                <w:sz w:val="20"/>
                <w:szCs w:val="20"/>
              </w:rPr>
            </w:pPr>
          </w:p>
        </w:tc>
      </w:tr>
      <w:tr w:rsidR="009F4AD0" w:rsidRPr="00CB6AC5" w14:paraId="22FDE69C" w14:textId="77777777" w:rsidTr="005301F6">
        <w:tc>
          <w:tcPr>
            <w:tcW w:w="2035" w:type="pct"/>
            <w:shd w:val="clear" w:color="auto" w:fill="auto"/>
            <w:vAlign w:val="center"/>
          </w:tcPr>
          <w:p w14:paraId="7D223D16"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18.03.01 Химическая технология</w:t>
            </w:r>
          </w:p>
        </w:tc>
        <w:tc>
          <w:tcPr>
            <w:tcW w:w="714" w:type="pct"/>
            <w:shd w:val="clear" w:color="auto" w:fill="auto"/>
            <w:vAlign w:val="center"/>
          </w:tcPr>
          <w:p w14:paraId="258E622A"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shd w:val="clear" w:color="auto" w:fill="auto"/>
            <w:vAlign w:val="center"/>
          </w:tcPr>
          <w:p w14:paraId="7FA84AC5" w14:textId="338FA122"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00AF2F39" w:rsidRPr="00CB6AC5">
              <w:rPr>
                <w:rFonts w:ascii="Arial" w:hAnsi="Arial" w:cs="Arial"/>
                <w:sz w:val="20"/>
                <w:szCs w:val="20"/>
              </w:rPr>
              <w:t xml:space="preserve"> </w:t>
            </w:r>
            <w:r w:rsidRPr="00CB6AC5">
              <w:rPr>
                <w:rFonts w:ascii="Arial" w:hAnsi="Arial" w:cs="Arial"/>
                <w:sz w:val="20"/>
                <w:szCs w:val="20"/>
              </w:rPr>
              <w:t>/ Биология</w:t>
            </w:r>
            <w:r w:rsidRPr="00CB6AC5">
              <w:rPr>
                <w:rFonts w:ascii="Arial" w:hAnsi="Arial" w:cs="Arial"/>
                <w:sz w:val="20"/>
                <w:szCs w:val="20"/>
                <w:vertAlign w:val="superscript"/>
              </w:rPr>
              <w:t xml:space="preserve"> ***</w:t>
            </w:r>
          </w:p>
          <w:p w14:paraId="76496BF6"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79BFBB11"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4ADDD4BD" w14:textId="77777777" w:rsidTr="005301F6">
        <w:tc>
          <w:tcPr>
            <w:tcW w:w="2035" w:type="pct"/>
            <w:shd w:val="clear" w:color="auto" w:fill="auto"/>
            <w:vAlign w:val="center"/>
          </w:tcPr>
          <w:p w14:paraId="01639DE1"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18.05.02 Химическая технология материалов</w:t>
            </w:r>
          </w:p>
          <w:p w14:paraId="65AC6108" w14:textId="77777777" w:rsidR="009F4AD0" w:rsidRPr="00CB6AC5" w:rsidRDefault="009F4AD0" w:rsidP="00AD0EB6">
            <w:pPr>
              <w:tabs>
                <w:tab w:val="left" w:pos="1535"/>
              </w:tabs>
              <w:spacing w:after="0" w:line="223" w:lineRule="auto"/>
              <w:rPr>
                <w:rFonts w:ascii="Arial" w:hAnsi="Arial" w:cs="Arial"/>
                <w:sz w:val="20"/>
                <w:szCs w:val="20"/>
              </w:rPr>
            </w:pPr>
            <w:r w:rsidRPr="00CB6AC5">
              <w:rPr>
                <w:rFonts w:ascii="Arial" w:hAnsi="Arial" w:cs="Arial"/>
                <w:sz w:val="20"/>
                <w:szCs w:val="20"/>
              </w:rPr>
              <w:t>современной энергетики</w:t>
            </w:r>
          </w:p>
          <w:p w14:paraId="201310FB" w14:textId="77777777" w:rsidR="009F4AD0" w:rsidRPr="00CB6AC5" w:rsidRDefault="009F4AD0" w:rsidP="00AD0EB6">
            <w:pPr>
              <w:tabs>
                <w:tab w:val="left" w:pos="1535"/>
              </w:tabs>
              <w:spacing w:after="0" w:line="223" w:lineRule="auto"/>
              <w:rPr>
                <w:rFonts w:ascii="Arial" w:hAnsi="Arial" w:cs="Arial"/>
                <w:sz w:val="20"/>
                <w:szCs w:val="20"/>
              </w:rPr>
            </w:pPr>
          </w:p>
        </w:tc>
        <w:tc>
          <w:tcPr>
            <w:tcW w:w="714" w:type="pct"/>
            <w:shd w:val="clear" w:color="auto" w:fill="auto"/>
            <w:vAlign w:val="center"/>
          </w:tcPr>
          <w:p w14:paraId="167F3B7D"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2A19D6C5" w14:textId="2F6E3FBA"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Химия / Физика</w:t>
            </w:r>
            <w:r w:rsidR="00AF2F39" w:rsidRPr="00CB6AC5">
              <w:rPr>
                <w:rFonts w:ascii="Arial" w:hAnsi="Arial" w:cs="Arial"/>
                <w:sz w:val="20"/>
                <w:szCs w:val="20"/>
              </w:rPr>
              <w:t xml:space="preserve"> / Информатика и ИКТ </w:t>
            </w:r>
            <w:r w:rsidRPr="00CB6AC5">
              <w:rPr>
                <w:rFonts w:ascii="Arial" w:hAnsi="Arial" w:cs="Arial"/>
                <w:sz w:val="20"/>
                <w:szCs w:val="20"/>
                <w:vertAlign w:val="superscript"/>
              </w:rPr>
              <w:t>***</w:t>
            </w:r>
          </w:p>
          <w:p w14:paraId="3C510B6C"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0C300F7F"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706CB546" w14:textId="77777777" w:rsidTr="005301F6">
        <w:trPr>
          <w:trHeight w:val="380"/>
        </w:trPr>
        <w:tc>
          <w:tcPr>
            <w:tcW w:w="2035" w:type="pct"/>
            <w:shd w:val="clear" w:color="auto" w:fill="auto"/>
            <w:vAlign w:val="center"/>
          </w:tcPr>
          <w:p w14:paraId="3B37427C"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19.03.01 Биотехнология</w:t>
            </w:r>
          </w:p>
        </w:tc>
        <w:tc>
          <w:tcPr>
            <w:tcW w:w="714" w:type="pct"/>
            <w:shd w:val="clear" w:color="auto" w:fill="auto"/>
            <w:vAlign w:val="center"/>
          </w:tcPr>
          <w:p w14:paraId="51FE5122"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2D305EC4" w14:textId="7D29C7A4"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00AF2F39" w:rsidRPr="00CB6AC5">
              <w:rPr>
                <w:rFonts w:ascii="Arial" w:hAnsi="Arial" w:cs="Arial"/>
                <w:sz w:val="20"/>
                <w:szCs w:val="20"/>
              </w:rPr>
              <w:t xml:space="preserve"> / Биология</w:t>
            </w:r>
            <w:r w:rsidRPr="00CB6AC5">
              <w:rPr>
                <w:rFonts w:ascii="Arial" w:hAnsi="Arial" w:cs="Arial"/>
                <w:sz w:val="20"/>
                <w:szCs w:val="20"/>
                <w:vertAlign w:val="superscript"/>
              </w:rPr>
              <w:t>***</w:t>
            </w:r>
          </w:p>
          <w:p w14:paraId="3D8C3E8B"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0DF0950E" w14:textId="48483E60" w:rsidR="00AF2F39" w:rsidRPr="00CB6AC5" w:rsidRDefault="00AF2F39"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196288C8" w14:textId="77777777" w:rsidTr="005301F6">
        <w:tc>
          <w:tcPr>
            <w:tcW w:w="2035" w:type="pct"/>
            <w:shd w:val="clear" w:color="auto" w:fill="auto"/>
            <w:vAlign w:val="center"/>
          </w:tcPr>
          <w:p w14:paraId="157320F7"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20.03.01 Техносферная безопасность</w:t>
            </w:r>
          </w:p>
        </w:tc>
        <w:tc>
          <w:tcPr>
            <w:tcW w:w="714" w:type="pct"/>
            <w:shd w:val="clear" w:color="auto" w:fill="auto"/>
            <w:vAlign w:val="center"/>
          </w:tcPr>
          <w:p w14:paraId="7CC451CF"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З</w:t>
            </w:r>
          </w:p>
        </w:tc>
        <w:tc>
          <w:tcPr>
            <w:tcW w:w="2251" w:type="pct"/>
            <w:shd w:val="clear" w:color="auto" w:fill="auto"/>
            <w:vAlign w:val="center"/>
          </w:tcPr>
          <w:p w14:paraId="0AF09958" w14:textId="4CC0026C" w:rsidR="00AF2F39" w:rsidRPr="00CB6AC5" w:rsidRDefault="00AF2F39" w:rsidP="00AF2F39">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Pr="00CB6AC5">
              <w:rPr>
                <w:rFonts w:ascii="Arial" w:hAnsi="Arial" w:cs="Arial"/>
                <w:sz w:val="20"/>
                <w:szCs w:val="20"/>
                <w:vertAlign w:val="superscript"/>
              </w:rPr>
              <w:t>***</w:t>
            </w:r>
            <w:r w:rsidRPr="00CB6AC5">
              <w:rPr>
                <w:rFonts w:ascii="Arial" w:hAnsi="Arial" w:cs="Arial"/>
                <w:sz w:val="20"/>
                <w:szCs w:val="20"/>
              </w:rPr>
              <w:t xml:space="preserve"> </w:t>
            </w:r>
          </w:p>
          <w:p w14:paraId="4B378628" w14:textId="77777777" w:rsidR="00AF2F39" w:rsidRPr="00CB6AC5" w:rsidRDefault="00AF2F39" w:rsidP="00AF2F39">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1283673E" w14:textId="2C22876C" w:rsidR="009F4AD0" w:rsidRPr="00CB6AC5" w:rsidRDefault="00AF2F39" w:rsidP="00AF2F3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7ABA4816" w14:textId="77777777" w:rsidTr="005301F6">
        <w:tc>
          <w:tcPr>
            <w:tcW w:w="2035" w:type="pct"/>
            <w:shd w:val="clear" w:color="auto" w:fill="auto"/>
            <w:vAlign w:val="center"/>
          </w:tcPr>
          <w:p w14:paraId="7426152E" w14:textId="77777777" w:rsidR="009F4AD0" w:rsidRPr="00CB6AC5" w:rsidRDefault="009F4AD0" w:rsidP="00AD0EB6">
            <w:pPr>
              <w:spacing w:after="0" w:line="223" w:lineRule="auto"/>
              <w:rPr>
                <w:rFonts w:ascii="Arial" w:hAnsi="Arial" w:cs="Arial"/>
                <w:sz w:val="20"/>
                <w:szCs w:val="20"/>
              </w:rPr>
            </w:pPr>
            <w:r w:rsidRPr="00CB6AC5">
              <w:rPr>
                <w:rFonts w:ascii="Arial" w:hAnsi="Arial" w:cs="Arial"/>
                <w:sz w:val="20"/>
                <w:szCs w:val="20"/>
              </w:rPr>
              <w:t>21.03.01 Нефтегазовое дело</w:t>
            </w:r>
          </w:p>
        </w:tc>
        <w:tc>
          <w:tcPr>
            <w:tcW w:w="714" w:type="pct"/>
            <w:shd w:val="clear" w:color="auto" w:fill="auto"/>
            <w:vAlign w:val="center"/>
          </w:tcPr>
          <w:p w14:paraId="74076C36" w14:textId="77777777" w:rsidR="009F4AD0" w:rsidRPr="00CB6AC5" w:rsidRDefault="009F4AD0" w:rsidP="00AD0EB6">
            <w:pPr>
              <w:spacing w:after="0" w:line="223" w:lineRule="auto"/>
              <w:jc w:val="center"/>
              <w:rPr>
                <w:rFonts w:ascii="Arial" w:hAnsi="Arial" w:cs="Arial"/>
                <w:sz w:val="20"/>
                <w:szCs w:val="20"/>
              </w:rPr>
            </w:pPr>
            <w:r w:rsidRPr="00CB6AC5">
              <w:rPr>
                <w:rFonts w:ascii="Arial" w:hAnsi="Arial" w:cs="Arial"/>
                <w:sz w:val="20"/>
                <w:szCs w:val="20"/>
              </w:rPr>
              <w:t>О, ОЗ</w:t>
            </w:r>
          </w:p>
        </w:tc>
        <w:tc>
          <w:tcPr>
            <w:tcW w:w="2251" w:type="pct"/>
            <w:shd w:val="clear" w:color="auto" w:fill="auto"/>
            <w:vAlign w:val="center"/>
          </w:tcPr>
          <w:p w14:paraId="5BCF4009"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1. Физика / Информатика и ИКТ</w:t>
            </w:r>
            <w:r w:rsidRPr="00CB6AC5">
              <w:rPr>
                <w:rFonts w:ascii="Arial" w:hAnsi="Arial" w:cs="Arial"/>
                <w:sz w:val="20"/>
                <w:szCs w:val="20"/>
                <w:vertAlign w:val="superscript"/>
              </w:rPr>
              <w:t>***</w:t>
            </w:r>
          </w:p>
          <w:p w14:paraId="38D8932E"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6793137D" w14:textId="77777777" w:rsidR="009F4AD0" w:rsidRPr="00CB6AC5" w:rsidRDefault="009F4AD0" w:rsidP="00AD0EB6">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5301F6" w:rsidRPr="00CB6AC5" w14:paraId="53D51C0C" w14:textId="77777777" w:rsidTr="005301F6">
        <w:tc>
          <w:tcPr>
            <w:tcW w:w="2035" w:type="pct"/>
            <w:shd w:val="clear" w:color="auto" w:fill="auto"/>
            <w:vAlign w:val="center"/>
          </w:tcPr>
          <w:p w14:paraId="576C5DCA" w14:textId="77777777" w:rsidR="005301F6" w:rsidRPr="00CB6AC5" w:rsidRDefault="005301F6" w:rsidP="00AD0EB6">
            <w:pPr>
              <w:spacing w:after="0" w:line="216" w:lineRule="auto"/>
              <w:rPr>
                <w:rFonts w:ascii="Arial" w:hAnsi="Arial" w:cs="Arial"/>
                <w:sz w:val="20"/>
                <w:szCs w:val="20"/>
              </w:rPr>
            </w:pPr>
            <w:r w:rsidRPr="00CB6AC5">
              <w:rPr>
                <w:rFonts w:ascii="Arial" w:hAnsi="Arial" w:cs="Arial"/>
                <w:sz w:val="20"/>
                <w:szCs w:val="20"/>
              </w:rPr>
              <w:t>21.03.02 Землеустройство и кадастры</w:t>
            </w:r>
          </w:p>
        </w:tc>
        <w:tc>
          <w:tcPr>
            <w:tcW w:w="714" w:type="pct"/>
            <w:shd w:val="clear" w:color="auto" w:fill="auto"/>
            <w:vAlign w:val="center"/>
          </w:tcPr>
          <w:p w14:paraId="7356FA80" w14:textId="77777777" w:rsidR="005301F6" w:rsidRPr="00CB6AC5" w:rsidRDefault="005301F6" w:rsidP="00AD0EB6">
            <w:pPr>
              <w:spacing w:after="0" w:line="216" w:lineRule="auto"/>
              <w:jc w:val="center"/>
              <w:rPr>
                <w:rFonts w:ascii="Arial" w:hAnsi="Arial" w:cs="Arial"/>
                <w:sz w:val="20"/>
                <w:szCs w:val="20"/>
              </w:rPr>
            </w:pPr>
            <w:r w:rsidRPr="00CB6AC5">
              <w:rPr>
                <w:rFonts w:ascii="Arial" w:hAnsi="Arial" w:cs="Arial"/>
                <w:sz w:val="20"/>
                <w:szCs w:val="20"/>
              </w:rPr>
              <w:t>О</w:t>
            </w:r>
          </w:p>
        </w:tc>
        <w:tc>
          <w:tcPr>
            <w:tcW w:w="2251" w:type="pct"/>
            <w:vMerge w:val="restart"/>
            <w:shd w:val="clear" w:color="auto" w:fill="auto"/>
            <w:vAlign w:val="center"/>
          </w:tcPr>
          <w:p w14:paraId="0926E41A" w14:textId="6827AACF" w:rsidR="005301F6" w:rsidRPr="00CB6AC5" w:rsidRDefault="005301F6" w:rsidP="00AD0EB6">
            <w:pPr>
              <w:spacing w:after="0" w:line="216" w:lineRule="auto"/>
              <w:ind w:left="-57" w:right="-57"/>
              <w:rPr>
                <w:rFonts w:ascii="Arial" w:hAnsi="Arial" w:cs="Arial"/>
                <w:sz w:val="20"/>
                <w:szCs w:val="20"/>
              </w:rPr>
            </w:pPr>
            <w:r w:rsidRPr="00CB6AC5">
              <w:rPr>
                <w:rFonts w:ascii="Arial" w:hAnsi="Arial" w:cs="Arial"/>
                <w:sz w:val="20"/>
                <w:szCs w:val="20"/>
              </w:rPr>
              <w:t>1. Физика / География/ Информатика и ИКТ</w:t>
            </w:r>
            <w:r w:rsidRPr="00CB6AC5">
              <w:rPr>
                <w:rFonts w:ascii="Arial" w:hAnsi="Arial" w:cs="Arial"/>
                <w:sz w:val="20"/>
                <w:szCs w:val="20"/>
                <w:vertAlign w:val="superscript"/>
              </w:rPr>
              <w:t xml:space="preserve"> </w:t>
            </w:r>
            <w:r w:rsidRPr="00CB6AC5">
              <w:rPr>
                <w:rFonts w:ascii="Arial" w:hAnsi="Arial" w:cs="Arial"/>
                <w:sz w:val="20"/>
                <w:szCs w:val="20"/>
              </w:rPr>
              <w:t>/ Химия</w:t>
            </w:r>
            <w:r w:rsidRPr="00CB6AC5">
              <w:rPr>
                <w:rFonts w:ascii="Arial" w:hAnsi="Arial" w:cs="Arial"/>
                <w:sz w:val="20"/>
                <w:szCs w:val="20"/>
                <w:vertAlign w:val="superscript"/>
              </w:rPr>
              <w:t>***</w:t>
            </w:r>
          </w:p>
          <w:p w14:paraId="34097E01" w14:textId="77777777" w:rsidR="005301F6" w:rsidRPr="00CB6AC5" w:rsidRDefault="005301F6" w:rsidP="00AD0EB6">
            <w:pPr>
              <w:spacing w:after="0" w:line="216" w:lineRule="auto"/>
              <w:ind w:left="-57" w:right="-57"/>
              <w:rPr>
                <w:rFonts w:ascii="Arial" w:hAnsi="Arial" w:cs="Arial"/>
                <w:sz w:val="20"/>
                <w:szCs w:val="20"/>
              </w:rPr>
            </w:pPr>
            <w:r w:rsidRPr="00CB6AC5">
              <w:rPr>
                <w:rFonts w:ascii="Arial" w:hAnsi="Arial" w:cs="Arial"/>
                <w:sz w:val="20"/>
                <w:szCs w:val="20"/>
              </w:rPr>
              <w:t>2. Математика</w:t>
            </w:r>
          </w:p>
          <w:p w14:paraId="47726769" w14:textId="77777777" w:rsidR="005301F6" w:rsidRPr="00CB6AC5" w:rsidRDefault="005301F6"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p w14:paraId="6B33CDEB" w14:textId="77777777" w:rsidR="005301F6" w:rsidRPr="00CB6AC5" w:rsidRDefault="005301F6" w:rsidP="00584F45">
            <w:pPr>
              <w:spacing w:after="0" w:line="216" w:lineRule="auto"/>
              <w:ind w:right="-57"/>
              <w:rPr>
                <w:rFonts w:ascii="Arial" w:hAnsi="Arial" w:cs="Arial"/>
                <w:sz w:val="20"/>
                <w:szCs w:val="20"/>
              </w:rPr>
            </w:pPr>
          </w:p>
        </w:tc>
      </w:tr>
      <w:tr w:rsidR="005301F6" w:rsidRPr="00CB6AC5" w14:paraId="332A902D" w14:textId="77777777" w:rsidTr="005301F6">
        <w:trPr>
          <w:trHeight w:val="435"/>
        </w:trPr>
        <w:tc>
          <w:tcPr>
            <w:tcW w:w="2035" w:type="pct"/>
            <w:shd w:val="clear" w:color="auto" w:fill="auto"/>
            <w:vAlign w:val="center"/>
          </w:tcPr>
          <w:p w14:paraId="31A1DEB7" w14:textId="77777777" w:rsidR="005301F6" w:rsidRPr="00CB6AC5" w:rsidRDefault="005301F6" w:rsidP="00AD0EB6">
            <w:pPr>
              <w:spacing w:after="0" w:line="216" w:lineRule="auto"/>
              <w:rPr>
                <w:rFonts w:ascii="Arial" w:hAnsi="Arial" w:cs="Arial"/>
                <w:sz w:val="20"/>
                <w:szCs w:val="20"/>
              </w:rPr>
            </w:pPr>
            <w:r w:rsidRPr="00CB6AC5">
              <w:rPr>
                <w:rFonts w:ascii="Arial" w:hAnsi="Arial" w:cs="Arial"/>
                <w:sz w:val="20"/>
                <w:szCs w:val="20"/>
              </w:rPr>
              <w:t>21.05.02 Прикладная геология</w:t>
            </w:r>
          </w:p>
        </w:tc>
        <w:tc>
          <w:tcPr>
            <w:tcW w:w="714" w:type="pct"/>
            <w:shd w:val="clear" w:color="auto" w:fill="auto"/>
            <w:vAlign w:val="center"/>
          </w:tcPr>
          <w:p w14:paraId="29E9D611" w14:textId="77777777" w:rsidR="005301F6" w:rsidRPr="00CB6AC5" w:rsidRDefault="005301F6" w:rsidP="00AD0EB6">
            <w:pPr>
              <w:spacing w:after="0" w:line="216" w:lineRule="auto"/>
              <w:jc w:val="center"/>
              <w:rPr>
                <w:rFonts w:ascii="Arial" w:hAnsi="Arial" w:cs="Arial"/>
                <w:sz w:val="20"/>
                <w:szCs w:val="20"/>
              </w:rPr>
            </w:pPr>
            <w:r w:rsidRPr="00CB6AC5">
              <w:rPr>
                <w:rFonts w:ascii="Arial" w:hAnsi="Arial" w:cs="Arial"/>
                <w:sz w:val="20"/>
                <w:szCs w:val="20"/>
              </w:rPr>
              <w:t>О, З</w:t>
            </w:r>
          </w:p>
        </w:tc>
        <w:tc>
          <w:tcPr>
            <w:tcW w:w="2251" w:type="pct"/>
            <w:vMerge/>
            <w:shd w:val="clear" w:color="auto" w:fill="auto"/>
            <w:vAlign w:val="center"/>
          </w:tcPr>
          <w:p w14:paraId="346BDCFB" w14:textId="77777777" w:rsidR="005301F6" w:rsidRPr="00CB6AC5" w:rsidRDefault="005301F6" w:rsidP="00AD0EB6">
            <w:pPr>
              <w:spacing w:after="0" w:line="216" w:lineRule="auto"/>
              <w:ind w:left="-57" w:right="-57"/>
              <w:rPr>
                <w:rFonts w:ascii="Arial" w:hAnsi="Arial" w:cs="Arial"/>
                <w:sz w:val="20"/>
                <w:szCs w:val="20"/>
              </w:rPr>
            </w:pPr>
          </w:p>
        </w:tc>
      </w:tr>
      <w:tr w:rsidR="005301F6" w:rsidRPr="00CB6AC5" w14:paraId="6028E602" w14:textId="77777777" w:rsidTr="005301F6">
        <w:tc>
          <w:tcPr>
            <w:tcW w:w="2035" w:type="pct"/>
            <w:shd w:val="clear" w:color="auto" w:fill="auto"/>
            <w:vAlign w:val="center"/>
          </w:tcPr>
          <w:p w14:paraId="02E9D16A" w14:textId="77777777" w:rsidR="005301F6" w:rsidRPr="00CB6AC5" w:rsidRDefault="005301F6" w:rsidP="00AD0EB6">
            <w:pPr>
              <w:tabs>
                <w:tab w:val="left" w:pos="1035"/>
              </w:tabs>
              <w:spacing w:after="0" w:line="216" w:lineRule="auto"/>
              <w:rPr>
                <w:rFonts w:ascii="Arial" w:hAnsi="Arial" w:cs="Arial"/>
                <w:sz w:val="20"/>
                <w:szCs w:val="20"/>
              </w:rPr>
            </w:pPr>
            <w:r w:rsidRPr="00CB6AC5">
              <w:rPr>
                <w:rFonts w:ascii="Arial" w:hAnsi="Arial" w:cs="Arial"/>
                <w:sz w:val="20"/>
                <w:szCs w:val="20"/>
              </w:rPr>
              <w:t>21.05.03 Технология геологической разведки</w:t>
            </w:r>
          </w:p>
        </w:tc>
        <w:tc>
          <w:tcPr>
            <w:tcW w:w="714" w:type="pct"/>
            <w:shd w:val="clear" w:color="auto" w:fill="auto"/>
            <w:vAlign w:val="center"/>
          </w:tcPr>
          <w:p w14:paraId="5F13726C" w14:textId="77777777" w:rsidR="005301F6" w:rsidRPr="00CB6AC5" w:rsidRDefault="005301F6" w:rsidP="00AD0EB6">
            <w:pPr>
              <w:spacing w:after="0" w:line="216" w:lineRule="auto"/>
              <w:jc w:val="center"/>
              <w:rPr>
                <w:rFonts w:ascii="Arial" w:hAnsi="Arial" w:cs="Arial"/>
                <w:sz w:val="20"/>
                <w:szCs w:val="20"/>
              </w:rPr>
            </w:pPr>
            <w:r w:rsidRPr="00CB6AC5">
              <w:rPr>
                <w:rFonts w:ascii="Arial" w:hAnsi="Arial" w:cs="Arial"/>
                <w:sz w:val="20"/>
                <w:szCs w:val="20"/>
              </w:rPr>
              <w:t>О, З</w:t>
            </w:r>
          </w:p>
        </w:tc>
        <w:tc>
          <w:tcPr>
            <w:tcW w:w="2251" w:type="pct"/>
            <w:vMerge/>
            <w:shd w:val="clear" w:color="auto" w:fill="auto"/>
            <w:vAlign w:val="center"/>
          </w:tcPr>
          <w:p w14:paraId="08198BCE" w14:textId="77777777" w:rsidR="005301F6" w:rsidRPr="00CB6AC5" w:rsidRDefault="005301F6" w:rsidP="00AD0EB6">
            <w:pPr>
              <w:spacing w:after="0" w:line="216" w:lineRule="auto"/>
              <w:ind w:left="-57" w:right="-57"/>
              <w:rPr>
                <w:rFonts w:ascii="Arial" w:hAnsi="Arial" w:cs="Arial"/>
                <w:sz w:val="20"/>
                <w:szCs w:val="20"/>
              </w:rPr>
            </w:pPr>
          </w:p>
        </w:tc>
      </w:tr>
      <w:tr w:rsidR="009F4AD0" w:rsidRPr="00CB6AC5" w14:paraId="32528F20" w14:textId="77777777" w:rsidTr="005301F6">
        <w:tc>
          <w:tcPr>
            <w:tcW w:w="2035" w:type="pct"/>
            <w:shd w:val="clear" w:color="auto" w:fill="auto"/>
            <w:vAlign w:val="center"/>
          </w:tcPr>
          <w:p w14:paraId="1C0CB252"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22.03.01 Материаловедение и технологии</w:t>
            </w:r>
          </w:p>
          <w:p w14:paraId="2E21B43B"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материалов</w:t>
            </w:r>
          </w:p>
        </w:tc>
        <w:tc>
          <w:tcPr>
            <w:tcW w:w="714" w:type="pct"/>
            <w:shd w:val="clear" w:color="auto" w:fill="auto"/>
            <w:vAlign w:val="center"/>
          </w:tcPr>
          <w:p w14:paraId="5E0BF700" w14:textId="77777777"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4F20D302" w14:textId="5C63F74E"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Pr="00CB6AC5">
              <w:rPr>
                <w:rFonts w:ascii="Arial" w:hAnsi="Arial" w:cs="Arial"/>
                <w:sz w:val="20"/>
                <w:szCs w:val="20"/>
                <w:vertAlign w:val="superscript"/>
              </w:rPr>
              <w:t>***</w:t>
            </w:r>
          </w:p>
          <w:p w14:paraId="394BC40D"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2. Математика</w:t>
            </w:r>
          </w:p>
          <w:p w14:paraId="2AACF5C6"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6812FB15" w14:textId="77777777" w:rsidTr="005301F6">
        <w:tc>
          <w:tcPr>
            <w:tcW w:w="2035" w:type="pct"/>
            <w:shd w:val="clear" w:color="auto" w:fill="auto"/>
            <w:vAlign w:val="center"/>
          </w:tcPr>
          <w:p w14:paraId="244997CB"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22.03.02 Металлургия</w:t>
            </w:r>
          </w:p>
        </w:tc>
        <w:tc>
          <w:tcPr>
            <w:tcW w:w="714" w:type="pct"/>
            <w:shd w:val="clear" w:color="auto" w:fill="auto"/>
            <w:vAlign w:val="center"/>
          </w:tcPr>
          <w:p w14:paraId="36510011" w14:textId="7ED30D32"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w:t>
            </w:r>
            <w:r w:rsidRPr="00CB6AC5">
              <w:rPr>
                <w:rFonts w:ascii="Arial" w:hAnsi="Arial" w:cs="Arial"/>
                <w:sz w:val="20"/>
                <w:szCs w:val="20"/>
                <w:vertAlign w:val="superscript"/>
              </w:rPr>
              <w:t>**</w:t>
            </w:r>
            <w:r w:rsidR="00055122" w:rsidRPr="00CB6AC5">
              <w:rPr>
                <w:rFonts w:ascii="Arial" w:hAnsi="Arial" w:cs="Arial"/>
                <w:sz w:val="20"/>
                <w:szCs w:val="20"/>
                <w:vertAlign w:val="superscript"/>
              </w:rPr>
              <w:t>**</w:t>
            </w:r>
          </w:p>
        </w:tc>
        <w:tc>
          <w:tcPr>
            <w:tcW w:w="2251" w:type="pct"/>
            <w:shd w:val="clear" w:color="auto" w:fill="auto"/>
            <w:vAlign w:val="center"/>
          </w:tcPr>
          <w:p w14:paraId="5C7C644A"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1. Химия / Физика</w:t>
            </w:r>
            <w:r w:rsidRPr="00CB6AC5">
              <w:rPr>
                <w:rFonts w:ascii="Arial" w:hAnsi="Arial" w:cs="Arial"/>
                <w:sz w:val="20"/>
                <w:szCs w:val="20"/>
                <w:vertAlign w:val="superscript"/>
              </w:rPr>
              <w:t>***</w:t>
            </w:r>
          </w:p>
          <w:p w14:paraId="2B205C1A"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2. Математика</w:t>
            </w:r>
          </w:p>
          <w:p w14:paraId="137A1688"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4EA45C39" w14:textId="77777777" w:rsidTr="005301F6">
        <w:trPr>
          <w:trHeight w:val="390"/>
        </w:trPr>
        <w:tc>
          <w:tcPr>
            <w:tcW w:w="2035" w:type="pct"/>
            <w:shd w:val="clear" w:color="auto" w:fill="auto"/>
            <w:vAlign w:val="center"/>
          </w:tcPr>
          <w:p w14:paraId="3B373E81"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27.03.02 Управление качеством</w:t>
            </w:r>
          </w:p>
        </w:tc>
        <w:tc>
          <w:tcPr>
            <w:tcW w:w="714" w:type="pct"/>
            <w:shd w:val="clear" w:color="auto" w:fill="auto"/>
            <w:vAlign w:val="center"/>
          </w:tcPr>
          <w:p w14:paraId="5165A797" w14:textId="77777777"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 З</w:t>
            </w:r>
          </w:p>
        </w:tc>
        <w:tc>
          <w:tcPr>
            <w:tcW w:w="2251" w:type="pct"/>
            <w:shd w:val="clear" w:color="auto" w:fill="auto"/>
            <w:vAlign w:val="center"/>
          </w:tcPr>
          <w:p w14:paraId="4941EF56" w14:textId="3979B3B3"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1. Физика / Информатика и ИКТ / Химия</w:t>
            </w:r>
            <w:r w:rsidRPr="00CB6AC5">
              <w:rPr>
                <w:rFonts w:ascii="Arial" w:hAnsi="Arial" w:cs="Arial"/>
                <w:sz w:val="20"/>
                <w:szCs w:val="20"/>
                <w:vertAlign w:val="superscript"/>
              </w:rPr>
              <w:t>***</w:t>
            </w:r>
          </w:p>
          <w:p w14:paraId="01878FA3"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2. Математика</w:t>
            </w:r>
          </w:p>
          <w:p w14:paraId="489E0814"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286F68DA" w14:textId="77777777" w:rsidTr="005301F6">
        <w:trPr>
          <w:trHeight w:val="110"/>
        </w:trPr>
        <w:tc>
          <w:tcPr>
            <w:tcW w:w="2035" w:type="pct"/>
            <w:shd w:val="clear" w:color="auto" w:fill="auto"/>
            <w:vAlign w:val="center"/>
          </w:tcPr>
          <w:p w14:paraId="1272E228"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lastRenderedPageBreak/>
              <w:t>27.03.05 Инноватика</w:t>
            </w:r>
          </w:p>
        </w:tc>
        <w:tc>
          <w:tcPr>
            <w:tcW w:w="714" w:type="pct"/>
            <w:shd w:val="clear" w:color="auto" w:fill="auto"/>
            <w:vAlign w:val="center"/>
          </w:tcPr>
          <w:p w14:paraId="5C5ADE23" w14:textId="77777777"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2508DB1A"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1. Физика / Информатика и ИКТ</w:t>
            </w:r>
            <w:r w:rsidRPr="00CB6AC5">
              <w:rPr>
                <w:rFonts w:ascii="Arial" w:hAnsi="Arial" w:cs="Arial"/>
                <w:sz w:val="20"/>
                <w:szCs w:val="20"/>
                <w:vertAlign w:val="superscript"/>
              </w:rPr>
              <w:t>***</w:t>
            </w:r>
          </w:p>
          <w:p w14:paraId="5FCA4DFC"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2. Математика</w:t>
            </w:r>
          </w:p>
          <w:p w14:paraId="6F1E98B5"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6B067D98" w14:textId="77777777" w:rsidTr="005301F6">
        <w:trPr>
          <w:trHeight w:val="401"/>
        </w:trPr>
        <w:tc>
          <w:tcPr>
            <w:tcW w:w="2035" w:type="pct"/>
            <w:shd w:val="clear" w:color="auto" w:fill="auto"/>
            <w:vAlign w:val="center"/>
          </w:tcPr>
          <w:p w14:paraId="55164CF5"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38.03.01 Экономика</w:t>
            </w:r>
          </w:p>
        </w:tc>
        <w:tc>
          <w:tcPr>
            <w:tcW w:w="714" w:type="pct"/>
            <w:shd w:val="clear" w:color="auto" w:fill="auto"/>
            <w:vAlign w:val="center"/>
          </w:tcPr>
          <w:p w14:paraId="53934412" w14:textId="77777777"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 ОЗ</w:t>
            </w:r>
          </w:p>
        </w:tc>
        <w:tc>
          <w:tcPr>
            <w:tcW w:w="2251" w:type="pct"/>
            <w:vMerge w:val="restart"/>
            <w:shd w:val="clear" w:color="auto" w:fill="auto"/>
            <w:vAlign w:val="center"/>
          </w:tcPr>
          <w:p w14:paraId="53A7440C"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1. Математика</w:t>
            </w:r>
          </w:p>
          <w:p w14:paraId="0786FAAE" w14:textId="46DCD9AF"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2. Обществознание / Информатика и ИКТ</w:t>
            </w:r>
            <w:r w:rsidR="00AF2F39" w:rsidRPr="00CB6AC5">
              <w:rPr>
                <w:rFonts w:ascii="Arial" w:hAnsi="Arial" w:cs="Arial"/>
                <w:sz w:val="20"/>
                <w:szCs w:val="20"/>
              </w:rPr>
              <w:t xml:space="preserve"> </w:t>
            </w:r>
            <w:r w:rsidRPr="00CB6AC5">
              <w:rPr>
                <w:rFonts w:ascii="Arial" w:hAnsi="Arial" w:cs="Arial"/>
                <w:sz w:val="20"/>
                <w:szCs w:val="20"/>
              </w:rPr>
              <w:t xml:space="preserve"> </w:t>
            </w:r>
            <w:r w:rsidRPr="00CB6AC5">
              <w:rPr>
                <w:rFonts w:ascii="Arial" w:hAnsi="Arial" w:cs="Arial"/>
                <w:sz w:val="20"/>
                <w:szCs w:val="20"/>
                <w:vertAlign w:val="superscript"/>
              </w:rPr>
              <w:t>***</w:t>
            </w:r>
          </w:p>
          <w:p w14:paraId="604B9F6E" w14:textId="77777777" w:rsidR="009F4AD0" w:rsidRPr="00CB6AC5" w:rsidRDefault="009F4AD0" w:rsidP="00AD0EB6">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9F4AD0" w:rsidRPr="00CB6AC5" w14:paraId="62CCAF70" w14:textId="77777777" w:rsidTr="005121B9">
        <w:tc>
          <w:tcPr>
            <w:tcW w:w="2035" w:type="pct"/>
            <w:vAlign w:val="center"/>
          </w:tcPr>
          <w:p w14:paraId="730D1585" w14:textId="77777777" w:rsidR="009F4AD0" w:rsidRPr="00CB6AC5" w:rsidRDefault="009F4AD0" w:rsidP="00AD0EB6">
            <w:pPr>
              <w:tabs>
                <w:tab w:val="left" w:pos="1035"/>
              </w:tabs>
              <w:spacing w:after="0" w:line="216" w:lineRule="auto"/>
              <w:rPr>
                <w:rFonts w:ascii="Arial" w:hAnsi="Arial" w:cs="Arial"/>
                <w:sz w:val="20"/>
                <w:szCs w:val="20"/>
              </w:rPr>
            </w:pPr>
            <w:r w:rsidRPr="00CB6AC5">
              <w:rPr>
                <w:rFonts w:ascii="Arial" w:hAnsi="Arial" w:cs="Arial"/>
                <w:sz w:val="20"/>
                <w:szCs w:val="20"/>
              </w:rPr>
              <w:t>38.03.02 Менеджмент</w:t>
            </w:r>
          </w:p>
        </w:tc>
        <w:tc>
          <w:tcPr>
            <w:tcW w:w="714" w:type="pct"/>
            <w:vAlign w:val="center"/>
          </w:tcPr>
          <w:p w14:paraId="57FF7F55" w14:textId="77777777" w:rsidR="009F4AD0" w:rsidRPr="00CB6AC5" w:rsidRDefault="009F4AD0" w:rsidP="00AD0EB6">
            <w:pPr>
              <w:spacing w:after="0" w:line="216" w:lineRule="auto"/>
              <w:jc w:val="center"/>
              <w:rPr>
                <w:rFonts w:ascii="Arial" w:hAnsi="Arial" w:cs="Arial"/>
                <w:sz w:val="20"/>
                <w:szCs w:val="20"/>
              </w:rPr>
            </w:pPr>
            <w:r w:rsidRPr="00CB6AC5">
              <w:rPr>
                <w:rFonts w:ascii="Arial" w:hAnsi="Arial" w:cs="Arial"/>
                <w:sz w:val="20"/>
                <w:szCs w:val="20"/>
              </w:rPr>
              <w:t>О, ОЗ</w:t>
            </w:r>
          </w:p>
        </w:tc>
        <w:tc>
          <w:tcPr>
            <w:tcW w:w="2251" w:type="pct"/>
            <w:vMerge/>
            <w:shd w:val="clear" w:color="auto" w:fill="auto"/>
            <w:vAlign w:val="center"/>
          </w:tcPr>
          <w:p w14:paraId="7FC4CEFE" w14:textId="77777777" w:rsidR="009F4AD0" w:rsidRPr="00CB6AC5" w:rsidRDefault="009F4AD0" w:rsidP="00AD0EB6">
            <w:pPr>
              <w:spacing w:after="0" w:line="216" w:lineRule="auto"/>
              <w:ind w:left="-57" w:right="-57"/>
              <w:rPr>
                <w:rFonts w:ascii="Arial" w:hAnsi="Arial" w:cs="Arial"/>
                <w:sz w:val="20"/>
                <w:szCs w:val="20"/>
              </w:rPr>
            </w:pPr>
          </w:p>
        </w:tc>
      </w:tr>
      <w:tr w:rsidR="007508AD" w:rsidRPr="00CB6AC5" w14:paraId="5DDD875A" w14:textId="77777777" w:rsidTr="00584F45">
        <w:tc>
          <w:tcPr>
            <w:tcW w:w="2035" w:type="pct"/>
            <w:shd w:val="clear" w:color="auto" w:fill="auto"/>
            <w:vAlign w:val="center"/>
          </w:tcPr>
          <w:p w14:paraId="21270468" w14:textId="6EEBBDC6" w:rsidR="007508AD" w:rsidRPr="00CB6AC5" w:rsidRDefault="007508AD" w:rsidP="007508AD">
            <w:pPr>
              <w:tabs>
                <w:tab w:val="left" w:pos="1035"/>
              </w:tabs>
              <w:spacing w:after="0" w:line="216" w:lineRule="auto"/>
              <w:rPr>
                <w:rFonts w:ascii="Arial" w:hAnsi="Arial" w:cs="Arial"/>
                <w:sz w:val="20"/>
                <w:szCs w:val="20"/>
              </w:rPr>
            </w:pPr>
            <w:r w:rsidRPr="00CB6AC5">
              <w:rPr>
                <w:rFonts w:ascii="Arial" w:hAnsi="Arial" w:cs="Arial"/>
                <w:sz w:val="20"/>
                <w:szCs w:val="20"/>
              </w:rPr>
              <w:t>45.05.01 Перевод и переводоведение</w:t>
            </w:r>
          </w:p>
        </w:tc>
        <w:tc>
          <w:tcPr>
            <w:tcW w:w="714" w:type="pct"/>
            <w:shd w:val="clear" w:color="auto" w:fill="auto"/>
            <w:vAlign w:val="center"/>
          </w:tcPr>
          <w:p w14:paraId="70E0CE0A" w14:textId="64DC50EF" w:rsidR="007508AD" w:rsidRPr="00CB6AC5" w:rsidRDefault="007508AD" w:rsidP="007508AD">
            <w:pPr>
              <w:spacing w:after="0" w:line="216" w:lineRule="auto"/>
              <w:jc w:val="center"/>
              <w:rPr>
                <w:rFonts w:ascii="Arial" w:hAnsi="Arial" w:cs="Arial"/>
                <w:sz w:val="20"/>
                <w:szCs w:val="20"/>
              </w:rPr>
            </w:pPr>
            <w:r w:rsidRPr="00CB6AC5">
              <w:rPr>
                <w:rFonts w:ascii="Arial" w:hAnsi="Arial" w:cs="Arial"/>
                <w:sz w:val="20"/>
                <w:szCs w:val="20"/>
              </w:rPr>
              <w:t>О</w:t>
            </w:r>
          </w:p>
        </w:tc>
        <w:tc>
          <w:tcPr>
            <w:tcW w:w="2251" w:type="pct"/>
            <w:shd w:val="clear" w:color="auto" w:fill="auto"/>
            <w:vAlign w:val="center"/>
          </w:tcPr>
          <w:p w14:paraId="7319D256" w14:textId="0CBDA14E" w:rsidR="007508AD" w:rsidRPr="00CB6AC5" w:rsidRDefault="007508AD" w:rsidP="00595DA3">
            <w:pPr>
              <w:pStyle w:val="af2"/>
              <w:numPr>
                <w:ilvl w:val="0"/>
                <w:numId w:val="61"/>
              </w:numPr>
              <w:spacing w:line="216" w:lineRule="auto"/>
              <w:ind w:right="-57"/>
              <w:rPr>
                <w:rFonts w:ascii="Arial" w:hAnsi="Arial" w:cs="Arial"/>
                <w:sz w:val="20"/>
              </w:rPr>
            </w:pPr>
            <w:r w:rsidRPr="00CB6AC5">
              <w:rPr>
                <w:rFonts w:ascii="Arial" w:hAnsi="Arial" w:cs="Arial"/>
                <w:sz w:val="20"/>
              </w:rPr>
              <w:t>Иностранный язык</w:t>
            </w:r>
            <w:r w:rsidR="00584F45" w:rsidRPr="00CB6AC5">
              <w:rPr>
                <w:rFonts w:ascii="Arial" w:hAnsi="Arial" w:cs="Arial"/>
                <w:sz w:val="20"/>
              </w:rPr>
              <w:t xml:space="preserve"> (английский язык)</w:t>
            </w:r>
          </w:p>
          <w:p w14:paraId="4AAF76BC" w14:textId="77777777" w:rsidR="00A45129" w:rsidRPr="00CB6AC5" w:rsidRDefault="007508AD" w:rsidP="00595DA3">
            <w:pPr>
              <w:pStyle w:val="af2"/>
              <w:numPr>
                <w:ilvl w:val="0"/>
                <w:numId w:val="61"/>
              </w:numPr>
              <w:spacing w:line="216" w:lineRule="auto"/>
              <w:ind w:right="-57"/>
              <w:rPr>
                <w:rFonts w:ascii="Arial" w:hAnsi="Arial" w:cs="Arial"/>
                <w:sz w:val="20"/>
              </w:rPr>
            </w:pPr>
            <w:r w:rsidRPr="00CB6AC5">
              <w:rPr>
                <w:rFonts w:ascii="Arial" w:hAnsi="Arial" w:cs="Arial"/>
                <w:sz w:val="20"/>
              </w:rPr>
              <w:t>Русский язык</w:t>
            </w:r>
          </w:p>
          <w:p w14:paraId="7B4D41AD" w14:textId="7A69C939" w:rsidR="007508AD" w:rsidRPr="00CB6AC5" w:rsidRDefault="007508AD" w:rsidP="00595DA3">
            <w:pPr>
              <w:pStyle w:val="af2"/>
              <w:numPr>
                <w:ilvl w:val="0"/>
                <w:numId w:val="61"/>
              </w:numPr>
              <w:spacing w:line="216" w:lineRule="auto"/>
              <w:ind w:right="-57"/>
              <w:rPr>
                <w:rFonts w:ascii="Arial" w:hAnsi="Arial" w:cs="Arial"/>
                <w:sz w:val="20"/>
              </w:rPr>
            </w:pPr>
            <w:r w:rsidRPr="00CB6AC5">
              <w:rPr>
                <w:rFonts w:ascii="Arial" w:hAnsi="Arial" w:cs="Arial"/>
                <w:sz w:val="20"/>
              </w:rPr>
              <w:t xml:space="preserve">История / </w:t>
            </w:r>
            <w:r w:rsidR="005301F6" w:rsidRPr="00CB6AC5">
              <w:rPr>
                <w:rFonts w:ascii="Arial" w:hAnsi="Arial" w:cs="Arial"/>
                <w:sz w:val="20"/>
              </w:rPr>
              <w:t xml:space="preserve">Информатика и ИКТ </w:t>
            </w:r>
            <w:r w:rsidRPr="00CB6AC5">
              <w:rPr>
                <w:rFonts w:ascii="Arial" w:hAnsi="Arial" w:cs="Arial"/>
                <w:sz w:val="20"/>
              </w:rPr>
              <w:t>/ Обществознание</w:t>
            </w:r>
          </w:p>
        </w:tc>
      </w:tr>
    </w:tbl>
    <w:bookmarkEnd w:id="26"/>
    <w:p w14:paraId="347CE6F3" w14:textId="7266BD1A" w:rsidR="00055122" w:rsidRPr="00CB6AC5" w:rsidRDefault="00055122" w:rsidP="00AD0EB6">
      <w:pPr>
        <w:spacing w:after="0" w:line="216" w:lineRule="auto"/>
        <w:jc w:val="both"/>
        <w:rPr>
          <w:rFonts w:ascii="Arial" w:hAnsi="Arial" w:cs="Arial"/>
          <w:sz w:val="18"/>
          <w:szCs w:val="20"/>
        </w:rPr>
      </w:pPr>
      <w:r w:rsidRPr="00CB6AC5">
        <w:rPr>
          <w:rFonts w:ascii="Arial" w:hAnsi="Arial" w:cs="Arial"/>
          <w:sz w:val="18"/>
          <w:szCs w:val="20"/>
        </w:rPr>
        <w:t>* СОО – среднее общее образование; СПО – среднее профессиональное образование;</w:t>
      </w:r>
      <w:r w:rsidR="009A3D9F" w:rsidRPr="00CB6AC5">
        <w:rPr>
          <w:rFonts w:ascii="Arial" w:hAnsi="Arial" w:cs="Arial"/>
          <w:sz w:val="18"/>
          <w:szCs w:val="20"/>
        </w:rPr>
        <w:t xml:space="preserve"> ВО – высшее образование;</w:t>
      </w:r>
    </w:p>
    <w:p w14:paraId="61735585" w14:textId="6B324C32" w:rsidR="00375199" w:rsidRPr="00CB6AC5" w:rsidRDefault="00375199" w:rsidP="00AD0EB6">
      <w:pPr>
        <w:spacing w:after="0" w:line="216" w:lineRule="auto"/>
        <w:jc w:val="both"/>
        <w:rPr>
          <w:rFonts w:ascii="Arial" w:hAnsi="Arial" w:cs="Arial"/>
          <w:sz w:val="18"/>
          <w:szCs w:val="20"/>
        </w:rPr>
      </w:pPr>
      <w:r w:rsidRPr="00CB6AC5">
        <w:rPr>
          <w:rFonts w:ascii="Arial" w:hAnsi="Arial" w:cs="Arial"/>
          <w:sz w:val="18"/>
          <w:szCs w:val="20"/>
        </w:rPr>
        <w:t>*</w:t>
      </w:r>
      <w:r w:rsidR="00055122" w:rsidRPr="00CB6AC5">
        <w:rPr>
          <w:rFonts w:ascii="Arial" w:hAnsi="Arial" w:cs="Arial"/>
          <w:sz w:val="18"/>
          <w:szCs w:val="20"/>
        </w:rPr>
        <w:t>*</w:t>
      </w:r>
      <w:r w:rsidR="00BD0E79" w:rsidRPr="00CB6AC5">
        <w:rPr>
          <w:rFonts w:ascii="Arial" w:hAnsi="Arial" w:cs="Arial"/>
          <w:sz w:val="18"/>
          <w:szCs w:val="20"/>
        </w:rPr>
        <w:t xml:space="preserve"> </w:t>
      </w:r>
      <w:r w:rsidRPr="00CB6AC5">
        <w:rPr>
          <w:rFonts w:ascii="Arial" w:hAnsi="Arial" w:cs="Arial"/>
          <w:sz w:val="18"/>
          <w:szCs w:val="20"/>
        </w:rPr>
        <w:t>О – очная форма обучения; ОЗ – очно-заочная форма обучения;</w:t>
      </w:r>
      <w:r w:rsidR="001D029B" w:rsidRPr="00CB6AC5">
        <w:rPr>
          <w:rFonts w:ascii="Arial" w:hAnsi="Arial" w:cs="Arial"/>
          <w:sz w:val="18"/>
          <w:szCs w:val="20"/>
        </w:rPr>
        <w:t xml:space="preserve"> </w:t>
      </w:r>
      <w:r w:rsidRPr="00CB6AC5">
        <w:rPr>
          <w:rFonts w:ascii="Arial" w:hAnsi="Arial" w:cs="Arial"/>
          <w:sz w:val="18"/>
          <w:szCs w:val="20"/>
        </w:rPr>
        <w:t>З – заочная форма обучения</w:t>
      </w:r>
      <w:r w:rsidR="001D029B" w:rsidRPr="00CB6AC5">
        <w:rPr>
          <w:rFonts w:ascii="Arial" w:hAnsi="Arial" w:cs="Arial"/>
          <w:sz w:val="18"/>
          <w:szCs w:val="20"/>
        </w:rPr>
        <w:t>;</w:t>
      </w:r>
    </w:p>
    <w:p w14:paraId="69F9DE2E" w14:textId="77777777" w:rsidR="00375199" w:rsidRPr="00CB6AC5" w:rsidRDefault="00375199" w:rsidP="00AD0EB6">
      <w:pPr>
        <w:spacing w:after="0" w:line="216" w:lineRule="auto"/>
        <w:jc w:val="both"/>
        <w:rPr>
          <w:rFonts w:ascii="Arial" w:hAnsi="Arial" w:cs="Arial"/>
          <w:sz w:val="18"/>
          <w:szCs w:val="20"/>
        </w:rPr>
      </w:pPr>
      <w:r w:rsidRPr="00CB6AC5">
        <w:rPr>
          <w:rFonts w:ascii="Arial" w:hAnsi="Arial" w:cs="Arial"/>
          <w:sz w:val="18"/>
          <w:szCs w:val="20"/>
        </w:rPr>
        <w:t>*** – поступающий выбирает один из указанных предметов (лучший результат) для зачета в качестве третьего вступительного испытания</w:t>
      </w:r>
      <w:r w:rsidR="001D029B" w:rsidRPr="00CB6AC5">
        <w:rPr>
          <w:rFonts w:ascii="Arial" w:hAnsi="Arial" w:cs="Arial"/>
          <w:sz w:val="18"/>
          <w:szCs w:val="20"/>
        </w:rPr>
        <w:t>;</w:t>
      </w:r>
    </w:p>
    <w:p w14:paraId="31CD85D2" w14:textId="13683D84" w:rsidR="00082518" w:rsidRPr="00CB6AC5" w:rsidRDefault="00055122" w:rsidP="00055122">
      <w:pPr>
        <w:spacing w:after="0" w:line="216" w:lineRule="auto"/>
        <w:jc w:val="both"/>
        <w:rPr>
          <w:rFonts w:ascii="Arial" w:hAnsi="Arial" w:cs="Arial"/>
          <w:sz w:val="18"/>
          <w:szCs w:val="20"/>
        </w:rPr>
      </w:pPr>
      <w:r w:rsidRPr="00CB6AC5">
        <w:rPr>
          <w:rFonts w:ascii="Arial" w:hAnsi="Arial" w:cs="Arial"/>
          <w:sz w:val="18"/>
          <w:szCs w:val="20"/>
        </w:rPr>
        <w:t xml:space="preserve">**** – прием только в </w:t>
      </w:r>
      <w:proofErr w:type="spellStart"/>
      <w:r w:rsidRPr="00CB6AC5">
        <w:rPr>
          <w:rFonts w:ascii="Arial" w:hAnsi="Arial" w:cs="Arial"/>
          <w:sz w:val="18"/>
          <w:szCs w:val="20"/>
        </w:rPr>
        <w:t>Юргинский</w:t>
      </w:r>
      <w:proofErr w:type="spellEnd"/>
      <w:r w:rsidRPr="00CB6AC5">
        <w:rPr>
          <w:rFonts w:ascii="Arial" w:hAnsi="Arial" w:cs="Arial"/>
          <w:sz w:val="18"/>
          <w:szCs w:val="20"/>
        </w:rPr>
        <w:t xml:space="preserve"> технологический институт.</w:t>
      </w:r>
    </w:p>
    <w:p w14:paraId="7A507461" w14:textId="4D03AE91" w:rsidR="00C67089" w:rsidRPr="00CB6AC5" w:rsidRDefault="00C67089" w:rsidP="00AD0EB6">
      <w:pPr>
        <w:spacing w:after="0" w:line="216" w:lineRule="auto"/>
        <w:rPr>
          <w:rFonts w:ascii="Arial" w:hAnsi="Arial" w:cs="Arial"/>
          <w:b/>
          <w:bCs/>
          <w:sz w:val="23"/>
          <w:szCs w:val="23"/>
        </w:rPr>
      </w:pPr>
    </w:p>
    <w:p w14:paraId="7B8DA8A4" w14:textId="3D366986" w:rsidR="00C67089" w:rsidRPr="00CB6AC5" w:rsidRDefault="00024B5E" w:rsidP="00955FE5">
      <w:pPr>
        <w:spacing w:after="0" w:line="240" w:lineRule="auto"/>
        <w:rPr>
          <w:rFonts w:ascii="Arial" w:hAnsi="Arial" w:cs="Arial"/>
          <w:b/>
          <w:bCs/>
          <w:sz w:val="23"/>
          <w:szCs w:val="23"/>
        </w:rPr>
      </w:pPr>
      <w:r w:rsidRPr="00CB6AC5">
        <w:rPr>
          <w:rFonts w:ascii="Arial" w:hAnsi="Arial" w:cs="Arial"/>
          <w:b/>
          <w:bCs/>
          <w:sz w:val="23"/>
          <w:szCs w:val="23"/>
        </w:rPr>
        <w:t>Таблица 2.2. Перечень вступительных испытаний по направлениям и специальностям подготовки на 2024/25 учебный год для выпускников СПО</w:t>
      </w:r>
      <w:r w:rsidR="009A3D9F" w:rsidRPr="00CB6AC5">
        <w:rPr>
          <w:rFonts w:ascii="Arial" w:hAnsi="Arial" w:cs="Arial"/>
          <w:b/>
          <w:bCs/>
          <w:sz w:val="23"/>
          <w:szCs w:val="23"/>
        </w:rPr>
        <w:t>*</w:t>
      </w:r>
      <w:r w:rsidRPr="00CB6AC5">
        <w:rPr>
          <w:rFonts w:ascii="Arial" w:hAnsi="Arial" w:cs="Arial"/>
          <w:b/>
          <w:bCs/>
          <w:sz w:val="23"/>
          <w:szCs w:val="23"/>
        </w:rPr>
        <w:t xml:space="preserve"> и ВО* по областям образования</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517"/>
        <w:gridCol w:w="4820"/>
        <w:gridCol w:w="1134"/>
        <w:gridCol w:w="5671"/>
      </w:tblGrid>
      <w:tr w:rsidR="00C6056A" w:rsidRPr="00CB6AC5" w14:paraId="401867E8" w14:textId="77777777" w:rsidTr="009064F9">
        <w:trPr>
          <w:tblHeader/>
        </w:trPr>
        <w:tc>
          <w:tcPr>
            <w:tcW w:w="890" w:type="pct"/>
            <w:shd w:val="clear" w:color="auto" w:fill="F2F2F2" w:themeFill="background1" w:themeFillShade="F2"/>
            <w:vAlign w:val="center"/>
          </w:tcPr>
          <w:p w14:paraId="344113E4" w14:textId="4EB61377" w:rsidR="00024B5E" w:rsidRPr="00CB6AC5" w:rsidRDefault="00024B5E" w:rsidP="00024B5E">
            <w:pPr>
              <w:spacing w:after="0" w:line="223" w:lineRule="auto"/>
              <w:jc w:val="center"/>
              <w:rPr>
                <w:rFonts w:ascii="Arial" w:hAnsi="Arial" w:cs="Arial"/>
                <w:b/>
                <w:sz w:val="20"/>
                <w:szCs w:val="20"/>
              </w:rPr>
            </w:pPr>
            <w:r w:rsidRPr="00CB6AC5">
              <w:rPr>
                <w:rFonts w:ascii="Arial" w:hAnsi="Arial" w:cs="Arial"/>
                <w:b/>
                <w:sz w:val="20"/>
                <w:szCs w:val="20"/>
              </w:rPr>
              <w:t>Область образования</w:t>
            </w:r>
          </w:p>
        </w:tc>
        <w:tc>
          <w:tcPr>
            <w:tcW w:w="1704" w:type="pct"/>
            <w:shd w:val="clear" w:color="auto" w:fill="F2F2F2" w:themeFill="background1" w:themeFillShade="F2"/>
            <w:vAlign w:val="center"/>
          </w:tcPr>
          <w:p w14:paraId="7A4AA063" w14:textId="133D5DB8" w:rsidR="00024B5E" w:rsidRPr="00CB6AC5" w:rsidRDefault="00024B5E" w:rsidP="00024B5E">
            <w:pPr>
              <w:spacing w:after="0" w:line="223" w:lineRule="auto"/>
              <w:jc w:val="center"/>
              <w:rPr>
                <w:rFonts w:ascii="Arial" w:hAnsi="Arial" w:cs="Arial"/>
                <w:b/>
                <w:sz w:val="20"/>
                <w:szCs w:val="20"/>
              </w:rPr>
            </w:pPr>
            <w:r w:rsidRPr="00CB6AC5">
              <w:rPr>
                <w:rFonts w:ascii="Arial" w:hAnsi="Arial" w:cs="Arial"/>
                <w:b/>
                <w:sz w:val="20"/>
                <w:szCs w:val="20"/>
              </w:rPr>
              <w:t>Код и наименование направлений (специальностей)</w:t>
            </w:r>
          </w:p>
        </w:tc>
        <w:tc>
          <w:tcPr>
            <w:tcW w:w="401" w:type="pct"/>
            <w:shd w:val="clear" w:color="auto" w:fill="F2F2F2" w:themeFill="background1" w:themeFillShade="F2"/>
            <w:vAlign w:val="center"/>
          </w:tcPr>
          <w:p w14:paraId="1BF7EAEE" w14:textId="30D72AF9" w:rsidR="00024B5E" w:rsidRPr="00CB6AC5" w:rsidRDefault="00024B5E" w:rsidP="00024B5E">
            <w:pPr>
              <w:spacing w:after="0" w:line="223" w:lineRule="auto"/>
              <w:ind w:left="-57" w:right="-57"/>
              <w:jc w:val="center"/>
              <w:rPr>
                <w:rFonts w:ascii="Arial" w:hAnsi="Arial" w:cs="Arial"/>
                <w:b/>
                <w:sz w:val="20"/>
                <w:szCs w:val="20"/>
              </w:rPr>
            </w:pPr>
            <w:r w:rsidRPr="00CB6AC5">
              <w:rPr>
                <w:rFonts w:ascii="Arial" w:hAnsi="Arial" w:cs="Arial"/>
                <w:b/>
                <w:sz w:val="20"/>
                <w:szCs w:val="20"/>
              </w:rPr>
              <w:t>Форма</w:t>
            </w:r>
            <w:r w:rsidRPr="00CB6AC5">
              <w:rPr>
                <w:rFonts w:ascii="Arial" w:hAnsi="Arial" w:cs="Arial"/>
                <w:b/>
                <w:sz w:val="20"/>
                <w:szCs w:val="20"/>
                <w:lang w:val="en-US"/>
              </w:rPr>
              <w:t xml:space="preserve"> </w:t>
            </w:r>
            <w:r w:rsidRPr="00CB6AC5">
              <w:rPr>
                <w:rFonts w:ascii="Arial" w:hAnsi="Arial" w:cs="Arial"/>
                <w:b/>
                <w:sz w:val="20"/>
                <w:szCs w:val="20"/>
              </w:rPr>
              <w:t>обучения</w:t>
            </w:r>
          </w:p>
        </w:tc>
        <w:tc>
          <w:tcPr>
            <w:tcW w:w="2005" w:type="pct"/>
            <w:shd w:val="clear" w:color="auto" w:fill="F2F2F2" w:themeFill="background1" w:themeFillShade="F2"/>
            <w:vAlign w:val="center"/>
          </w:tcPr>
          <w:p w14:paraId="10FC74C5" w14:textId="48A3C16F" w:rsidR="00024B5E" w:rsidRPr="00CB6AC5" w:rsidRDefault="00CC0AA7" w:rsidP="00CC0AA7">
            <w:pPr>
              <w:spacing w:after="0" w:line="223" w:lineRule="auto"/>
              <w:ind w:left="-57" w:right="-57"/>
              <w:jc w:val="center"/>
              <w:rPr>
                <w:rFonts w:ascii="Arial" w:hAnsi="Arial" w:cs="Arial"/>
                <w:b/>
                <w:sz w:val="20"/>
                <w:szCs w:val="20"/>
              </w:rPr>
            </w:pPr>
            <w:r w:rsidRPr="00CB6AC5">
              <w:rPr>
                <w:rFonts w:ascii="Arial" w:hAnsi="Arial" w:cs="Arial"/>
                <w:b/>
                <w:sz w:val="20"/>
                <w:szCs w:val="20"/>
              </w:rPr>
              <w:t>Профильные</w:t>
            </w:r>
            <w:r w:rsidR="00024B5E" w:rsidRPr="00CB6AC5">
              <w:rPr>
                <w:rFonts w:ascii="Arial" w:hAnsi="Arial" w:cs="Arial"/>
                <w:b/>
                <w:sz w:val="20"/>
                <w:szCs w:val="20"/>
              </w:rPr>
              <w:t xml:space="preserve"> в</w:t>
            </w:r>
            <w:r w:rsidRPr="00CB6AC5">
              <w:rPr>
                <w:rFonts w:ascii="Arial" w:hAnsi="Arial" w:cs="Arial"/>
                <w:b/>
                <w:sz w:val="20"/>
                <w:szCs w:val="20"/>
              </w:rPr>
              <w:t>ступительные испытания</w:t>
            </w:r>
          </w:p>
        </w:tc>
      </w:tr>
      <w:tr w:rsidR="00EF6854" w:rsidRPr="00CB6AC5" w14:paraId="0B44E4B8" w14:textId="77777777" w:rsidTr="009064F9">
        <w:tc>
          <w:tcPr>
            <w:tcW w:w="890" w:type="pct"/>
            <w:vMerge w:val="restart"/>
            <w:shd w:val="clear" w:color="auto" w:fill="auto"/>
            <w:vAlign w:val="center"/>
          </w:tcPr>
          <w:p w14:paraId="342E5997" w14:textId="4C462A3A" w:rsidR="00A45129" w:rsidRPr="00CB6AC5" w:rsidRDefault="00A45129" w:rsidP="00A45129">
            <w:pPr>
              <w:spacing w:after="0" w:line="223" w:lineRule="auto"/>
              <w:jc w:val="center"/>
              <w:rPr>
                <w:rFonts w:ascii="Arial" w:hAnsi="Arial" w:cs="Arial"/>
                <w:sz w:val="20"/>
                <w:szCs w:val="20"/>
              </w:rPr>
            </w:pPr>
            <w:r w:rsidRPr="00CB6AC5">
              <w:rPr>
                <w:rFonts w:ascii="Arial" w:hAnsi="Arial" w:cs="Arial"/>
                <w:sz w:val="20"/>
                <w:szCs w:val="20"/>
              </w:rPr>
              <w:t>МАТЕМАТИЧЕСКИЕ И ЕСТЕСТВЕННЫЕ НАУКИ</w:t>
            </w:r>
          </w:p>
        </w:tc>
        <w:tc>
          <w:tcPr>
            <w:tcW w:w="1704" w:type="pct"/>
            <w:shd w:val="clear" w:color="auto" w:fill="auto"/>
            <w:vAlign w:val="center"/>
          </w:tcPr>
          <w:p w14:paraId="03570DEB" w14:textId="3FA4E693" w:rsidR="00A45129" w:rsidRPr="00CB6AC5" w:rsidRDefault="00A45129" w:rsidP="00A45129">
            <w:pPr>
              <w:spacing w:after="0" w:line="223" w:lineRule="auto"/>
              <w:rPr>
                <w:rFonts w:ascii="Arial" w:hAnsi="Arial" w:cs="Arial"/>
                <w:sz w:val="20"/>
                <w:szCs w:val="20"/>
              </w:rPr>
            </w:pPr>
            <w:r w:rsidRPr="00CB6AC5">
              <w:rPr>
                <w:rFonts w:ascii="Arial" w:hAnsi="Arial" w:cs="Arial"/>
                <w:sz w:val="20"/>
                <w:szCs w:val="20"/>
              </w:rPr>
              <w:t>01.03.02 Прикладная математика и информатика</w:t>
            </w:r>
          </w:p>
        </w:tc>
        <w:tc>
          <w:tcPr>
            <w:tcW w:w="401" w:type="pct"/>
            <w:shd w:val="clear" w:color="auto" w:fill="auto"/>
            <w:vAlign w:val="center"/>
          </w:tcPr>
          <w:p w14:paraId="3DBDB3A8" w14:textId="77777777" w:rsidR="00A45129" w:rsidRPr="00CB6AC5" w:rsidRDefault="00A45129"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tcPr>
          <w:p w14:paraId="15DF379E" w14:textId="2EDE12A2" w:rsidR="00A45129" w:rsidRPr="00CB6AC5" w:rsidRDefault="00EA520E" w:rsidP="00595DA3">
            <w:pPr>
              <w:pStyle w:val="af2"/>
              <w:numPr>
                <w:ilvl w:val="0"/>
                <w:numId w:val="62"/>
              </w:numPr>
              <w:tabs>
                <w:tab w:val="left" w:pos="174"/>
              </w:tabs>
              <w:spacing w:line="223" w:lineRule="auto"/>
              <w:ind w:left="0" w:firstLine="0"/>
              <w:rPr>
                <w:rFonts w:ascii="Arial" w:hAnsi="Arial" w:cs="Arial"/>
                <w:sz w:val="20"/>
              </w:rPr>
            </w:pPr>
            <w:r w:rsidRPr="00CB6AC5">
              <w:rPr>
                <w:rFonts w:ascii="Arial" w:hAnsi="Arial" w:cs="Arial"/>
                <w:sz w:val="20"/>
              </w:rPr>
              <w:t>Прикладная математика</w:t>
            </w:r>
          </w:p>
          <w:p w14:paraId="2F656FE2" w14:textId="51F93925" w:rsidR="00A45129" w:rsidRPr="00CB6AC5" w:rsidRDefault="00A45129" w:rsidP="00595DA3">
            <w:pPr>
              <w:pStyle w:val="af2"/>
              <w:numPr>
                <w:ilvl w:val="0"/>
                <w:numId w:val="62"/>
              </w:numPr>
              <w:tabs>
                <w:tab w:val="left" w:pos="174"/>
              </w:tabs>
              <w:spacing w:line="223" w:lineRule="auto"/>
              <w:ind w:left="0"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vertAlign w:val="superscript"/>
              </w:rPr>
              <w:t>***</w:t>
            </w:r>
          </w:p>
          <w:p w14:paraId="22A411A0" w14:textId="6D93072C" w:rsidR="00A45129" w:rsidRPr="00CB6AC5" w:rsidRDefault="00A45129" w:rsidP="00595DA3">
            <w:pPr>
              <w:pStyle w:val="af2"/>
              <w:numPr>
                <w:ilvl w:val="0"/>
                <w:numId w:val="62"/>
              </w:numPr>
              <w:tabs>
                <w:tab w:val="left" w:pos="174"/>
              </w:tabs>
              <w:spacing w:line="223" w:lineRule="auto"/>
              <w:ind w:left="0" w:firstLine="0"/>
              <w:rPr>
                <w:rFonts w:ascii="Arial" w:hAnsi="Arial" w:cs="Arial"/>
                <w:sz w:val="20"/>
              </w:rPr>
            </w:pPr>
            <w:r w:rsidRPr="00CB6AC5">
              <w:rPr>
                <w:rFonts w:ascii="Arial" w:hAnsi="Arial" w:cs="Arial"/>
                <w:sz w:val="20"/>
              </w:rPr>
              <w:t>Русский язык</w:t>
            </w:r>
          </w:p>
        </w:tc>
      </w:tr>
      <w:tr w:rsidR="00EF6854" w:rsidRPr="00CB6AC5" w14:paraId="692295E0" w14:textId="77777777" w:rsidTr="009064F9">
        <w:tc>
          <w:tcPr>
            <w:tcW w:w="890" w:type="pct"/>
            <w:vMerge/>
            <w:shd w:val="clear" w:color="auto" w:fill="auto"/>
            <w:vAlign w:val="center"/>
          </w:tcPr>
          <w:p w14:paraId="4E2F2027" w14:textId="77777777" w:rsidR="00A45129" w:rsidRPr="00CB6AC5" w:rsidRDefault="00A45129" w:rsidP="00A45129">
            <w:pPr>
              <w:spacing w:after="0" w:line="223" w:lineRule="auto"/>
              <w:jc w:val="center"/>
              <w:rPr>
                <w:rFonts w:ascii="Arial" w:hAnsi="Arial" w:cs="Arial"/>
                <w:sz w:val="20"/>
                <w:szCs w:val="20"/>
              </w:rPr>
            </w:pPr>
          </w:p>
        </w:tc>
        <w:tc>
          <w:tcPr>
            <w:tcW w:w="1704" w:type="pct"/>
            <w:shd w:val="clear" w:color="auto" w:fill="auto"/>
            <w:vAlign w:val="center"/>
          </w:tcPr>
          <w:p w14:paraId="6D072628" w14:textId="712FB491" w:rsidR="00A45129" w:rsidRPr="00CB6AC5" w:rsidRDefault="00A45129" w:rsidP="00A45129">
            <w:pPr>
              <w:spacing w:after="0" w:line="223" w:lineRule="auto"/>
              <w:rPr>
                <w:rFonts w:ascii="Arial" w:hAnsi="Arial" w:cs="Arial"/>
                <w:sz w:val="20"/>
                <w:szCs w:val="20"/>
              </w:rPr>
            </w:pPr>
            <w:r w:rsidRPr="00CB6AC5">
              <w:rPr>
                <w:rFonts w:ascii="Arial" w:hAnsi="Arial" w:cs="Arial"/>
                <w:sz w:val="20"/>
                <w:szCs w:val="20"/>
              </w:rPr>
              <w:t>03.03.02 Физика</w:t>
            </w:r>
          </w:p>
        </w:tc>
        <w:tc>
          <w:tcPr>
            <w:tcW w:w="401" w:type="pct"/>
            <w:shd w:val="clear" w:color="auto" w:fill="auto"/>
            <w:vAlign w:val="center"/>
          </w:tcPr>
          <w:p w14:paraId="464FB907" w14:textId="77777777" w:rsidR="00A45129" w:rsidRPr="00CB6AC5" w:rsidRDefault="00A45129"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tcPr>
          <w:p w14:paraId="50CE808E" w14:textId="5D32676A" w:rsidR="00A45129" w:rsidRPr="00CB6AC5" w:rsidRDefault="0011767A" w:rsidP="00595DA3">
            <w:pPr>
              <w:pStyle w:val="af2"/>
              <w:numPr>
                <w:ilvl w:val="0"/>
                <w:numId w:val="63"/>
              </w:numPr>
              <w:tabs>
                <w:tab w:val="left" w:pos="174"/>
              </w:tabs>
              <w:spacing w:line="223" w:lineRule="auto"/>
              <w:ind w:left="0" w:firstLine="0"/>
              <w:rPr>
                <w:rFonts w:ascii="Arial" w:hAnsi="Arial" w:cs="Arial"/>
                <w:sz w:val="20"/>
              </w:rPr>
            </w:pPr>
            <w:r w:rsidRPr="00CB6AC5">
              <w:rPr>
                <w:rFonts w:ascii="Arial" w:hAnsi="Arial" w:cs="Arial"/>
                <w:sz w:val="20"/>
              </w:rPr>
              <w:t>Прикладная физика</w:t>
            </w:r>
          </w:p>
          <w:p w14:paraId="1D26AD1E" w14:textId="27692137" w:rsidR="00A45129" w:rsidRPr="00CB6AC5" w:rsidRDefault="00EA520E" w:rsidP="00595DA3">
            <w:pPr>
              <w:pStyle w:val="af2"/>
              <w:numPr>
                <w:ilvl w:val="0"/>
                <w:numId w:val="63"/>
              </w:numPr>
              <w:tabs>
                <w:tab w:val="left" w:pos="174"/>
              </w:tabs>
              <w:spacing w:line="223" w:lineRule="auto"/>
              <w:ind w:left="0" w:firstLine="0"/>
              <w:rPr>
                <w:rFonts w:ascii="Arial" w:hAnsi="Arial" w:cs="Arial"/>
                <w:sz w:val="20"/>
              </w:rPr>
            </w:pPr>
            <w:r w:rsidRPr="00CB6AC5">
              <w:rPr>
                <w:rFonts w:ascii="Arial" w:hAnsi="Arial" w:cs="Arial"/>
                <w:sz w:val="20"/>
              </w:rPr>
              <w:t>Прикладная математика</w:t>
            </w:r>
            <w:r w:rsidR="00A45129" w:rsidRPr="00CB6AC5">
              <w:rPr>
                <w:rFonts w:ascii="Arial" w:hAnsi="Arial" w:cs="Arial"/>
                <w:sz w:val="20"/>
              </w:rPr>
              <w:t xml:space="preserve"> / Основы компьютерных наук</w:t>
            </w:r>
            <w:r w:rsidR="00A45129" w:rsidRPr="00CB6AC5">
              <w:rPr>
                <w:rFonts w:ascii="Arial" w:hAnsi="Arial" w:cs="Arial"/>
                <w:sz w:val="20"/>
                <w:vertAlign w:val="superscript"/>
              </w:rPr>
              <w:t>***</w:t>
            </w:r>
          </w:p>
          <w:p w14:paraId="393CB618" w14:textId="72DD3732" w:rsidR="00A45129" w:rsidRPr="00CB6AC5" w:rsidRDefault="00A45129" w:rsidP="00595DA3">
            <w:pPr>
              <w:pStyle w:val="af2"/>
              <w:numPr>
                <w:ilvl w:val="0"/>
                <w:numId w:val="63"/>
              </w:numPr>
              <w:tabs>
                <w:tab w:val="left" w:pos="174"/>
              </w:tabs>
              <w:spacing w:line="223" w:lineRule="auto"/>
              <w:ind w:left="0" w:firstLine="0"/>
              <w:rPr>
                <w:rFonts w:ascii="Arial" w:hAnsi="Arial" w:cs="Arial"/>
                <w:sz w:val="20"/>
              </w:rPr>
            </w:pPr>
            <w:r w:rsidRPr="00CB6AC5">
              <w:rPr>
                <w:rFonts w:ascii="Arial" w:hAnsi="Arial" w:cs="Arial"/>
                <w:sz w:val="20"/>
              </w:rPr>
              <w:t>Русский язык</w:t>
            </w:r>
          </w:p>
        </w:tc>
      </w:tr>
      <w:tr w:rsidR="00EF6854" w:rsidRPr="00CB6AC5" w14:paraId="36B3A141" w14:textId="77777777" w:rsidTr="009064F9">
        <w:tc>
          <w:tcPr>
            <w:tcW w:w="890" w:type="pct"/>
            <w:vMerge/>
            <w:shd w:val="clear" w:color="auto" w:fill="auto"/>
            <w:vAlign w:val="center"/>
          </w:tcPr>
          <w:p w14:paraId="442BF0AD" w14:textId="77777777" w:rsidR="00A45129" w:rsidRPr="00CB6AC5" w:rsidRDefault="00A45129" w:rsidP="00A45129">
            <w:pPr>
              <w:spacing w:after="0" w:line="223" w:lineRule="auto"/>
              <w:jc w:val="center"/>
              <w:rPr>
                <w:rFonts w:ascii="Arial" w:hAnsi="Arial" w:cs="Arial"/>
                <w:sz w:val="20"/>
                <w:szCs w:val="20"/>
              </w:rPr>
            </w:pPr>
          </w:p>
        </w:tc>
        <w:tc>
          <w:tcPr>
            <w:tcW w:w="1704" w:type="pct"/>
            <w:shd w:val="clear" w:color="auto" w:fill="auto"/>
            <w:vAlign w:val="center"/>
          </w:tcPr>
          <w:p w14:paraId="6EDCA670" w14:textId="00F14D37" w:rsidR="00A45129" w:rsidRPr="00CB6AC5" w:rsidRDefault="00A45129" w:rsidP="00A45129">
            <w:pPr>
              <w:spacing w:after="0" w:line="223" w:lineRule="auto"/>
              <w:rPr>
                <w:rFonts w:ascii="Arial" w:hAnsi="Arial" w:cs="Arial"/>
                <w:sz w:val="20"/>
                <w:szCs w:val="20"/>
              </w:rPr>
            </w:pPr>
            <w:r w:rsidRPr="00CB6AC5">
              <w:rPr>
                <w:rFonts w:ascii="Arial" w:hAnsi="Arial" w:cs="Arial"/>
                <w:sz w:val="20"/>
                <w:szCs w:val="20"/>
              </w:rPr>
              <w:t>05.03.06 Экология и природопользование</w:t>
            </w:r>
          </w:p>
        </w:tc>
        <w:tc>
          <w:tcPr>
            <w:tcW w:w="401" w:type="pct"/>
            <w:shd w:val="clear" w:color="auto" w:fill="auto"/>
            <w:vAlign w:val="center"/>
          </w:tcPr>
          <w:p w14:paraId="21E9FE64" w14:textId="77777777" w:rsidR="00A45129" w:rsidRPr="00CB6AC5" w:rsidRDefault="00A45129" w:rsidP="00A45129">
            <w:pPr>
              <w:spacing w:after="0" w:line="223" w:lineRule="auto"/>
              <w:jc w:val="center"/>
              <w:rPr>
                <w:rFonts w:ascii="Arial" w:hAnsi="Arial" w:cs="Arial"/>
                <w:sz w:val="20"/>
                <w:szCs w:val="20"/>
                <w:lang w:val="en-US"/>
              </w:rPr>
            </w:pPr>
            <w:r w:rsidRPr="00CB6AC5">
              <w:rPr>
                <w:rFonts w:ascii="Arial" w:hAnsi="Arial" w:cs="Arial"/>
                <w:sz w:val="20"/>
                <w:szCs w:val="20"/>
              </w:rPr>
              <w:t>О</w:t>
            </w:r>
          </w:p>
        </w:tc>
        <w:tc>
          <w:tcPr>
            <w:tcW w:w="2005" w:type="pct"/>
            <w:shd w:val="clear" w:color="auto" w:fill="auto"/>
            <w:vAlign w:val="center"/>
          </w:tcPr>
          <w:p w14:paraId="02924B67" w14:textId="7AD2B637" w:rsidR="00A45129" w:rsidRPr="00CB6AC5" w:rsidRDefault="00A45129" w:rsidP="00595DA3">
            <w:pPr>
              <w:pStyle w:val="af2"/>
              <w:numPr>
                <w:ilvl w:val="0"/>
                <w:numId w:val="64"/>
              </w:numPr>
              <w:tabs>
                <w:tab w:val="left" w:pos="174"/>
              </w:tabs>
              <w:spacing w:line="223" w:lineRule="auto"/>
              <w:ind w:left="0" w:firstLine="0"/>
              <w:rPr>
                <w:rFonts w:ascii="Arial" w:hAnsi="Arial" w:cs="Arial"/>
                <w:sz w:val="20"/>
              </w:rPr>
            </w:pPr>
            <w:r w:rsidRPr="00CB6AC5">
              <w:rPr>
                <w:rFonts w:ascii="Arial" w:hAnsi="Arial" w:cs="Arial"/>
                <w:sz w:val="20"/>
              </w:rPr>
              <w:t>Общая география</w:t>
            </w:r>
          </w:p>
          <w:p w14:paraId="41636A70" w14:textId="1F4C440B" w:rsidR="00A45129" w:rsidRPr="00CB6AC5" w:rsidRDefault="00EA520E" w:rsidP="00595DA3">
            <w:pPr>
              <w:pStyle w:val="af2"/>
              <w:numPr>
                <w:ilvl w:val="0"/>
                <w:numId w:val="64"/>
              </w:numPr>
              <w:tabs>
                <w:tab w:val="left" w:pos="174"/>
              </w:tabs>
              <w:spacing w:line="223" w:lineRule="auto"/>
              <w:ind w:left="0" w:firstLine="0"/>
              <w:rPr>
                <w:rFonts w:ascii="Arial" w:hAnsi="Arial" w:cs="Arial"/>
                <w:sz w:val="20"/>
              </w:rPr>
            </w:pPr>
            <w:r w:rsidRPr="00CB6AC5">
              <w:rPr>
                <w:rFonts w:ascii="Arial" w:hAnsi="Arial" w:cs="Arial"/>
                <w:sz w:val="20"/>
              </w:rPr>
              <w:t>Прикладная математика</w:t>
            </w:r>
            <w:r w:rsidR="00A45129" w:rsidRPr="00CB6AC5">
              <w:rPr>
                <w:rFonts w:ascii="Arial" w:hAnsi="Arial" w:cs="Arial"/>
                <w:sz w:val="20"/>
              </w:rPr>
              <w:t xml:space="preserve"> / Основы компьютерных наук / </w:t>
            </w:r>
            <w:r w:rsidR="0011767A" w:rsidRPr="00CB6AC5">
              <w:rPr>
                <w:rFonts w:ascii="Arial" w:hAnsi="Arial" w:cs="Arial"/>
                <w:sz w:val="20"/>
              </w:rPr>
              <w:t>Прикладная биология</w:t>
            </w:r>
            <w:r w:rsidR="00A45129" w:rsidRPr="00CB6AC5">
              <w:rPr>
                <w:rFonts w:ascii="Arial" w:hAnsi="Arial" w:cs="Arial"/>
                <w:sz w:val="20"/>
              </w:rPr>
              <w:t>***</w:t>
            </w:r>
          </w:p>
          <w:p w14:paraId="39135BC0" w14:textId="7DC6F7E9" w:rsidR="00A45129" w:rsidRPr="00CB6AC5" w:rsidRDefault="00A45129" w:rsidP="00595DA3">
            <w:pPr>
              <w:pStyle w:val="af2"/>
              <w:numPr>
                <w:ilvl w:val="0"/>
                <w:numId w:val="64"/>
              </w:numPr>
              <w:tabs>
                <w:tab w:val="left" w:pos="174"/>
              </w:tabs>
              <w:spacing w:line="223" w:lineRule="auto"/>
              <w:ind w:left="0" w:firstLine="0"/>
              <w:rPr>
                <w:rFonts w:ascii="Arial" w:hAnsi="Arial" w:cs="Arial"/>
                <w:sz w:val="20"/>
              </w:rPr>
            </w:pPr>
            <w:r w:rsidRPr="00CB6AC5">
              <w:rPr>
                <w:rFonts w:ascii="Arial" w:hAnsi="Arial" w:cs="Arial"/>
                <w:sz w:val="20"/>
              </w:rPr>
              <w:t>Русский язык</w:t>
            </w:r>
          </w:p>
        </w:tc>
      </w:tr>
      <w:tr w:rsidR="00EF6854" w:rsidRPr="00CB6AC5" w14:paraId="51CEDD26" w14:textId="77777777" w:rsidTr="009064F9">
        <w:trPr>
          <w:trHeight w:val="509"/>
        </w:trPr>
        <w:tc>
          <w:tcPr>
            <w:tcW w:w="890" w:type="pct"/>
            <w:vMerge w:val="restart"/>
            <w:shd w:val="clear" w:color="auto" w:fill="auto"/>
            <w:vAlign w:val="center"/>
          </w:tcPr>
          <w:p w14:paraId="3F876420" w14:textId="4206E343" w:rsidR="003843C4" w:rsidRPr="00CB6AC5" w:rsidRDefault="003843C4" w:rsidP="00A45129">
            <w:pPr>
              <w:spacing w:after="0" w:line="223" w:lineRule="auto"/>
              <w:jc w:val="center"/>
              <w:rPr>
                <w:rFonts w:ascii="Arial" w:hAnsi="Arial" w:cs="Arial"/>
                <w:sz w:val="20"/>
                <w:szCs w:val="20"/>
              </w:rPr>
            </w:pPr>
            <w:r w:rsidRPr="00CB6AC5">
              <w:rPr>
                <w:rFonts w:ascii="Arial" w:hAnsi="Arial" w:cs="Arial"/>
                <w:sz w:val="20"/>
                <w:szCs w:val="20"/>
              </w:rPr>
              <w:t>ИНЖЕНЕРНОЕ ДЕЛО, ТЕХНОЛОГИИ И ТЕХНИЧЕСКИЕ НАУКИ</w:t>
            </w:r>
          </w:p>
        </w:tc>
        <w:tc>
          <w:tcPr>
            <w:tcW w:w="1704" w:type="pct"/>
            <w:shd w:val="clear" w:color="auto" w:fill="auto"/>
            <w:vAlign w:val="center"/>
          </w:tcPr>
          <w:p w14:paraId="243DFF8D" w14:textId="64BCF171" w:rsidR="003843C4" w:rsidRPr="00CB6AC5" w:rsidRDefault="003843C4" w:rsidP="00A45129">
            <w:pPr>
              <w:spacing w:after="0" w:line="223" w:lineRule="auto"/>
              <w:rPr>
                <w:rFonts w:ascii="Arial" w:hAnsi="Arial" w:cs="Arial"/>
                <w:sz w:val="20"/>
                <w:szCs w:val="20"/>
              </w:rPr>
            </w:pPr>
            <w:r w:rsidRPr="00CB6AC5">
              <w:rPr>
                <w:rFonts w:ascii="Arial" w:hAnsi="Arial" w:cs="Arial"/>
                <w:sz w:val="20"/>
                <w:szCs w:val="20"/>
              </w:rPr>
              <w:t>09.03.01 Информатика и вычислительная техника</w:t>
            </w:r>
          </w:p>
        </w:tc>
        <w:tc>
          <w:tcPr>
            <w:tcW w:w="401" w:type="pct"/>
            <w:shd w:val="clear" w:color="auto" w:fill="auto"/>
            <w:vAlign w:val="center"/>
          </w:tcPr>
          <w:p w14:paraId="79817BE4" w14:textId="77777777" w:rsidR="003843C4" w:rsidRPr="00CB6AC5" w:rsidRDefault="003843C4"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val="restart"/>
            <w:shd w:val="clear" w:color="auto" w:fill="auto"/>
            <w:vAlign w:val="center"/>
          </w:tcPr>
          <w:p w14:paraId="777AD874" w14:textId="772C8F2D" w:rsidR="003843C4" w:rsidRPr="00CB6AC5" w:rsidRDefault="003843C4" w:rsidP="00A45129">
            <w:pPr>
              <w:spacing w:after="0" w:line="223" w:lineRule="auto"/>
              <w:ind w:left="-57" w:right="-57"/>
              <w:rPr>
                <w:rFonts w:ascii="Arial" w:hAnsi="Arial" w:cs="Arial"/>
                <w:sz w:val="20"/>
                <w:szCs w:val="20"/>
              </w:rPr>
            </w:pPr>
            <w:r w:rsidRPr="00CB6AC5">
              <w:rPr>
                <w:rFonts w:ascii="Arial" w:hAnsi="Arial" w:cs="Arial"/>
                <w:sz w:val="20"/>
                <w:szCs w:val="20"/>
              </w:rPr>
              <w:t xml:space="preserve">1. </w:t>
            </w:r>
            <w:r w:rsidR="00FE3DF1"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00FE3DF1" w:rsidRPr="00CB6AC5">
              <w:rPr>
                <w:rFonts w:ascii="Arial" w:hAnsi="Arial" w:cs="Arial"/>
                <w:sz w:val="20"/>
                <w:vertAlign w:val="superscript"/>
              </w:rPr>
              <w:t>***</w:t>
            </w:r>
          </w:p>
          <w:p w14:paraId="3ECED972" w14:textId="71FC541B" w:rsidR="003843C4" w:rsidRPr="00CB6AC5" w:rsidRDefault="003843C4" w:rsidP="00A45129">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2078B545" w14:textId="77777777" w:rsidR="003843C4" w:rsidRPr="00CB6AC5" w:rsidRDefault="003843C4"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72931BE4" w14:textId="77777777" w:rsidTr="009064F9">
        <w:trPr>
          <w:trHeight w:val="559"/>
        </w:trPr>
        <w:tc>
          <w:tcPr>
            <w:tcW w:w="890" w:type="pct"/>
            <w:vMerge/>
            <w:shd w:val="clear" w:color="auto" w:fill="auto"/>
            <w:vAlign w:val="center"/>
          </w:tcPr>
          <w:p w14:paraId="02DEE81F" w14:textId="77777777" w:rsidR="003843C4" w:rsidRPr="00CB6AC5" w:rsidRDefault="003843C4" w:rsidP="00A45129">
            <w:pPr>
              <w:spacing w:after="0" w:line="223" w:lineRule="auto"/>
              <w:jc w:val="center"/>
              <w:rPr>
                <w:rFonts w:ascii="Arial" w:hAnsi="Arial" w:cs="Arial"/>
                <w:sz w:val="20"/>
                <w:szCs w:val="20"/>
              </w:rPr>
            </w:pPr>
          </w:p>
        </w:tc>
        <w:tc>
          <w:tcPr>
            <w:tcW w:w="1704" w:type="pct"/>
            <w:shd w:val="clear" w:color="auto" w:fill="auto"/>
            <w:vAlign w:val="center"/>
          </w:tcPr>
          <w:p w14:paraId="0806E6C8" w14:textId="481904EE" w:rsidR="003843C4" w:rsidRPr="00CB6AC5" w:rsidRDefault="003843C4" w:rsidP="00A45129">
            <w:pPr>
              <w:spacing w:after="0" w:line="223" w:lineRule="auto"/>
              <w:rPr>
                <w:rFonts w:ascii="Arial" w:hAnsi="Arial" w:cs="Arial"/>
                <w:sz w:val="20"/>
                <w:szCs w:val="20"/>
              </w:rPr>
            </w:pPr>
            <w:r w:rsidRPr="00CB6AC5">
              <w:rPr>
                <w:rFonts w:ascii="Arial" w:hAnsi="Arial" w:cs="Arial"/>
                <w:sz w:val="20"/>
                <w:szCs w:val="20"/>
              </w:rPr>
              <w:t>09.03.02 Информационные системы и технологии</w:t>
            </w:r>
          </w:p>
        </w:tc>
        <w:tc>
          <w:tcPr>
            <w:tcW w:w="401" w:type="pct"/>
            <w:shd w:val="clear" w:color="auto" w:fill="auto"/>
            <w:vAlign w:val="center"/>
          </w:tcPr>
          <w:p w14:paraId="0BD03052" w14:textId="77777777" w:rsidR="003843C4" w:rsidRPr="00CB6AC5" w:rsidRDefault="003843C4"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4CDA6CF7" w14:textId="77777777" w:rsidR="003843C4" w:rsidRPr="00CB6AC5" w:rsidRDefault="003843C4" w:rsidP="00A45129">
            <w:pPr>
              <w:spacing w:after="0" w:line="223" w:lineRule="auto"/>
              <w:ind w:left="-57" w:right="-57"/>
              <w:rPr>
                <w:rFonts w:ascii="Arial" w:hAnsi="Arial" w:cs="Arial"/>
                <w:sz w:val="20"/>
                <w:szCs w:val="20"/>
              </w:rPr>
            </w:pPr>
          </w:p>
        </w:tc>
      </w:tr>
      <w:tr w:rsidR="00EF6854" w:rsidRPr="00CB6AC5" w14:paraId="40B66B39" w14:textId="77777777" w:rsidTr="009064F9">
        <w:trPr>
          <w:trHeight w:val="393"/>
        </w:trPr>
        <w:tc>
          <w:tcPr>
            <w:tcW w:w="890" w:type="pct"/>
            <w:vMerge/>
            <w:shd w:val="clear" w:color="auto" w:fill="auto"/>
            <w:vAlign w:val="center"/>
          </w:tcPr>
          <w:p w14:paraId="6B4001F3" w14:textId="77777777" w:rsidR="003843C4" w:rsidRPr="00CB6AC5" w:rsidRDefault="003843C4" w:rsidP="00A45129">
            <w:pPr>
              <w:spacing w:after="0" w:line="223" w:lineRule="auto"/>
              <w:jc w:val="center"/>
              <w:rPr>
                <w:rFonts w:ascii="Arial" w:hAnsi="Arial" w:cs="Arial"/>
                <w:sz w:val="20"/>
                <w:szCs w:val="20"/>
              </w:rPr>
            </w:pPr>
          </w:p>
        </w:tc>
        <w:tc>
          <w:tcPr>
            <w:tcW w:w="1704" w:type="pct"/>
            <w:shd w:val="clear" w:color="auto" w:fill="auto"/>
            <w:vAlign w:val="center"/>
          </w:tcPr>
          <w:p w14:paraId="10A1E3B4" w14:textId="3C7B8F94" w:rsidR="003843C4" w:rsidRPr="00CB6AC5" w:rsidRDefault="003843C4" w:rsidP="00A45129">
            <w:pPr>
              <w:spacing w:after="0" w:line="223" w:lineRule="auto"/>
              <w:rPr>
                <w:rFonts w:ascii="Arial" w:hAnsi="Arial" w:cs="Arial"/>
                <w:sz w:val="20"/>
                <w:szCs w:val="20"/>
              </w:rPr>
            </w:pPr>
            <w:r w:rsidRPr="00CB6AC5">
              <w:rPr>
                <w:rFonts w:ascii="Arial" w:hAnsi="Arial" w:cs="Arial"/>
                <w:sz w:val="20"/>
                <w:szCs w:val="20"/>
              </w:rPr>
              <w:t>09.03.03 Прикладная информатика</w:t>
            </w:r>
          </w:p>
        </w:tc>
        <w:tc>
          <w:tcPr>
            <w:tcW w:w="401" w:type="pct"/>
            <w:shd w:val="clear" w:color="auto" w:fill="auto"/>
            <w:vAlign w:val="center"/>
          </w:tcPr>
          <w:p w14:paraId="2DA93D32" w14:textId="1697A35E" w:rsidR="003843C4" w:rsidRPr="00CB6AC5" w:rsidRDefault="003843C4"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509D619C" w14:textId="77777777" w:rsidR="003843C4" w:rsidRPr="00CB6AC5" w:rsidRDefault="003843C4" w:rsidP="00A45129">
            <w:pPr>
              <w:spacing w:after="0" w:line="223" w:lineRule="auto"/>
              <w:ind w:left="-57" w:right="-57"/>
              <w:rPr>
                <w:rFonts w:ascii="Arial" w:hAnsi="Arial" w:cs="Arial"/>
                <w:sz w:val="20"/>
                <w:szCs w:val="20"/>
              </w:rPr>
            </w:pPr>
          </w:p>
        </w:tc>
      </w:tr>
      <w:tr w:rsidR="00EF6854" w:rsidRPr="00CB6AC5" w14:paraId="1A379D22" w14:textId="77777777" w:rsidTr="009064F9">
        <w:trPr>
          <w:trHeight w:val="467"/>
        </w:trPr>
        <w:tc>
          <w:tcPr>
            <w:tcW w:w="890" w:type="pct"/>
            <w:vMerge/>
            <w:shd w:val="clear" w:color="auto" w:fill="auto"/>
            <w:vAlign w:val="center"/>
          </w:tcPr>
          <w:p w14:paraId="0220C13C" w14:textId="77777777" w:rsidR="003843C4" w:rsidRPr="00CB6AC5" w:rsidRDefault="003843C4" w:rsidP="00A45129">
            <w:pPr>
              <w:spacing w:after="0" w:line="223" w:lineRule="auto"/>
              <w:jc w:val="center"/>
              <w:rPr>
                <w:rFonts w:ascii="Arial" w:hAnsi="Arial" w:cs="Arial"/>
                <w:sz w:val="20"/>
                <w:szCs w:val="20"/>
              </w:rPr>
            </w:pPr>
          </w:p>
        </w:tc>
        <w:tc>
          <w:tcPr>
            <w:tcW w:w="1704" w:type="pct"/>
            <w:shd w:val="clear" w:color="auto" w:fill="auto"/>
            <w:vAlign w:val="center"/>
          </w:tcPr>
          <w:p w14:paraId="64D4FD7B" w14:textId="77777777" w:rsidR="00D0612F" w:rsidRPr="00CB6AC5" w:rsidRDefault="00D0612F" w:rsidP="00A45129">
            <w:pPr>
              <w:spacing w:after="0" w:line="223" w:lineRule="auto"/>
              <w:rPr>
                <w:rFonts w:ascii="Arial" w:hAnsi="Arial" w:cs="Arial"/>
                <w:sz w:val="20"/>
                <w:szCs w:val="20"/>
                <w:lang w:val="en-US"/>
              </w:rPr>
            </w:pPr>
          </w:p>
          <w:p w14:paraId="2BF9C78D" w14:textId="77777777" w:rsidR="003843C4" w:rsidRPr="00CB6AC5" w:rsidRDefault="003843C4" w:rsidP="00A45129">
            <w:pPr>
              <w:spacing w:after="0" w:line="223" w:lineRule="auto"/>
              <w:rPr>
                <w:rFonts w:ascii="Arial" w:hAnsi="Arial" w:cs="Arial"/>
                <w:sz w:val="20"/>
                <w:szCs w:val="20"/>
                <w:lang w:val="en-US"/>
              </w:rPr>
            </w:pPr>
            <w:r w:rsidRPr="00CB6AC5">
              <w:rPr>
                <w:rFonts w:ascii="Arial" w:hAnsi="Arial" w:cs="Arial"/>
                <w:sz w:val="20"/>
                <w:szCs w:val="20"/>
              </w:rPr>
              <w:t>09.03.04 Программная инженерия</w:t>
            </w:r>
          </w:p>
          <w:p w14:paraId="313C4379" w14:textId="1197A850" w:rsidR="00D0612F" w:rsidRPr="00CB6AC5" w:rsidRDefault="00D0612F" w:rsidP="00A45129">
            <w:pPr>
              <w:spacing w:after="0" w:line="223" w:lineRule="auto"/>
              <w:rPr>
                <w:rFonts w:ascii="Arial" w:hAnsi="Arial" w:cs="Arial"/>
                <w:sz w:val="20"/>
                <w:szCs w:val="20"/>
                <w:lang w:val="en-US"/>
              </w:rPr>
            </w:pPr>
          </w:p>
        </w:tc>
        <w:tc>
          <w:tcPr>
            <w:tcW w:w="401" w:type="pct"/>
            <w:shd w:val="clear" w:color="auto" w:fill="auto"/>
            <w:vAlign w:val="center"/>
          </w:tcPr>
          <w:p w14:paraId="6FF543A8" w14:textId="77777777" w:rsidR="003843C4" w:rsidRPr="00CB6AC5" w:rsidRDefault="003843C4"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2F3187E8" w14:textId="77777777" w:rsidR="003843C4" w:rsidRPr="00CB6AC5" w:rsidRDefault="003843C4" w:rsidP="00A45129">
            <w:pPr>
              <w:spacing w:after="0" w:line="223" w:lineRule="auto"/>
              <w:ind w:left="-57" w:right="-57"/>
              <w:rPr>
                <w:rFonts w:ascii="Arial" w:hAnsi="Arial" w:cs="Arial"/>
                <w:sz w:val="20"/>
                <w:szCs w:val="20"/>
              </w:rPr>
            </w:pPr>
          </w:p>
        </w:tc>
      </w:tr>
      <w:tr w:rsidR="00EF6854" w:rsidRPr="00CB6AC5" w14:paraId="18CEA390" w14:textId="77777777" w:rsidTr="009064F9">
        <w:trPr>
          <w:trHeight w:val="331"/>
        </w:trPr>
        <w:tc>
          <w:tcPr>
            <w:tcW w:w="890" w:type="pct"/>
            <w:vMerge w:val="restart"/>
            <w:shd w:val="clear" w:color="auto" w:fill="auto"/>
            <w:vAlign w:val="center"/>
          </w:tcPr>
          <w:p w14:paraId="7FF87DF5"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lastRenderedPageBreak/>
              <w:t>ИНЖЕНЕРНОЕ ДЕЛО, ТЕХНОЛОГИИ И ТЕХНИЧЕСКИЕ НАУКИ</w:t>
            </w:r>
          </w:p>
          <w:p w14:paraId="02A14E8C" w14:textId="0B0D4ED5"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6293F0A0" w14:textId="3DA1C8CE"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11.03.04 Электроника и наноэлектроника</w:t>
            </w:r>
          </w:p>
        </w:tc>
        <w:tc>
          <w:tcPr>
            <w:tcW w:w="401" w:type="pct"/>
            <w:shd w:val="clear" w:color="auto" w:fill="auto"/>
            <w:vAlign w:val="center"/>
          </w:tcPr>
          <w:p w14:paraId="60830AB5"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val="restart"/>
            <w:shd w:val="clear" w:color="auto" w:fill="auto"/>
            <w:vAlign w:val="center"/>
          </w:tcPr>
          <w:p w14:paraId="1E3EA0C4" w14:textId="096A3074"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w:t>
            </w:r>
          </w:p>
          <w:p w14:paraId="27439F84" w14:textId="69FE103B"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153E79AD"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06507493" w14:textId="77777777" w:rsidTr="009064F9">
        <w:trPr>
          <w:trHeight w:val="85"/>
        </w:trPr>
        <w:tc>
          <w:tcPr>
            <w:tcW w:w="890" w:type="pct"/>
            <w:vMerge/>
            <w:shd w:val="clear" w:color="auto" w:fill="auto"/>
            <w:vAlign w:val="center"/>
          </w:tcPr>
          <w:p w14:paraId="51DE8C77" w14:textId="3665F1C2"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4A658A41" w14:textId="014F14D3"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12.03.01 Приборостроение</w:t>
            </w:r>
          </w:p>
        </w:tc>
        <w:tc>
          <w:tcPr>
            <w:tcW w:w="401" w:type="pct"/>
            <w:shd w:val="clear" w:color="auto" w:fill="auto"/>
            <w:vAlign w:val="center"/>
          </w:tcPr>
          <w:p w14:paraId="3475A945"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vMerge/>
            <w:shd w:val="clear" w:color="auto" w:fill="auto"/>
            <w:vAlign w:val="center"/>
          </w:tcPr>
          <w:p w14:paraId="20EB84C0"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3AF2DA58" w14:textId="77777777" w:rsidTr="009064F9">
        <w:tc>
          <w:tcPr>
            <w:tcW w:w="890" w:type="pct"/>
            <w:vMerge/>
            <w:shd w:val="clear" w:color="auto" w:fill="auto"/>
            <w:vAlign w:val="center"/>
          </w:tcPr>
          <w:p w14:paraId="0C04ACB8" w14:textId="5DBE8113"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5794CF11" w14:textId="61BF8957"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12.03.02 Оптотехника</w:t>
            </w:r>
          </w:p>
        </w:tc>
        <w:tc>
          <w:tcPr>
            <w:tcW w:w="401" w:type="pct"/>
            <w:shd w:val="clear" w:color="auto" w:fill="auto"/>
            <w:vAlign w:val="center"/>
          </w:tcPr>
          <w:p w14:paraId="02D8AAB4"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5CAED8A6" w14:textId="079ADD95"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w:t>
            </w:r>
          </w:p>
          <w:p w14:paraId="7B7E0818" w14:textId="6A8DE6C8"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74995F88"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0F07CC36" w14:textId="77777777" w:rsidTr="009064F9">
        <w:tc>
          <w:tcPr>
            <w:tcW w:w="890" w:type="pct"/>
            <w:vMerge/>
            <w:shd w:val="clear" w:color="auto" w:fill="auto"/>
            <w:vAlign w:val="center"/>
          </w:tcPr>
          <w:p w14:paraId="2A948C27" w14:textId="587480B0"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11AF3837" w14:textId="2A62C7B7"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12.03.04 Биотехнические системы и технологии</w:t>
            </w:r>
          </w:p>
        </w:tc>
        <w:tc>
          <w:tcPr>
            <w:tcW w:w="401" w:type="pct"/>
            <w:shd w:val="clear" w:color="auto" w:fill="auto"/>
            <w:vAlign w:val="center"/>
          </w:tcPr>
          <w:p w14:paraId="0A0C4C15"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14CF7AA7" w14:textId="323857BC"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 / </w:t>
            </w:r>
            <w:r w:rsidR="0011767A" w:rsidRPr="00CB6AC5">
              <w:rPr>
                <w:rFonts w:ascii="Arial" w:hAnsi="Arial" w:cs="Arial"/>
                <w:sz w:val="20"/>
              </w:rPr>
              <w:t>Прикладная биология</w:t>
            </w:r>
            <w:r w:rsidRPr="00CB6AC5">
              <w:rPr>
                <w:rFonts w:ascii="Arial" w:hAnsi="Arial" w:cs="Arial"/>
                <w:sz w:val="20"/>
                <w:szCs w:val="20"/>
              </w:rPr>
              <w:t>***</w:t>
            </w:r>
          </w:p>
          <w:p w14:paraId="2A3C4CE9" w14:textId="5D6D5EA6"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1CAC09FC"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3CF96632" w14:textId="77777777" w:rsidTr="009064F9">
        <w:trPr>
          <w:trHeight w:val="470"/>
        </w:trPr>
        <w:tc>
          <w:tcPr>
            <w:tcW w:w="890" w:type="pct"/>
            <w:vMerge/>
            <w:shd w:val="clear" w:color="auto" w:fill="auto"/>
            <w:vAlign w:val="center"/>
          </w:tcPr>
          <w:p w14:paraId="40F7A5CD" w14:textId="2C96BB1F"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3931E7EB" w14:textId="1FD17163"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13.03.01 Теплоэнергетика и теплотехника</w:t>
            </w:r>
          </w:p>
        </w:tc>
        <w:tc>
          <w:tcPr>
            <w:tcW w:w="401" w:type="pct"/>
            <w:shd w:val="clear" w:color="auto" w:fill="auto"/>
            <w:vAlign w:val="center"/>
          </w:tcPr>
          <w:p w14:paraId="4A9AF3F8"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vMerge w:val="restart"/>
            <w:shd w:val="clear" w:color="auto" w:fill="auto"/>
            <w:vAlign w:val="center"/>
          </w:tcPr>
          <w:p w14:paraId="7EA28252" w14:textId="72F80FE5"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w:t>
            </w:r>
          </w:p>
          <w:p w14:paraId="665F498E" w14:textId="4F2020A9"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5DF5E259"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5F2C349F" w14:textId="77777777" w:rsidTr="009064F9">
        <w:tc>
          <w:tcPr>
            <w:tcW w:w="890" w:type="pct"/>
            <w:vMerge/>
            <w:shd w:val="clear" w:color="auto" w:fill="auto"/>
            <w:vAlign w:val="center"/>
          </w:tcPr>
          <w:p w14:paraId="63FCE42E" w14:textId="7FA313E5"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46D25B4A" w14:textId="77A08435"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13.03.02 Электроэнергетика и электротехника</w:t>
            </w:r>
          </w:p>
        </w:tc>
        <w:tc>
          <w:tcPr>
            <w:tcW w:w="401" w:type="pct"/>
            <w:shd w:val="clear" w:color="auto" w:fill="auto"/>
            <w:vAlign w:val="center"/>
          </w:tcPr>
          <w:p w14:paraId="0F04F888"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vMerge/>
            <w:shd w:val="clear" w:color="auto" w:fill="auto"/>
            <w:vAlign w:val="center"/>
          </w:tcPr>
          <w:p w14:paraId="4CBF3A4B"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526B427C" w14:textId="77777777" w:rsidTr="009064F9">
        <w:tc>
          <w:tcPr>
            <w:tcW w:w="890" w:type="pct"/>
            <w:vMerge/>
            <w:shd w:val="clear" w:color="auto" w:fill="auto"/>
            <w:vAlign w:val="center"/>
          </w:tcPr>
          <w:p w14:paraId="356FCE57" w14:textId="04417DAC"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3DEBAEC0" w14:textId="77CAAD85"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14.03.02 Ядерные физика и технологии</w:t>
            </w:r>
          </w:p>
        </w:tc>
        <w:tc>
          <w:tcPr>
            <w:tcW w:w="401" w:type="pct"/>
            <w:shd w:val="clear" w:color="auto" w:fill="auto"/>
            <w:vAlign w:val="center"/>
          </w:tcPr>
          <w:p w14:paraId="159BC050"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132D7842"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0200C00F" w14:textId="77777777" w:rsidTr="009064F9">
        <w:trPr>
          <w:trHeight w:val="470"/>
        </w:trPr>
        <w:tc>
          <w:tcPr>
            <w:tcW w:w="890" w:type="pct"/>
            <w:vMerge/>
            <w:shd w:val="clear" w:color="auto" w:fill="auto"/>
            <w:vAlign w:val="center"/>
          </w:tcPr>
          <w:p w14:paraId="792DC917" w14:textId="0E4FF035"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436E832E" w14:textId="61F64386" w:rsidR="00FE3DF1" w:rsidRPr="00CB6AC5" w:rsidRDefault="00FE3DF1" w:rsidP="003843C4">
            <w:pPr>
              <w:spacing w:after="0" w:line="223" w:lineRule="auto"/>
              <w:rPr>
                <w:rFonts w:ascii="Arial" w:hAnsi="Arial" w:cs="Arial"/>
                <w:sz w:val="20"/>
                <w:szCs w:val="20"/>
              </w:rPr>
            </w:pPr>
            <w:r w:rsidRPr="00CB6AC5">
              <w:rPr>
                <w:rFonts w:ascii="Arial" w:hAnsi="Arial" w:cs="Arial"/>
                <w:sz w:val="20"/>
                <w:szCs w:val="20"/>
              </w:rPr>
              <w:t>14.05.02 Атомные станции: проектирование, эксплуатация и инжиниринг</w:t>
            </w:r>
          </w:p>
        </w:tc>
        <w:tc>
          <w:tcPr>
            <w:tcW w:w="401" w:type="pct"/>
            <w:shd w:val="clear" w:color="auto" w:fill="auto"/>
            <w:vAlign w:val="center"/>
          </w:tcPr>
          <w:p w14:paraId="01AB5C73"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07FFF904" w14:textId="3B6E8D6F" w:rsidR="00FE3DF1" w:rsidRPr="00CB6AC5" w:rsidRDefault="00FE3DF1" w:rsidP="00A45129">
            <w:pPr>
              <w:spacing w:after="0" w:line="223" w:lineRule="auto"/>
              <w:ind w:left="-57" w:right="-57"/>
              <w:rPr>
                <w:rFonts w:ascii="Arial" w:hAnsi="Arial" w:cs="Arial"/>
                <w:sz w:val="20"/>
                <w:szCs w:val="20"/>
              </w:rPr>
            </w:pPr>
          </w:p>
        </w:tc>
      </w:tr>
      <w:tr w:rsidR="00EF6854" w:rsidRPr="00CB6AC5" w14:paraId="7379B3F1" w14:textId="77777777" w:rsidTr="009064F9">
        <w:tc>
          <w:tcPr>
            <w:tcW w:w="890" w:type="pct"/>
            <w:vMerge/>
            <w:shd w:val="clear" w:color="auto" w:fill="auto"/>
            <w:vAlign w:val="center"/>
          </w:tcPr>
          <w:p w14:paraId="46C1E457" w14:textId="70D88D77"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71D4BC5D" w14:textId="6C885F6E"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14.05.04 Электроника и автоматика физических установок</w:t>
            </w:r>
          </w:p>
        </w:tc>
        <w:tc>
          <w:tcPr>
            <w:tcW w:w="401" w:type="pct"/>
            <w:shd w:val="clear" w:color="auto" w:fill="auto"/>
            <w:vAlign w:val="center"/>
          </w:tcPr>
          <w:p w14:paraId="094B2F7B"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24693742"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2FD3D1DB" w14:textId="77777777" w:rsidTr="009064F9">
        <w:tc>
          <w:tcPr>
            <w:tcW w:w="890" w:type="pct"/>
            <w:vMerge/>
            <w:shd w:val="clear" w:color="auto" w:fill="auto"/>
            <w:vAlign w:val="center"/>
          </w:tcPr>
          <w:p w14:paraId="1968B1DE" w14:textId="357361CA"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1EF92402" w14:textId="1761AE4E"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15.03.01 Машиностроение</w:t>
            </w:r>
          </w:p>
        </w:tc>
        <w:tc>
          <w:tcPr>
            <w:tcW w:w="401" w:type="pct"/>
            <w:shd w:val="clear" w:color="auto" w:fill="auto"/>
            <w:vAlign w:val="center"/>
          </w:tcPr>
          <w:p w14:paraId="56E71327"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7928DDD9" w14:textId="4869218C" w:rsidR="00FE3DF1" w:rsidRPr="00CB6AC5" w:rsidRDefault="00FE3DF1" w:rsidP="00A45129">
            <w:pPr>
              <w:spacing w:after="0" w:line="223" w:lineRule="auto"/>
              <w:ind w:left="-57" w:right="-57"/>
              <w:rPr>
                <w:rFonts w:ascii="Arial" w:hAnsi="Arial" w:cs="Arial"/>
                <w:sz w:val="20"/>
                <w:szCs w:val="20"/>
              </w:rPr>
            </w:pPr>
          </w:p>
        </w:tc>
      </w:tr>
      <w:tr w:rsidR="00EF6854" w:rsidRPr="00CB6AC5" w14:paraId="421DF0AF" w14:textId="77777777" w:rsidTr="009064F9">
        <w:tc>
          <w:tcPr>
            <w:tcW w:w="890" w:type="pct"/>
            <w:vMerge/>
            <w:shd w:val="clear" w:color="auto" w:fill="auto"/>
            <w:vAlign w:val="center"/>
          </w:tcPr>
          <w:p w14:paraId="1AFEA817" w14:textId="38B3F93D"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6C269A7E" w14:textId="607C48B8"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15.03.02 Технологические машины и оборудование</w:t>
            </w:r>
          </w:p>
        </w:tc>
        <w:tc>
          <w:tcPr>
            <w:tcW w:w="401" w:type="pct"/>
            <w:shd w:val="clear" w:color="auto" w:fill="auto"/>
            <w:vAlign w:val="center"/>
          </w:tcPr>
          <w:p w14:paraId="2001CF1C"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val="restart"/>
            <w:shd w:val="clear" w:color="auto" w:fill="auto"/>
            <w:vAlign w:val="center"/>
          </w:tcPr>
          <w:p w14:paraId="174C2E04" w14:textId="1B1D7D60"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w:t>
            </w:r>
          </w:p>
          <w:p w14:paraId="3E67200D" w14:textId="5C8670EE"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590C2616"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6E9FBD18" w14:textId="77777777" w:rsidTr="009064F9">
        <w:trPr>
          <w:trHeight w:val="529"/>
        </w:trPr>
        <w:tc>
          <w:tcPr>
            <w:tcW w:w="890" w:type="pct"/>
            <w:vMerge/>
            <w:shd w:val="clear" w:color="auto" w:fill="auto"/>
            <w:vAlign w:val="center"/>
          </w:tcPr>
          <w:p w14:paraId="664A9EF5" w14:textId="7C514F0D"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11A7497C" w14:textId="36834DC0"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15.03.04 Автоматизация технологических процессов и производств</w:t>
            </w:r>
          </w:p>
        </w:tc>
        <w:tc>
          <w:tcPr>
            <w:tcW w:w="401" w:type="pct"/>
            <w:shd w:val="clear" w:color="auto" w:fill="auto"/>
            <w:vAlign w:val="center"/>
          </w:tcPr>
          <w:p w14:paraId="59BAE0B4"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vMerge/>
            <w:shd w:val="clear" w:color="auto" w:fill="auto"/>
            <w:vAlign w:val="center"/>
          </w:tcPr>
          <w:p w14:paraId="714B3E3E"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4AFEE778" w14:textId="77777777" w:rsidTr="00D0612F">
        <w:trPr>
          <w:trHeight w:val="60"/>
        </w:trPr>
        <w:tc>
          <w:tcPr>
            <w:tcW w:w="890" w:type="pct"/>
            <w:vMerge/>
            <w:shd w:val="clear" w:color="auto" w:fill="auto"/>
            <w:vAlign w:val="center"/>
          </w:tcPr>
          <w:p w14:paraId="2217FF24" w14:textId="256A87BE"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01262334" w14:textId="57C0FF89" w:rsidR="00FE3DF1" w:rsidRPr="00CB6AC5" w:rsidRDefault="00FE3DF1" w:rsidP="00A45129">
            <w:pPr>
              <w:tabs>
                <w:tab w:val="left" w:pos="945"/>
              </w:tabs>
              <w:spacing w:after="0" w:line="223" w:lineRule="auto"/>
              <w:ind w:left="-57" w:right="-57"/>
              <w:rPr>
                <w:rFonts w:ascii="Arial" w:hAnsi="Arial" w:cs="Arial"/>
                <w:sz w:val="20"/>
                <w:szCs w:val="20"/>
              </w:rPr>
            </w:pPr>
            <w:r w:rsidRPr="00CB6AC5">
              <w:rPr>
                <w:rFonts w:ascii="Arial" w:hAnsi="Arial" w:cs="Arial"/>
                <w:sz w:val="20"/>
                <w:szCs w:val="20"/>
              </w:rPr>
              <w:t>15.03.06 Мехатроника и робототехника</w:t>
            </w:r>
          </w:p>
        </w:tc>
        <w:tc>
          <w:tcPr>
            <w:tcW w:w="401" w:type="pct"/>
            <w:shd w:val="clear" w:color="auto" w:fill="auto"/>
            <w:vAlign w:val="center"/>
          </w:tcPr>
          <w:p w14:paraId="2F214182"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vMerge/>
            <w:shd w:val="clear" w:color="auto" w:fill="auto"/>
            <w:vAlign w:val="center"/>
          </w:tcPr>
          <w:p w14:paraId="29DAD3DF" w14:textId="77777777" w:rsidR="00FE3DF1" w:rsidRPr="00CB6AC5" w:rsidRDefault="00FE3DF1" w:rsidP="00A45129">
            <w:pPr>
              <w:spacing w:after="0" w:line="223" w:lineRule="auto"/>
              <w:ind w:left="-57" w:right="-57"/>
              <w:rPr>
                <w:rFonts w:ascii="Arial" w:hAnsi="Arial" w:cs="Arial"/>
                <w:sz w:val="20"/>
                <w:szCs w:val="20"/>
              </w:rPr>
            </w:pPr>
          </w:p>
        </w:tc>
      </w:tr>
      <w:tr w:rsidR="00EF6854" w:rsidRPr="00CB6AC5" w14:paraId="295345B5" w14:textId="77777777" w:rsidTr="009064F9">
        <w:tc>
          <w:tcPr>
            <w:tcW w:w="890" w:type="pct"/>
            <w:vMerge/>
            <w:shd w:val="clear" w:color="auto" w:fill="auto"/>
            <w:vAlign w:val="center"/>
          </w:tcPr>
          <w:p w14:paraId="60672557" w14:textId="6DE0CEFD"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3002B36F" w14:textId="0DA3CFCA"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18.03.01 Химическая технология</w:t>
            </w:r>
          </w:p>
        </w:tc>
        <w:tc>
          <w:tcPr>
            <w:tcW w:w="401" w:type="pct"/>
            <w:shd w:val="clear" w:color="auto" w:fill="auto"/>
            <w:vAlign w:val="center"/>
          </w:tcPr>
          <w:p w14:paraId="72AA7A65"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shd w:val="clear" w:color="auto" w:fill="auto"/>
            <w:vAlign w:val="center"/>
          </w:tcPr>
          <w:p w14:paraId="3FA49B23" w14:textId="7FA229E4"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 / </w:t>
            </w:r>
            <w:r w:rsidR="0011767A" w:rsidRPr="00CB6AC5">
              <w:rPr>
                <w:rFonts w:ascii="Arial" w:hAnsi="Arial" w:cs="Arial"/>
                <w:sz w:val="20"/>
              </w:rPr>
              <w:t>Прикладная биология</w:t>
            </w:r>
            <w:r w:rsidRPr="00CB6AC5">
              <w:rPr>
                <w:rFonts w:ascii="Arial" w:hAnsi="Arial" w:cs="Arial"/>
                <w:sz w:val="20"/>
                <w:szCs w:val="20"/>
              </w:rPr>
              <w:t>***</w:t>
            </w:r>
          </w:p>
          <w:p w14:paraId="154568E5" w14:textId="281222AD"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5BBAD391"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7A8553BD" w14:textId="77777777" w:rsidTr="009064F9">
        <w:tc>
          <w:tcPr>
            <w:tcW w:w="890" w:type="pct"/>
            <w:vMerge/>
            <w:shd w:val="clear" w:color="auto" w:fill="auto"/>
            <w:vAlign w:val="center"/>
          </w:tcPr>
          <w:p w14:paraId="3D6D6C1F" w14:textId="5F52A82D"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29A320D5" w14:textId="5EB92E75" w:rsidR="00FE3DF1" w:rsidRPr="00CB6AC5" w:rsidRDefault="00FE3DF1" w:rsidP="003843C4">
            <w:pPr>
              <w:spacing w:after="0" w:line="223" w:lineRule="auto"/>
              <w:rPr>
                <w:rFonts w:ascii="Arial" w:hAnsi="Arial" w:cs="Arial"/>
                <w:sz w:val="20"/>
                <w:szCs w:val="20"/>
              </w:rPr>
            </w:pPr>
            <w:r w:rsidRPr="00CB6AC5">
              <w:rPr>
                <w:rFonts w:ascii="Arial" w:hAnsi="Arial" w:cs="Arial"/>
                <w:sz w:val="20"/>
                <w:szCs w:val="20"/>
              </w:rPr>
              <w:t>18.05.02 Химическая технология материалов современной энергетики</w:t>
            </w:r>
          </w:p>
        </w:tc>
        <w:tc>
          <w:tcPr>
            <w:tcW w:w="401" w:type="pct"/>
            <w:shd w:val="clear" w:color="auto" w:fill="auto"/>
            <w:vAlign w:val="center"/>
          </w:tcPr>
          <w:p w14:paraId="722F4B84"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748F2CC3" w14:textId="5AF4298E"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w:t>
            </w:r>
          </w:p>
          <w:p w14:paraId="7E72D54A" w14:textId="708A9685"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3A196004" w14:textId="5C4E2573"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62F89B7F" w14:textId="77777777" w:rsidTr="00D0612F">
        <w:trPr>
          <w:trHeight w:val="60"/>
        </w:trPr>
        <w:tc>
          <w:tcPr>
            <w:tcW w:w="890" w:type="pct"/>
            <w:vMerge/>
            <w:shd w:val="clear" w:color="auto" w:fill="auto"/>
            <w:vAlign w:val="center"/>
          </w:tcPr>
          <w:p w14:paraId="20112FF3" w14:textId="5453AEA9"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67EA7524" w14:textId="29D9B568"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19.03.01 Биотехнология</w:t>
            </w:r>
          </w:p>
        </w:tc>
        <w:tc>
          <w:tcPr>
            <w:tcW w:w="401" w:type="pct"/>
            <w:shd w:val="clear" w:color="auto" w:fill="auto"/>
            <w:vAlign w:val="center"/>
          </w:tcPr>
          <w:p w14:paraId="289CCD1B"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544BCD08" w14:textId="01AB2EC3" w:rsidR="00FE3DF1" w:rsidRPr="00CB6AC5" w:rsidRDefault="00FE3DF1" w:rsidP="00595DA3">
            <w:pPr>
              <w:pStyle w:val="af2"/>
              <w:numPr>
                <w:ilvl w:val="0"/>
                <w:numId w:val="71"/>
              </w:numPr>
              <w:tabs>
                <w:tab w:val="left" w:pos="176"/>
              </w:tabs>
              <w:ind w:left="-57" w:right="-57"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rPr>
              <w:t xml:space="preserve"> / Теоретические основы химии / </w:t>
            </w:r>
            <w:r w:rsidR="0011767A" w:rsidRPr="00CB6AC5">
              <w:rPr>
                <w:rFonts w:ascii="Arial" w:hAnsi="Arial" w:cs="Arial"/>
                <w:sz w:val="20"/>
              </w:rPr>
              <w:t>Прикладная биология</w:t>
            </w:r>
            <w:r w:rsidR="00EF6854" w:rsidRPr="00CB6AC5">
              <w:rPr>
                <w:rFonts w:ascii="Arial" w:hAnsi="Arial" w:cs="Arial"/>
                <w:sz w:val="20"/>
              </w:rPr>
              <w:t>***</w:t>
            </w:r>
          </w:p>
          <w:p w14:paraId="5C3EE82A" w14:textId="71607768" w:rsidR="00EF6854" w:rsidRPr="00CB6AC5" w:rsidRDefault="00EF6854" w:rsidP="00EF6854">
            <w:pPr>
              <w:spacing w:after="0" w:line="240" w:lineRule="auto"/>
              <w:ind w:left="-57" w:right="-57"/>
              <w:rPr>
                <w:rFonts w:ascii="Arial" w:hAnsi="Arial" w:cs="Arial"/>
                <w:sz w:val="20"/>
              </w:rPr>
            </w:pPr>
            <w:r w:rsidRPr="00CB6AC5">
              <w:rPr>
                <w:rFonts w:ascii="Arial" w:hAnsi="Arial" w:cs="Arial"/>
                <w:sz w:val="20"/>
              </w:rPr>
              <w:t xml:space="preserve">2. </w:t>
            </w:r>
            <w:r w:rsidR="00EA520E" w:rsidRPr="00CB6AC5">
              <w:rPr>
                <w:rFonts w:ascii="Arial" w:hAnsi="Arial" w:cs="Arial"/>
                <w:sz w:val="20"/>
              </w:rPr>
              <w:t>Прикладная математика</w:t>
            </w:r>
          </w:p>
          <w:p w14:paraId="0E54B6E1" w14:textId="745D7C9B" w:rsidR="00EF6854" w:rsidRPr="00CB6AC5" w:rsidRDefault="00EF6854" w:rsidP="00EF6854">
            <w:pPr>
              <w:spacing w:after="0" w:line="240" w:lineRule="auto"/>
              <w:ind w:left="-57" w:right="-57"/>
              <w:rPr>
                <w:rFonts w:ascii="Arial" w:hAnsi="Arial" w:cs="Arial"/>
                <w:sz w:val="20"/>
              </w:rPr>
            </w:pPr>
            <w:r w:rsidRPr="00CB6AC5">
              <w:rPr>
                <w:rFonts w:ascii="Arial" w:hAnsi="Arial" w:cs="Arial"/>
                <w:sz w:val="20"/>
              </w:rPr>
              <w:t>3. Русский язык</w:t>
            </w:r>
          </w:p>
        </w:tc>
      </w:tr>
      <w:tr w:rsidR="00EF6854" w:rsidRPr="00CB6AC5" w14:paraId="28219B82" w14:textId="77777777" w:rsidTr="009064F9">
        <w:trPr>
          <w:trHeight w:val="411"/>
        </w:trPr>
        <w:tc>
          <w:tcPr>
            <w:tcW w:w="890" w:type="pct"/>
            <w:vMerge/>
            <w:shd w:val="clear" w:color="auto" w:fill="auto"/>
            <w:vAlign w:val="center"/>
          </w:tcPr>
          <w:p w14:paraId="356063B3" w14:textId="757BFA7A"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76723518" w14:textId="4E693699"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20.03.01 Техносферная безопасность</w:t>
            </w:r>
          </w:p>
        </w:tc>
        <w:tc>
          <w:tcPr>
            <w:tcW w:w="401" w:type="pct"/>
            <w:shd w:val="clear" w:color="auto" w:fill="auto"/>
            <w:vAlign w:val="center"/>
          </w:tcPr>
          <w:p w14:paraId="166BD162"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З</w:t>
            </w:r>
          </w:p>
        </w:tc>
        <w:tc>
          <w:tcPr>
            <w:tcW w:w="2005" w:type="pct"/>
            <w:shd w:val="clear" w:color="auto" w:fill="auto"/>
            <w:vAlign w:val="center"/>
          </w:tcPr>
          <w:p w14:paraId="57031B34" w14:textId="029A1668" w:rsidR="00EF6854" w:rsidRPr="00CB6AC5" w:rsidRDefault="00EF6854" w:rsidP="00595DA3">
            <w:pPr>
              <w:pStyle w:val="af2"/>
              <w:numPr>
                <w:ilvl w:val="0"/>
                <w:numId w:val="72"/>
              </w:numPr>
              <w:tabs>
                <w:tab w:val="left" w:pos="176"/>
              </w:tabs>
              <w:ind w:left="-57" w:right="-57"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rPr>
              <w:t xml:space="preserve"> / Теоретические основы химии***</w:t>
            </w:r>
          </w:p>
          <w:p w14:paraId="73B59A1F" w14:textId="3448F38A" w:rsidR="00EF6854" w:rsidRPr="00CB6AC5" w:rsidRDefault="00EF6854"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414C5339" w14:textId="18E68795" w:rsidR="00FE3DF1" w:rsidRPr="00CB6AC5" w:rsidRDefault="00EF6854"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507B49D1" w14:textId="77777777" w:rsidTr="009064F9">
        <w:tc>
          <w:tcPr>
            <w:tcW w:w="890" w:type="pct"/>
            <w:vMerge/>
            <w:shd w:val="clear" w:color="auto" w:fill="auto"/>
            <w:vAlign w:val="center"/>
          </w:tcPr>
          <w:p w14:paraId="48A5672F" w14:textId="2EAF5161" w:rsidR="00FE3DF1" w:rsidRPr="00CB6AC5" w:rsidRDefault="00FE3DF1" w:rsidP="00A45129">
            <w:pPr>
              <w:spacing w:after="0" w:line="216" w:lineRule="auto"/>
              <w:jc w:val="center"/>
              <w:rPr>
                <w:rFonts w:ascii="Arial" w:hAnsi="Arial" w:cs="Arial"/>
                <w:sz w:val="20"/>
                <w:szCs w:val="20"/>
              </w:rPr>
            </w:pPr>
          </w:p>
        </w:tc>
        <w:tc>
          <w:tcPr>
            <w:tcW w:w="1704" w:type="pct"/>
            <w:shd w:val="clear" w:color="auto" w:fill="auto"/>
            <w:vAlign w:val="center"/>
          </w:tcPr>
          <w:p w14:paraId="2C578FFD" w14:textId="4DDD94E1" w:rsidR="00FE3DF1" w:rsidRPr="00CB6AC5" w:rsidRDefault="00FE3DF1" w:rsidP="00A45129">
            <w:pPr>
              <w:spacing w:after="0" w:line="223" w:lineRule="auto"/>
              <w:rPr>
                <w:rFonts w:ascii="Arial" w:hAnsi="Arial" w:cs="Arial"/>
                <w:sz w:val="20"/>
                <w:szCs w:val="20"/>
              </w:rPr>
            </w:pPr>
            <w:r w:rsidRPr="00CB6AC5">
              <w:rPr>
                <w:rFonts w:ascii="Arial" w:hAnsi="Arial" w:cs="Arial"/>
                <w:sz w:val="20"/>
                <w:szCs w:val="20"/>
              </w:rPr>
              <w:t>21.03.01 Нефтегазовое дело</w:t>
            </w:r>
          </w:p>
        </w:tc>
        <w:tc>
          <w:tcPr>
            <w:tcW w:w="401" w:type="pct"/>
            <w:shd w:val="clear" w:color="auto" w:fill="auto"/>
            <w:vAlign w:val="center"/>
          </w:tcPr>
          <w:p w14:paraId="363B9482" w14:textId="77777777" w:rsidR="00FE3DF1" w:rsidRPr="00CB6AC5" w:rsidRDefault="00FE3DF1" w:rsidP="00A45129">
            <w:pPr>
              <w:spacing w:after="0" w:line="223" w:lineRule="auto"/>
              <w:jc w:val="center"/>
              <w:rPr>
                <w:rFonts w:ascii="Arial" w:hAnsi="Arial" w:cs="Arial"/>
                <w:sz w:val="20"/>
                <w:szCs w:val="20"/>
              </w:rPr>
            </w:pPr>
            <w:r w:rsidRPr="00CB6AC5">
              <w:rPr>
                <w:rFonts w:ascii="Arial" w:hAnsi="Arial" w:cs="Arial"/>
                <w:sz w:val="20"/>
                <w:szCs w:val="20"/>
              </w:rPr>
              <w:t>О, ОЗ</w:t>
            </w:r>
          </w:p>
        </w:tc>
        <w:tc>
          <w:tcPr>
            <w:tcW w:w="2005" w:type="pct"/>
            <w:shd w:val="clear" w:color="auto" w:fill="auto"/>
            <w:vAlign w:val="center"/>
          </w:tcPr>
          <w:p w14:paraId="12CFE072" w14:textId="5E0DA4EB" w:rsidR="00EF6854" w:rsidRPr="00CB6AC5" w:rsidRDefault="00EF6854" w:rsidP="00595DA3">
            <w:pPr>
              <w:pStyle w:val="af2"/>
              <w:numPr>
                <w:ilvl w:val="0"/>
                <w:numId w:val="73"/>
              </w:numPr>
              <w:tabs>
                <w:tab w:val="left" w:pos="176"/>
              </w:tabs>
              <w:ind w:left="-57" w:right="-57"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rPr>
              <w:t>***</w:t>
            </w:r>
          </w:p>
          <w:p w14:paraId="3E2FC197"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2. Математика</w:t>
            </w:r>
          </w:p>
          <w:p w14:paraId="4922A0B0" w14:textId="77777777" w:rsidR="00FE3DF1" w:rsidRPr="00CB6AC5" w:rsidRDefault="00FE3DF1" w:rsidP="00A45129">
            <w:pPr>
              <w:spacing w:after="0" w:line="223" w:lineRule="auto"/>
              <w:ind w:left="-57" w:right="-57"/>
              <w:rPr>
                <w:rFonts w:ascii="Arial" w:hAnsi="Arial" w:cs="Arial"/>
                <w:sz w:val="20"/>
                <w:szCs w:val="20"/>
              </w:rPr>
            </w:pPr>
            <w:r w:rsidRPr="00CB6AC5">
              <w:rPr>
                <w:rFonts w:ascii="Arial" w:hAnsi="Arial" w:cs="Arial"/>
                <w:sz w:val="20"/>
                <w:szCs w:val="20"/>
              </w:rPr>
              <w:t>3. Русский язык</w:t>
            </w:r>
          </w:p>
        </w:tc>
      </w:tr>
      <w:tr w:rsidR="00C6056A" w:rsidRPr="00CB6AC5" w14:paraId="10EF9BC8" w14:textId="77777777" w:rsidTr="009064F9">
        <w:tc>
          <w:tcPr>
            <w:tcW w:w="890" w:type="pct"/>
            <w:vMerge/>
            <w:shd w:val="clear" w:color="auto" w:fill="auto"/>
            <w:vAlign w:val="center"/>
          </w:tcPr>
          <w:p w14:paraId="67E23661" w14:textId="5BE027BC" w:rsidR="00EF6854" w:rsidRPr="00CB6AC5" w:rsidRDefault="00EF6854" w:rsidP="00A45129">
            <w:pPr>
              <w:spacing w:after="0" w:line="216" w:lineRule="auto"/>
              <w:jc w:val="center"/>
              <w:rPr>
                <w:rFonts w:ascii="Arial" w:hAnsi="Arial" w:cs="Arial"/>
                <w:sz w:val="20"/>
                <w:szCs w:val="20"/>
              </w:rPr>
            </w:pPr>
          </w:p>
        </w:tc>
        <w:tc>
          <w:tcPr>
            <w:tcW w:w="1704" w:type="pct"/>
            <w:shd w:val="clear" w:color="auto" w:fill="auto"/>
            <w:vAlign w:val="center"/>
          </w:tcPr>
          <w:p w14:paraId="24CBB483" w14:textId="0C74620D" w:rsidR="00EF6854" w:rsidRPr="00CB6AC5" w:rsidRDefault="00EF6854" w:rsidP="00A45129">
            <w:pPr>
              <w:spacing w:after="0" w:line="216" w:lineRule="auto"/>
              <w:rPr>
                <w:rFonts w:ascii="Arial" w:hAnsi="Arial" w:cs="Arial"/>
                <w:sz w:val="20"/>
                <w:szCs w:val="20"/>
              </w:rPr>
            </w:pPr>
            <w:r w:rsidRPr="00CB6AC5">
              <w:rPr>
                <w:rFonts w:ascii="Arial" w:hAnsi="Arial" w:cs="Arial"/>
                <w:sz w:val="20"/>
                <w:szCs w:val="20"/>
              </w:rPr>
              <w:t>21.03.02 Землеустройство и кадастры</w:t>
            </w:r>
          </w:p>
        </w:tc>
        <w:tc>
          <w:tcPr>
            <w:tcW w:w="401" w:type="pct"/>
            <w:shd w:val="clear" w:color="auto" w:fill="auto"/>
            <w:vAlign w:val="center"/>
          </w:tcPr>
          <w:p w14:paraId="35D8DA69" w14:textId="77777777" w:rsidR="00EF6854" w:rsidRPr="00CB6AC5" w:rsidRDefault="00EF6854" w:rsidP="00A45129">
            <w:pPr>
              <w:spacing w:after="0" w:line="216" w:lineRule="auto"/>
              <w:jc w:val="center"/>
              <w:rPr>
                <w:rFonts w:ascii="Arial" w:hAnsi="Arial" w:cs="Arial"/>
                <w:sz w:val="20"/>
                <w:szCs w:val="20"/>
              </w:rPr>
            </w:pPr>
            <w:r w:rsidRPr="00CB6AC5">
              <w:rPr>
                <w:rFonts w:ascii="Arial" w:hAnsi="Arial" w:cs="Arial"/>
                <w:sz w:val="20"/>
                <w:szCs w:val="20"/>
              </w:rPr>
              <w:t>О</w:t>
            </w:r>
          </w:p>
        </w:tc>
        <w:tc>
          <w:tcPr>
            <w:tcW w:w="2005" w:type="pct"/>
            <w:vMerge w:val="restart"/>
            <w:shd w:val="clear" w:color="auto" w:fill="auto"/>
            <w:vAlign w:val="center"/>
          </w:tcPr>
          <w:p w14:paraId="72C46367" w14:textId="659E517E" w:rsidR="00EF6854" w:rsidRPr="00CB6AC5" w:rsidRDefault="00EF6854" w:rsidP="00595DA3">
            <w:pPr>
              <w:pStyle w:val="af2"/>
              <w:numPr>
                <w:ilvl w:val="0"/>
                <w:numId w:val="74"/>
              </w:numPr>
              <w:tabs>
                <w:tab w:val="left" w:pos="176"/>
              </w:tabs>
              <w:spacing w:line="223" w:lineRule="auto"/>
              <w:ind w:left="-57" w:right="-57"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rPr>
              <w:t xml:space="preserve"> / Теоретические основы химии / Общая география***</w:t>
            </w:r>
          </w:p>
          <w:p w14:paraId="732665B8" w14:textId="24602BEB" w:rsidR="00EF6854" w:rsidRPr="00CB6AC5" w:rsidRDefault="00EF6854" w:rsidP="00EF6854">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44A88B2A" w14:textId="23193510" w:rsidR="00EF6854" w:rsidRPr="00CB6AC5" w:rsidRDefault="00EF6854" w:rsidP="00EF6854">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C6056A" w:rsidRPr="00CB6AC5" w14:paraId="4A9F6C96" w14:textId="77777777" w:rsidTr="009064F9">
        <w:trPr>
          <w:trHeight w:val="435"/>
        </w:trPr>
        <w:tc>
          <w:tcPr>
            <w:tcW w:w="890" w:type="pct"/>
            <w:vMerge/>
            <w:shd w:val="clear" w:color="auto" w:fill="auto"/>
            <w:vAlign w:val="center"/>
          </w:tcPr>
          <w:p w14:paraId="66E36C3D" w14:textId="77AB64F0" w:rsidR="00EF6854" w:rsidRPr="00CB6AC5" w:rsidRDefault="00EF6854" w:rsidP="00A45129">
            <w:pPr>
              <w:spacing w:after="0" w:line="216" w:lineRule="auto"/>
              <w:jc w:val="center"/>
              <w:rPr>
                <w:rFonts w:ascii="Arial" w:hAnsi="Arial" w:cs="Arial"/>
                <w:sz w:val="20"/>
                <w:szCs w:val="20"/>
              </w:rPr>
            </w:pPr>
          </w:p>
        </w:tc>
        <w:tc>
          <w:tcPr>
            <w:tcW w:w="1704" w:type="pct"/>
            <w:shd w:val="clear" w:color="auto" w:fill="auto"/>
            <w:vAlign w:val="center"/>
          </w:tcPr>
          <w:p w14:paraId="5338131C" w14:textId="6C4D2723" w:rsidR="00EF6854" w:rsidRPr="00CB6AC5" w:rsidRDefault="00EF6854" w:rsidP="00A45129">
            <w:pPr>
              <w:spacing w:after="0" w:line="216" w:lineRule="auto"/>
              <w:rPr>
                <w:rFonts w:ascii="Arial" w:hAnsi="Arial" w:cs="Arial"/>
                <w:sz w:val="20"/>
                <w:szCs w:val="20"/>
              </w:rPr>
            </w:pPr>
            <w:r w:rsidRPr="00CB6AC5">
              <w:rPr>
                <w:rFonts w:ascii="Arial" w:hAnsi="Arial" w:cs="Arial"/>
                <w:sz w:val="20"/>
                <w:szCs w:val="20"/>
              </w:rPr>
              <w:t>21.05.02 Прикладная геология</w:t>
            </w:r>
          </w:p>
        </w:tc>
        <w:tc>
          <w:tcPr>
            <w:tcW w:w="401" w:type="pct"/>
            <w:shd w:val="clear" w:color="auto" w:fill="auto"/>
            <w:vAlign w:val="center"/>
          </w:tcPr>
          <w:p w14:paraId="2941EFA4" w14:textId="77777777" w:rsidR="00EF6854" w:rsidRPr="00CB6AC5" w:rsidRDefault="00EF6854" w:rsidP="00A45129">
            <w:pPr>
              <w:spacing w:after="0" w:line="216" w:lineRule="auto"/>
              <w:jc w:val="center"/>
              <w:rPr>
                <w:rFonts w:ascii="Arial" w:hAnsi="Arial" w:cs="Arial"/>
                <w:sz w:val="20"/>
                <w:szCs w:val="20"/>
              </w:rPr>
            </w:pPr>
            <w:r w:rsidRPr="00CB6AC5">
              <w:rPr>
                <w:rFonts w:ascii="Arial" w:hAnsi="Arial" w:cs="Arial"/>
                <w:sz w:val="20"/>
                <w:szCs w:val="20"/>
              </w:rPr>
              <w:t>О, З</w:t>
            </w:r>
          </w:p>
        </w:tc>
        <w:tc>
          <w:tcPr>
            <w:tcW w:w="2005" w:type="pct"/>
            <w:vMerge/>
            <w:shd w:val="clear" w:color="auto" w:fill="auto"/>
            <w:vAlign w:val="center"/>
          </w:tcPr>
          <w:p w14:paraId="32F05FFE" w14:textId="77777777" w:rsidR="00EF6854" w:rsidRPr="00CB6AC5" w:rsidRDefault="00EF6854" w:rsidP="00A45129">
            <w:pPr>
              <w:spacing w:after="0" w:line="216" w:lineRule="auto"/>
              <w:ind w:left="-57" w:right="-57"/>
              <w:rPr>
                <w:rFonts w:ascii="Arial" w:hAnsi="Arial" w:cs="Arial"/>
                <w:sz w:val="20"/>
                <w:szCs w:val="20"/>
              </w:rPr>
            </w:pPr>
          </w:p>
        </w:tc>
      </w:tr>
      <w:tr w:rsidR="00C6056A" w:rsidRPr="00CB6AC5" w14:paraId="6D1D2ACA" w14:textId="77777777" w:rsidTr="009064F9">
        <w:tc>
          <w:tcPr>
            <w:tcW w:w="890" w:type="pct"/>
            <w:vMerge/>
            <w:shd w:val="clear" w:color="auto" w:fill="auto"/>
            <w:vAlign w:val="center"/>
          </w:tcPr>
          <w:p w14:paraId="7B76C7BC" w14:textId="77777777" w:rsidR="00EF6854" w:rsidRPr="00CB6AC5" w:rsidRDefault="00EF6854"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6115A41C" w14:textId="3DBC4A2F" w:rsidR="00EF6854" w:rsidRPr="00CB6AC5" w:rsidRDefault="00EF6854" w:rsidP="00A45129">
            <w:pPr>
              <w:tabs>
                <w:tab w:val="left" w:pos="1035"/>
              </w:tabs>
              <w:spacing w:after="0" w:line="216" w:lineRule="auto"/>
              <w:rPr>
                <w:rFonts w:ascii="Arial" w:hAnsi="Arial" w:cs="Arial"/>
                <w:sz w:val="20"/>
                <w:szCs w:val="20"/>
              </w:rPr>
            </w:pPr>
            <w:r w:rsidRPr="00CB6AC5">
              <w:rPr>
                <w:rFonts w:ascii="Arial" w:hAnsi="Arial" w:cs="Arial"/>
                <w:sz w:val="20"/>
                <w:szCs w:val="20"/>
              </w:rPr>
              <w:t>21.05.03 Технология геологической разведки</w:t>
            </w:r>
          </w:p>
        </w:tc>
        <w:tc>
          <w:tcPr>
            <w:tcW w:w="401" w:type="pct"/>
            <w:shd w:val="clear" w:color="auto" w:fill="auto"/>
            <w:vAlign w:val="center"/>
          </w:tcPr>
          <w:p w14:paraId="1645BC69" w14:textId="77777777" w:rsidR="00EF6854" w:rsidRPr="00CB6AC5" w:rsidRDefault="00EF6854" w:rsidP="00A45129">
            <w:pPr>
              <w:spacing w:after="0" w:line="216" w:lineRule="auto"/>
              <w:jc w:val="center"/>
              <w:rPr>
                <w:rFonts w:ascii="Arial" w:hAnsi="Arial" w:cs="Arial"/>
                <w:sz w:val="20"/>
                <w:szCs w:val="20"/>
              </w:rPr>
            </w:pPr>
            <w:r w:rsidRPr="00CB6AC5">
              <w:rPr>
                <w:rFonts w:ascii="Arial" w:hAnsi="Arial" w:cs="Arial"/>
                <w:sz w:val="20"/>
                <w:szCs w:val="20"/>
              </w:rPr>
              <w:t>О, З</w:t>
            </w:r>
          </w:p>
        </w:tc>
        <w:tc>
          <w:tcPr>
            <w:tcW w:w="2005" w:type="pct"/>
            <w:vMerge/>
            <w:shd w:val="clear" w:color="auto" w:fill="auto"/>
            <w:vAlign w:val="center"/>
          </w:tcPr>
          <w:p w14:paraId="0C59D3C0" w14:textId="77777777" w:rsidR="00EF6854" w:rsidRPr="00CB6AC5" w:rsidRDefault="00EF6854" w:rsidP="00A45129">
            <w:pPr>
              <w:spacing w:after="0" w:line="216" w:lineRule="auto"/>
              <w:ind w:left="-57" w:right="-57"/>
              <w:rPr>
                <w:rFonts w:ascii="Arial" w:hAnsi="Arial" w:cs="Arial"/>
                <w:sz w:val="20"/>
                <w:szCs w:val="20"/>
              </w:rPr>
            </w:pPr>
          </w:p>
        </w:tc>
      </w:tr>
      <w:tr w:rsidR="00EF6854" w:rsidRPr="00CB6AC5" w14:paraId="57E6D9A2" w14:textId="77777777" w:rsidTr="009064F9">
        <w:tc>
          <w:tcPr>
            <w:tcW w:w="890" w:type="pct"/>
            <w:vMerge/>
            <w:shd w:val="clear" w:color="auto" w:fill="auto"/>
            <w:vAlign w:val="center"/>
          </w:tcPr>
          <w:p w14:paraId="2E8E0979" w14:textId="77777777" w:rsidR="00FE3DF1" w:rsidRPr="00CB6AC5" w:rsidRDefault="00FE3DF1"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12FF7083" w14:textId="16D96F43" w:rsidR="00FE3DF1" w:rsidRPr="00CB6AC5" w:rsidRDefault="00FE3DF1" w:rsidP="00A45129">
            <w:pPr>
              <w:tabs>
                <w:tab w:val="left" w:pos="1035"/>
              </w:tabs>
              <w:spacing w:after="0" w:line="216" w:lineRule="auto"/>
              <w:rPr>
                <w:rFonts w:ascii="Arial" w:hAnsi="Arial" w:cs="Arial"/>
                <w:sz w:val="20"/>
                <w:szCs w:val="20"/>
              </w:rPr>
            </w:pPr>
            <w:r w:rsidRPr="00CB6AC5">
              <w:rPr>
                <w:rFonts w:ascii="Arial" w:hAnsi="Arial" w:cs="Arial"/>
                <w:sz w:val="20"/>
                <w:szCs w:val="20"/>
              </w:rPr>
              <w:t>22.03.01 Материаловедение и технологии</w:t>
            </w:r>
          </w:p>
          <w:p w14:paraId="6C8BFF12" w14:textId="77777777" w:rsidR="00FE3DF1" w:rsidRPr="00CB6AC5" w:rsidRDefault="00FE3DF1" w:rsidP="00A45129">
            <w:pPr>
              <w:tabs>
                <w:tab w:val="left" w:pos="1035"/>
              </w:tabs>
              <w:spacing w:after="0" w:line="216" w:lineRule="auto"/>
              <w:rPr>
                <w:rFonts w:ascii="Arial" w:hAnsi="Arial" w:cs="Arial"/>
                <w:sz w:val="20"/>
                <w:szCs w:val="20"/>
              </w:rPr>
            </w:pPr>
            <w:r w:rsidRPr="00CB6AC5">
              <w:rPr>
                <w:rFonts w:ascii="Arial" w:hAnsi="Arial" w:cs="Arial"/>
                <w:sz w:val="20"/>
                <w:szCs w:val="20"/>
              </w:rPr>
              <w:t>материалов</w:t>
            </w:r>
          </w:p>
        </w:tc>
        <w:tc>
          <w:tcPr>
            <w:tcW w:w="401" w:type="pct"/>
            <w:shd w:val="clear" w:color="auto" w:fill="auto"/>
            <w:vAlign w:val="center"/>
          </w:tcPr>
          <w:p w14:paraId="51C53931" w14:textId="77777777" w:rsidR="00FE3DF1" w:rsidRPr="00CB6AC5" w:rsidRDefault="00FE3DF1" w:rsidP="00A45129">
            <w:pPr>
              <w:spacing w:after="0" w:line="216"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0F9B873B" w14:textId="4975F371" w:rsidR="00EF6854" w:rsidRPr="00CB6AC5" w:rsidRDefault="00EF6854" w:rsidP="00595DA3">
            <w:pPr>
              <w:pStyle w:val="af2"/>
              <w:numPr>
                <w:ilvl w:val="0"/>
                <w:numId w:val="75"/>
              </w:numPr>
              <w:tabs>
                <w:tab w:val="left" w:pos="176"/>
              </w:tabs>
              <w:spacing w:line="223" w:lineRule="auto"/>
              <w:ind w:left="-57" w:right="-57" w:firstLine="0"/>
              <w:rPr>
                <w:rFonts w:ascii="Arial" w:hAnsi="Arial" w:cs="Arial"/>
                <w:sz w:val="20"/>
              </w:rPr>
            </w:pPr>
            <w:r w:rsidRPr="00CB6AC5">
              <w:rPr>
                <w:rFonts w:ascii="Arial" w:hAnsi="Arial" w:cs="Arial"/>
                <w:sz w:val="20"/>
              </w:rPr>
              <w:t xml:space="preserve">Основы компьютерных наук / </w:t>
            </w:r>
            <w:r w:rsidR="0011767A" w:rsidRPr="00CB6AC5">
              <w:rPr>
                <w:rFonts w:ascii="Arial" w:hAnsi="Arial" w:cs="Arial"/>
                <w:sz w:val="20"/>
              </w:rPr>
              <w:t>Прикладная физика</w:t>
            </w:r>
            <w:r w:rsidRPr="00CB6AC5">
              <w:rPr>
                <w:rFonts w:ascii="Arial" w:hAnsi="Arial" w:cs="Arial"/>
                <w:sz w:val="20"/>
              </w:rPr>
              <w:t xml:space="preserve"> / Теоретические основы химии***</w:t>
            </w:r>
          </w:p>
          <w:p w14:paraId="48E991D2" w14:textId="3F04BF50"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2197CED7" w14:textId="77777777" w:rsidR="00FE3DF1" w:rsidRPr="00CB6AC5" w:rsidRDefault="00FE3DF1" w:rsidP="00A45129">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6212FCE0" w14:textId="77777777" w:rsidTr="009064F9">
        <w:tc>
          <w:tcPr>
            <w:tcW w:w="890" w:type="pct"/>
            <w:vMerge/>
            <w:shd w:val="clear" w:color="auto" w:fill="auto"/>
            <w:vAlign w:val="center"/>
          </w:tcPr>
          <w:p w14:paraId="2FC484B0" w14:textId="77777777" w:rsidR="00FE3DF1" w:rsidRPr="00CB6AC5" w:rsidRDefault="00FE3DF1"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4E37F949" w14:textId="1A0E4046" w:rsidR="00FE3DF1" w:rsidRPr="00CB6AC5" w:rsidRDefault="00FE3DF1" w:rsidP="00A45129">
            <w:pPr>
              <w:tabs>
                <w:tab w:val="left" w:pos="1035"/>
              </w:tabs>
              <w:spacing w:after="0" w:line="216" w:lineRule="auto"/>
              <w:rPr>
                <w:rFonts w:ascii="Arial" w:hAnsi="Arial" w:cs="Arial"/>
                <w:sz w:val="20"/>
                <w:szCs w:val="20"/>
              </w:rPr>
            </w:pPr>
            <w:r w:rsidRPr="00CB6AC5">
              <w:rPr>
                <w:rFonts w:ascii="Arial" w:hAnsi="Arial" w:cs="Arial"/>
                <w:sz w:val="20"/>
                <w:szCs w:val="20"/>
              </w:rPr>
              <w:t>22.03.02 Металлургия</w:t>
            </w:r>
          </w:p>
        </w:tc>
        <w:tc>
          <w:tcPr>
            <w:tcW w:w="401" w:type="pct"/>
            <w:shd w:val="clear" w:color="auto" w:fill="auto"/>
            <w:vAlign w:val="center"/>
          </w:tcPr>
          <w:p w14:paraId="546352C4" w14:textId="13A5E1DD" w:rsidR="00FE3DF1" w:rsidRPr="00CB6AC5" w:rsidRDefault="00FE3DF1" w:rsidP="00A45129">
            <w:pPr>
              <w:spacing w:after="0" w:line="216" w:lineRule="auto"/>
              <w:jc w:val="center"/>
              <w:rPr>
                <w:rFonts w:ascii="Arial" w:hAnsi="Arial" w:cs="Arial"/>
                <w:sz w:val="20"/>
                <w:szCs w:val="20"/>
              </w:rPr>
            </w:pPr>
            <w:r w:rsidRPr="00CB6AC5">
              <w:rPr>
                <w:rFonts w:ascii="Arial" w:hAnsi="Arial" w:cs="Arial"/>
                <w:sz w:val="20"/>
                <w:szCs w:val="20"/>
              </w:rPr>
              <w:t>О</w:t>
            </w:r>
            <w:r w:rsidRPr="00CB6AC5">
              <w:rPr>
                <w:rFonts w:ascii="Arial" w:hAnsi="Arial" w:cs="Arial"/>
                <w:sz w:val="20"/>
                <w:szCs w:val="20"/>
                <w:vertAlign w:val="superscript"/>
              </w:rPr>
              <w:t>****</w:t>
            </w:r>
          </w:p>
        </w:tc>
        <w:tc>
          <w:tcPr>
            <w:tcW w:w="2005" w:type="pct"/>
            <w:shd w:val="clear" w:color="auto" w:fill="auto"/>
            <w:vAlign w:val="center"/>
          </w:tcPr>
          <w:p w14:paraId="06A75224" w14:textId="71F255A2" w:rsidR="00EF6854" w:rsidRPr="00CB6AC5" w:rsidRDefault="00EF6854" w:rsidP="00EF6854">
            <w:pPr>
              <w:spacing w:after="0" w:line="223" w:lineRule="auto"/>
              <w:ind w:left="-57" w:right="-57"/>
              <w:rPr>
                <w:rFonts w:ascii="Arial" w:hAnsi="Arial" w:cs="Arial"/>
                <w:sz w:val="20"/>
                <w:szCs w:val="20"/>
              </w:rPr>
            </w:pPr>
            <w:r w:rsidRPr="00CB6AC5">
              <w:rPr>
                <w:rFonts w:ascii="Arial" w:hAnsi="Arial" w:cs="Arial"/>
                <w:sz w:val="20"/>
                <w:szCs w:val="20"/>
              </w:rPr>
              <w:t xml:space="preserve">1.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w:t>
            </w:r>
          </w:p>
          <w:p w14:paraId="0812A522" w14:textId="1D3DC10B"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64A67CEA" w14:textId="77777777" w:rsidR="00FE3DF1" w:rsidRPr="00CB6AC5" w:rsidRDefault="00FE3DF1" w:rsidP="00A45129">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17BFB37F" w14:textId="77777777" w:rsidTr="009064F9">
        <w:trPr>
          <w:trHeight w:val="390"/>
        </w:trPr>
        <w:tc>
          <w:tcPr>
            <w:tcW w:w="890" w:type="pct"/>
            <w:vMerge/>
            <w:shd w:val="clear" w:color="auto" w:fill="auto"/>
            <w:vAlign w:val="center"/>
          </w:tcPr>
          <w:p w14:paraId="5C21AE2A" w14:textId="77777777" w:rsidR="00FE3DF1" w:rsidRPr="00CB6AC5" w:rsidRDefault="00FE3DF1"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0D7C05FA" w14:textId="212323D0" w:rsidR="00FE3DF1" w:rsidRPr="00CB6AC5" w:rsidRDefault="00FE3DF1" w:rsidP="00A45129">
            <w:pPr>
              <w:tabs>
                <w:tab w:val="left" w:pos="1035"/>
              </w:tabs>
              <w:spacing w:after="0" w:line="216" w:lineRule="auto"/>
              <w:rPr>
                <w:rFonts w:ascii="Arial" w:hAnsi="Arial" w:cs="Arial"/>
                <w:sz w:val="20"/>
                <w:szCs w:val="20"/>
              </w:rPr>
            </w:pPr>
            <w:r w:rsidRPr="00CB6AC5">
              <w:rPr>
                <w:rFonts w:ascii="Arial" w:hAnsi="Arial" w:cs="Arial"/>
                <w:sz w:val="20"/>
                <w:szCs w:val="20"/>
              </w:rPr>
              <w:t>27.03.02 Управление качеством</w:t>
            </w:r>
          </w:p>
        </w:tc>
        <w:tc>
          <w:tcPr>
            <w:tcW w:w="401" w:type="pct"/>
            <w:shd w:val="clear" w:color="auto" w:fill="auto"/>
            <w:vAlign w:val="center"/>
          </w:tcPr>
          <w:p w14:paraId="69FE112C" w14:textId="77777777" w:rsidR="00FE3DF1" w:rsidRPr="00CB6AC5" w:rsidRDefault="00FE3DF1" w:rsidP="00A45129">
            <w:pPr>
              <w:spacing w:after="0" w:line="216" w:lineRule="auto"/>
              <w:jc w:val="center"/>
              <w:rPr>
                <w:rFonts w:ascii="Arial" w:hAnsi="Arial" w:cs="Arial"/>
                <w:sz w:val="20"/>
                <w:szCs w:val="20"/>
              </w:rPr>
            </w:pPr>
            <w:r w:rsidRPr="00CB6AC5">
              <w:rPr>
                <w:rFonts w:ascii="Arial" w:hAnsi="Arial" w:cs="Arial"/>
                <w:sz w:val="20"/>
                <w:szCs w:val="20"/>
              </w:rPr>
              <w:t>О, З</w:t>
            </w:r>
          </w:p>
        </w:tc>
        <w:tc>
          <w:tcPr>
            <w:tcW w:w="2005" w:type="pct"/>
            <w:shd w:val="clear" w:color="auto" w:fill="auto"/>
            <w:vAlign w:val="center"/>
          </w:tcPr>
          <w:p w14:paraId="13BBA6AE" w14:textId="484F53AE" w:rsidR="00EF6854" w:rsidRPr="00CB6AC5" w:rsidRDefault="00EF6854" w:rsidP="00EF6854">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 xml:space="preserve"> / Теоретические основы химии***</w:t>
            </w:r>
          </w:p>
          <w:p w14:paraId="67C4E85A" w14:textId="2016E881"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4725FF4B" w14:textId="77777777" w:rsidR="00FE3DF1" w:rsidRPr="00CB6AC5" w:rsidRDefault="00FE3DF1" w:rsidP="00A45129">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2B0A06CE" w14:textId="77777777" w:rsidTr="009064F9">
        <w:trPr>
          <w:trHeight w:val="110"/>
        </w:trPr>
        <w:tc>
          <w:tcPr>
            <w:tcW w:w="890" w:type="pct"/>
            <w:vMerge/>
            <w:shd w:val="clear" w:color="auto" w:fill="auto"/>
            <w:vAlign w:val="center"/>
          </w:tcPr>
          <w:p w14:paraId="4FFFED85" w14:textId="77777777" w:rsidR="00FE3DF1" w:rsidRPr="00CB6AC5" w:rsidRDefault="00FE3DF1"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3055BB0C" w14:textId="132365AA" w:rsidR="00FE3DF1" w:rsidRPr="00CB6AC5" w:rsidRDefault="00FE3DF1" w:rsidP="00A45129">
            <w:pPr>
              <w:tabs>
                <w:tab w:val="left" w:pos="1035"/>
              </w:tabs>
              <w:spacing w:after="0" w:line="216" w:lineRule="auto"/>
              <w:rPr>
                <w:rFonts w:ascii="Arial" w:hAnsi="Arial" w:cs="Arial"/>
                <w:sz w:val="20"/>
                <w:szCs w:val="20"/>
              </w:rPr>
            </w:pPr>
            <w:r w:rsidRPr="00CB6AC5">
              <w:rPr>
                <w:rFonts w:ascii="Arial" w:hAnsi="Arial" w:cs="Arial"/>
                <w:sz w:val="20"/>
                <w:szCs w:val="20"/>
              </w:rPr>
              <w:t>27.03.05 Инноватика</w:t>
            </w:r>
          </w:p>
        </w:tc>
        <w:tc>
          <w:tcPr>
            <w:tcW w:w="401" w:type="pct"/>
            <w:shd w:val="clear" w:color="auto" w:fill="auto"/>
            <w:vAlign w:val="center"/>
          </w:tcPr>
          <w:p w14:paraId="63F57FC4" w14:textId="77777777" w:rsidR="00FE3DF1" w:rsidRPr="00CB6AC5" w:rsidRDefault="00FE3DF1" w:rsidP="00A45129">
            <w:pPr>
              <w:spacing w:after="0" w:line="216"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20F611D7" w14:textId="0590AA23" w:rsidR="00EF6854" w:rsidRPr="00CB6AC5" w:rsidRDefault="00EF6854" w:rsidP="00EF6854">
            <w:pPr>
              <w:spacing w:after="0" w:line="223" w:lineRule="auto"/>
              <w:ind w:left="-57" w:right="-57"/>
              <w:rPr>
                <w:rFonts w:ascii="Arial" w:hAnsi="Arial" w:cs="Arial"/>
                <w:sz w:val="20"/>
                <w:szCs w:val="20"/>
              </w:rPr>
            </w:pPr>
            <w:r w:rsidRPr="00CB6AC5">
              <w:rPr>
                <w:rFonts w:ascii="Arial" w:hAnsi="Arial" w:cs="Arial"/>
                <w:sz w:val="20"/>
                <w:szCs w:val="20"/>
              </w:rPr>
              <w:t xml:space="preserve">1. Основы компьютерных наук / </w:t>
            </w:r>
            <w:r w:rsidR="0011767A" w:rsidRPr="00CB6AC5">
              <w:rPr>
                <w:rFonts w:ascii="Arial" w:hAnsi="Arial" w:cs="Arial"/>
                <w:sz w:val="20"/>
                <w:szCs w:val="20"/>
              </w:rPr>
              <w:t>Прикладная физика</w:t>
            </w:r>
            <w:r w:rsidRPr="00CB6AC5">
              <w:rPr>
                <w:rFonts w:ascii="Arial" w:hAnsi="Arial" w:cs="Arial"/>
                <w:sz w:val="20"/>
                <w:szCs w:val="20"/>
              </w:rPr>
              <w:t>***</w:t>
            </w:r>
          </w:p>
          <w:p w14:paraId="76EC7156" w14:textId="6EF3B471" w:rsidR="00FE3DF1" w:rsidRPr="00CB6AC5" w:rsidRDefault="00FE3DF1" w:rsidP="00FE3DF1">
            <w:pPr>
              <w:spacing w:after="0" w:line="223" w:lineRule="auto"/>
              <w:ind w:left="-57" w:right="-57"/>
              <w:rPr>
                <w:rFonts w:ascii="Arial" w:hAnsi="Arial" w:cs="Arial"/>
                <w:sz w:val="20"/>
                <w:szCs w:val="20"/>
              </w:rPr>
            </w:pPr>
            <w:r w:rsidRPr="00CB6AC5">
              <w:rPr>
                <w:rFonts w:ascii="Arial" w:hAnsi="Arial" w:cs="Arial"/>
                <w:sz w:val="20"/>
                <w:szCs w:val="20"/>
              </w:rPr>
              <w:t xml:space="preserve">2. </w:t>
            </w:r>
            <w:r w:rsidR="00EA520E" w:rsidRPr="00CB6AC5">
              <w:rPr>
                <w:rFonts w:ascii="Arial" w:hAnsi="Arial" w:cs="Arial"/>
                <w:sz w:val="20"/>
              </w:rPr>
              <w:t>Прикладная математика</w:t>
            </w:r>
          </w:p>
          <w:p w14:paraId="5450639B" w14:textId="77777777" w:rsidR="00FE3DF1" w:rsidRPr="00CB6AC5" w:rsidRDefault="00FE3DF1" w:rsidP="00A45129">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38E77600" w14:textId="77777777" w:rsidTr="009064F9">
        <w:trPr>
          <w:trHeight w:val="401"/>
        </w:trPr>
        <w:tc>
          <w:tcPr>
            <w:tcW w:w="890" w:type="pct"/>
            <w:vMerge w:val="restart"/>
            <w:shd w:val="clear" w:color="auto" w:fill="auto"/>
            <w:vAlign w:val="center"/>
          </w:tcPr>
          <w:p w14:paraId="67ACB7AD" w14:textId="419185AB" w:rsidR="00A45129" w:rsidRPr="00CB6AC5" w:rsidRDefault="00A45129" w:rsidP="00A45129">
            <w:pPr>
              <w:tabs>
                <w:tab w:val="left" w:pos="1035"/>
              </w:tabs>
              <w:spacing w:after="0" w:line="216" w:lineRule="auto"/>
              <w:jc w:val="center"/>
              <w:rPr>
                <w:rFonts w:ascii="Arial" w:hAnsi="Arial" w:cs="Arial"/>
                <w:sz w:val="20"/>
                <w:szCs w:val="20"/>
              </w:rPr>
            </w:pPr>
            <w:r w:rsidRPr="00CB6AC5">
              <w:rPr>
                <w:rFonts w:ascii="Arial" w:hAnsi="Arial" w:cs="Arial"/>
                <w:sz w:val="20"/>
                <w:szCs w:val="20"/>
              </w:rPr>
              <w:t>НАУКИ ОБ ОБЩЕСТВЕ</w:t>
            </w:r>
          </w:p>
        </w:tc>
        <w:tc>
          <w:tcPr>
            <w:tcW w:w="1704" w:type="pct"/>
            <w:shd w:val="clear" w:color="auto" w:fill="auto"/>
            <w:vAlign w:val="center"/>
          </w:tcPr>
          <w:p w14:paraId="3AB3C9FA" w14:textId="2847DB17" w:rsidR="00A45129" w:rsidRPr="00CB6AC5" w:rsidRDefault="00A45129" w:rsidP="00A45129">
            <w:pPr>
              <w:tabs>
                <w:tab w:val="left" w:pos="1035"/>
              </w:tabs>
              <w:spacing w:after="0" w:line="216" w:lineRule="auto"/>
              <w:rPr>
                <w:rFonts w:ascii="Arial" w:hAnsi="Arial" w:cs="Arial"/>
                <w:sz w:val="20"/>
                <w:szCs w:val="20"/>
              </w:rPr>
            </w:pPr>
            <w:r w:rsidRPr="00CB6AC5">
              <w:rPr>
                <w:rFonts w:ascii="Arial" w:hAnsi="Arial" w:cs="Arial"/>
                <w:sz w:val="20"/>
                <w:szCs w:val="20"/>
              </w:rPr>
              <w:t>38.03.01 Экономика</w:t>
            </w:r>
          </w:p>
        </w:tc>
        <w:tc>
          <w:tcPr>
            <w:tcW w:w="401" w:type="pct"/>
            <w:shd w:val="clear" w:color="auto" w:fill="auto"/>
            <w:vAlign w:val="center"/>
          </w:tcPr>
          <w:p w14:paraId="1E585E0E" w14:textId="77777777" w:rsidR="00A45129" w:rsidRPr="00CB6AC5" w:rsidRDefault="00A45129" w:rsidP="00A45129">
            <w:pPr>
              <w:spacing w:after="0" w:line="216" w:lineRule="auto"/>
              <w:jc w:val="center"/>
              <w:rPr>
                <w:rFonts w:ascii="Arial" w:hAnsi="Arial" w:cs="Arial"/>
                <w:sz w:val="20"/>
                <w:szCs w:val="20"/>
              </w:rPr>
            </w:pPr>
            <w:r w:rsidRPr="00CB6AC5">
              <w:rPr>
                <w:rFonts w:ascii="Arial" w:hAnsi="Arial" w:cs="Arial"/>
                <w:sz w:val="20"/>
                <w:szCs w:val="20"/>
              </w:rPr>
              <w:t>О, ОЗ</w:t>
            </w:r>
          </w:p>
        </w:tc>
        <w:tc>
          <w:tcPr>
            <w:tcW w:w="2005" w:type="pct"/>
            <w:vMerge w:val="restart"/>
            <w:shd w:val="clear" w:color="auto" w:fill="auto"/>
            <w:vAlign w:val="center"/>
          </w:tcPr>
          <w:p w14:paraId="0BA681C9" w14:textId="38769B59" w:rsidR="00FE3DF1" w:rsidRPr="00CB6AC5" w:rsidRDefault="00A45129" w:rsidP="00FE3DF1">
            <w:pPr>
              <w:spacing w:after="0" w:line="223" w:lineRule="auto"/>
              <w:ind w:left="-57" w:right="-57"/>
              <w:rPr>
                <w:rFonts w:ascii="Arial" w:hAnsi="Arial" w:cs="Arial"/>
                <w:sz w:val="20"/>
                <w:szCs w:val="20"/>
              </w:rPr>
            </w:pPr>
            <w:r w:rsidRPr="00CB6AC5">
              <w:rPr>
                <w:rFonts w:ascii="Arial" w:hAnsi="Arial" w:cs="Arial"/>
                <w:sz w:val="20"/>
                <w:szCs w:val="20"/>
              </w:rPr>
              <w:t xml:space="preserve">1. </w:t>
            </w:r>
            <w:r w:rsidR="00EA520E" w:rsidRPr="00CB6AC5">
              <w:rPr>
                <w:rFonts w:ascii="Arial" w:hAnsi="Arial" w:cs="Arial"/>
                <w:sz w:val="20"/>
              </w:rPr>
              <w:t>Прикладная математика</w:t>
            </w:r>
          </w:p>
          <w:p w14:paraId="5552E752" w14:textId="614DBD18" w:rsidR="00A45129" w:rsidRPr="00CB6AC5" w:rsidRDefault="00A45129" w:rsidP="00A45129">
            <w:pPr>
              <w:spacing w:after="0" w:line="216" w:lineRule="auto"/>
              <w:ind w:left="-57" w:right="-57"/>
              <w:rPr>
                <w:rFonts w:ascii="Arial" w:hAnsi="Arial" w:cs="Arial"/>
                <w:sz w:val="20"/>
                <w:szCs w:val="20"/>
              </w:rPr>
            </w:pPr>
            <w:r w:rsidRPr="00CB6AC5">
              <w:rPr>
                <w:rFonts w:ascii="Arial" w:hAnsi="Arial" w:cs="Arial"/>
                <w:sz w:val="20"/>
                <w:szCs w:val="20"/>
              </w:rPr>
              <w:t xml:space="preserve">2. </w:t>
            </w:r>
            <w:r w:rsidR="00EF6854" w:rsidRPr="00CB6AC5">
              <w:rPr>
                <w:rFonts w:ascii="Arial" w:hAnsi="Arial" w:cs="Arial"/>
                <w:sz w:val="20"/>
              </w:rPr>
              <w:t xml:space="preserve">Теоретические основы общественных наук </w:t>
            </w:r>
            <w:r w:rsidRPr="00CB6AC5">
              <w:rPr>
                <w:rFonts w:ascii="Arial" w:hAnsi="Arial" w:cs="Arial"/>
                <w:sz w:val="20"/>
                <w:szCs w:val="20"/>
              </w:rPr>
              <w:t xml:space="preserve">/ </w:t>
            </w:r>
            <w:r w:rsidR="00EF6854" w:rsidRPr="00CB6AC5">
              <w:rPr>
                <w:rFonts w:ascii="Arial" w:hAnsi="Arial" w:cs="Arial"/>
                <w:sz w:val="20"/>
                <w:szCs w:val="20"/>
              </w:rPr>
              <w:t>Основы компьютерных наук</w:t>
            </w:r>
            <w:r w:rsidRPr="00CB6AC5">
              <w:rPr>
                <w:rFonts w:ascii="Arial" w:hAnsi="Arial" w:cs="Arial"/>
                <w:sz w:val="20"/>
                <w:szCs w:val="20"/>
              </w:rPr>
              <w:t>***</w:t>
            </w:r>
          </w:p>
          <w:p w14:paraId="6881069C" w14:textId="77777777" w:rsidR="00A45129" w:rsidRPr="00CB6AC5" w:rsidRDefault="00A45129" w:rsidP="00A45129">
            <w:pPr>
              <w:spacing w:after="0" w:line="216" w:lineRule="auto"/>
              <w:ind w:left="-57" w:right="-57"/>
              <w:rPr>
                <w:rFonts w:ascii="Arial" w:hAnsi="Arial" w:cs="Arial"/>
                <w:sz w:val="20"/>
                <w:szCs w:val="20"/>
              </w:rPr>
            </w:pPr>
            <w:r w:rsidRPr="00CB6AC5">
              <w:rPr>
                <w:rFonts w:ascii="Arial" w:hAnsi="Arial" w:cs="Arial"/>
                <w:sz w:val="20"/>
                <w:szCs w:val="20"/>
              </w:rPr>
              <w:t>3. Русский язык</w:t>
            </w:r>
          </w:p>
        </w:tc>
      </w:tr>
      <w:tr w:rsidR="00EF6854" w:rsidRPr="00CB6AC5" w14:paraId="7344C510" w14:textId="77777777" w:rsidTr="009064F9">
        <w:trPr>
          <w:trHeight w:val="324"/>
        </w:trPr>
        <w:tc>
          <w:tcPr>
            <w:tcW w:w="890" w:type="pct"/>
            <w:vMerge/>
            <w:shd w:val="clear" w:color="auto" w:fill="auto"/>
            <w:vAlign w:val="center"/>
          </w:tcPr>
          <w:p w14:paraId="304E80F5" w14:textId="77777777" w:rsidR="00A45129" w:rsidRPr="00CB6AC5" w:rsidRDefault="00A45129" w:rsidP="00A45129">
            <w:pPr>
              <w:tabs>
                <w:tab w:val="left" w:pos="1035"/>
              </w:tabs>
              <w:spacing w:after="0" w:line="216" w:lineRule="auto"/>
              <w:jc w:val="center"/>
              <w:rPr>
                <w:rFonts w:ascii="Arial" w:hAnsi="Arial" w:cs="Arial"/>
                <w:sz w:val="20"/>
                <w:szCs w:val="20"/>
              </w:rPr>
            </w:pPr>
          </w:p>
        </w:tc>
        <w:tc>
          <w:tcPr>
            <w:tcW w:w="1704" w:type="pct"/>
            <w:shd w:val="clear" w:color="auto" w:fill="auto"/>
            <w:vAlign w:val="center"/>
          </w:tcPr>
          <w:p w14:paraId="22A6A3FC" w14:textId="680F5C22" w:rsidR="00A45129" w:rsidRPr="00CB6AC5" w:rsidRDefault="00A45129" w:rsidP="00A45129">
            <w:pPr>
              <w:tabs>
                <w:tab w:val="left" w:pos="1035"/>
              </w:tabs>
              <w:spacing w:after="0" w:line="216" w:lineRule="auto"/>
              <w:rPr>
                <w:rFonts w:ascii="Arial" w:hAnsi="Arial" w:cs="Arial"/>
                <w:sz w:val="20"/>
                <w:szCs w:val="20"/>
              </w:rPr>
            </w:pPr>
            <w:r w:rsidRPr="00CB6AC5">
              <w:rPr>
                <w:rFonts w:ascii="Arial" w:hAnsi="Arial" w:cs="Arial"/>
                <w:sz w:val="20"/>
                <w:szCs w:val="20"/>
              </w:rPr>
              <w:t>38.03.02 Менеджмент</w:t>
            </w:r>
          </w:p>
        </w:tc>
        <w:tc>
          <w:tcPr>
            <w:tcW w:w="401" w:type="pct"/>
            <w:shd w:val="clear" w:color="auto" w:fill="auto"/>
            <w:vAlign w:val="center"/>
          </w:tcPr>
          <w:p w14:paraId="6DEDC70C" w14:textId="77777777" w:rsidR="00A45129" w:rsidRPr="00CB6AC5" w:rsidRDefault="00A45129" w:rsidP="00A45129">
            <w:pPr>
              <w:spacing w:after="0" w:line="216" w:lineRule="auto"/>
              <w:jc w:val="center"/>
              <w:rPr>
                <w:rFonts w:ascii="Arial" w:hAnsi="Arial" w:cs="Arial"/>
                <w:sz w:val="20"/>
                <w:szCs w:val="20"/>
              </w:rPr>
            </w:pPr>
            <w:r w:rsidRPr="00CB6AC5">
              <w:rPr>
                <w:rFonts w:ascii="Arial" w:hAnsi="Arial" w:cs="Arial"/>
                <w:sz w:val="20"/>
                <w:szCs w:val="20"/>
              </w:rPr>
              <w:t>О, ОЗ</w:t>
            </w:r>
          </w:p>
        </w:tc>
        <w:tc>
          <w:tcPr>
            <w:tcW w:w="2005" w:type="pct"/>
            <w:vMerge/>
            <w:shd w:val="clear" w:color="auto" w:fill="auto"/>
            <w:vAlign w:val="center"/>
          </w:tcPr>
          <w:p w14:paraId="55FA02A8" w14:textId="77777777" w:rsidR="00A45129" w:rsidRPr="00CB6AC5" w:rsidRDefault="00A45129" w:rsidP="00A45129">
            <w:pPr>
              <w:spacing w:after="0" w:line="216" w:lineRule="auto"/>
              <w:ind w:left="-57" w:right="-57"/>
              <w:rPr>
                <w:rFonts w:ascii="Arial" w:hAnsi="Arial" w:cs="Arial"/>
                <w:sz w:val="20"/>
                <w:szCs w:val="20"/>
              </w:rPr>
            </w:pPr>
          </w:p>
        </w:tc>
      </w:tr>
      <w:tr w:rsidR="00EF6854" w:rsidRPr="00CB6AC5" w14:paraId="56833A1A" w14:textId="77777777" w:rsidTr="009064F9">
        <w:trPr>
          <w:trHeight w:val="324"/>
        </w:trPr>
        <w:tc>
          <w:tcPr>
            <w:tcW w:w="890" w:type="pct"/>
            <w:shd w:val="clear" w:color="auto" w:fill="auto"/>
            <w:vAlign w:val="center"/>
          </w:tcPr>
          <w:p w14:paraId="69F1F8C3" w14:textId="1E15E1A5" w:rsidR="00A45129" w:rsidRPr="00CB6AC5" w:rsidRDefault="00A45129" w:rsidP="00A45129">
            <w:pPr>
              <w:tabs>
                <w:tab w:val="left" w:pos="1035"/>
              </w:tabs>
              <w:spacing w:after="0" w:line="216" w:lineRule="auto"/>
              <w:jc w:val="center"/>
              <w:rPr>
                <w:rFonts w:ascii="Arial" w:hAnsi="Arial" w:cs="Arial"/>
                <w:sz w:val="20"/>
                <w:szCs w:val="20"/>
              </w:rPr>
            </w:pPr>
            <w:r w:rsidRPr="00CB6AC5">
              <w:rPr>
                <w:rFonts w:ascii="Arial" w:hAnsi="Arial" w:cs="Arial"/>
                <w:sz w:val="20"/>
                <w:szCs w:val="20"/>
              </w:rPr>
              <w:t>ГУМАНИТАРНЫЕ НАУКИ</w:t>
            </w:r>
          </w:p>
        </w:tc>
        <w:tc>
          <w:tcPr>
            <w:tcW w:w="1704" w:type="pct"/>
            <w:shd w:val="clear" w:color="auto" w:fill="auto"/>
            <w:vAlign w:val="center"/>
          </w:tcPr>
          <w:p w14:paraId="02E1431C" w14:textId="05B19C17" w:rsidR="00A45129" w:rsidRPr="00CB6AC5" w:rsidRDefault="00A45129" w:rsidP="00A45129">
            <w:pPr>
              <w:tabs>
                <w:tab w:val="left" w:pos="1035"/>
              </w:tabs>
              <w:spacing w:after="0" w:line="216" w:lineRule="auto"/>
              <w:rPr>
                <w:rFonts w:ascii="Arial" w:hAnsi="Arial" w:cs="Arial"/>
                <w:sz w:val="20"/>
                <w:szCs w:val="20"/>
              </w:rPr>
            </w:pPr>
            <w:r w:rsidRPr="00CB6AC5">
              <w:rPr>
                <w:rFonts w:ascii="Arial" w:hAnsi="Arial" w:cs="Arial"/>
                <w:sz w:val="20"/>
                <w:szCs w:val="20"/>
              </w:rPr>
              <w:t>45.05.01 Перевод и переводоведение</w:t>
            </w:r>
          </w:p>
        </w:tc>
        <w:tc>
          <w:tcPr>
            <w:tcW w:w="401" w:type="pct"/>
            <w:shd w:val="clear" w:color="auto" w:fill="auto"/>
            <w:vAlign w:val="center"/>
          </w:tcPr>
          <w:p w14:paraId="16D83CBA" w14:textId="487E2C5D" w:rsidR="00A45129" w:rsidRPr="00CB6AC5" w:rsidRDefault="00A45129" w:rsidP="00A45129">
            <w:pPr>
              <w:spacing w:after="0" w:line="216" w:lineRule="auto"/>
              <w:jc w:val="center"/>
              <w:rPr>
                <w:rFonts w:ascii="Arial" w:hAnsi="Arial" w:cs="Arial"/>
                <w:sz w:val="20"/>
                <w:szCs w:val="20"/>
              </w:rPr>
            </w:pPr>
            <w:r w:rsidRPr="00CB6AC5">
              <w:rPr>
                <w:rFonts w:ascii="Arial" w:hAnsi="Arial" w:cs="Arial"/>
                <w:sz w:val="20"/>
                <w:szCs w:val="20"/>
              </w:rPr>
              <w:t>О</w:t>
            </w:r>
          </w:p>
        </w:tc>
        <w:tc>
          <w:tcPr>
            <w:tcW w:w="2005" w:type="pct"/>
            <w:shd w:val="clear" w:color="auto" w:fill="auto"/>
            <w:vAlign w:val="center"/>
          </w:tcPr>
          <w:p w14:paraId="355DECB0" w14:textId="4FB3DEF9" w:rsidR="00A45129" w:rsidRPr="00CB6AC5" w:rsidRDefault="00584F45" w:rsidP="00595DA3">
            <w:pPr>
              <w:pStyle w:val="af2"/>
              <w:numPr>
                <w:ilvl w:val="0"/>
                <w:numId w:val="70"/>
              </w:numPr>
              <w:tabs>
                <w:tab w:val="left" w:pos="195"/>
              </w:tabs>
              <w:spacing w:line="216" w:lineRule="auto"/>
              <w:ind w:left="-57" w:right="-57" w:firstLine="0"/>
              <w:rPr>
                <w:rFonts w:ascii="Arial" w:hAnsi="Arial" w:cs="Arial"/>
                <w:sz w:val="20"/>
              </w:rPr>
            </w:pPr>
            <w:r w:rsidRPr="00CB6AC5">
              <w:rPr>
                <w:rFonts w:ascii="Arial" w:hAnsi="Arial" w:cs="Arial"/>
                <w:sz w:val="20"/>
              </w:rPr>
              <w:t>Современный иностранный язык (английский)</w:t>
            </w:r>
          </w:p>
          <w:p w14:paraId="1DF4584B" w14:textId="77777777" w:rsidR="00A45129" w:rsidRPr="00CB6AC5" w:rsidRDefault="00A45129" w:rsidP="00595DA3">
            <w:pPr>
              <w:pStyle w:val="af2"/>
              <w:numPr>
                <w:ilvl w:val="0"/>
                <w:numId w:val="70"/>
              </w:numPr>
              <w:tabs>
                <w:tab w:val="left" w:pos="195"/>
              </w:tabs>
              <w:spacing w:line="216" w:lineRule="auto"/>
              <w:ind w:left="-57" w:right="-57" w:firstLine="0"/>
              <w:rPr>
                <w:rFonts w:ascii="Arial" w:hAnsi="Arial" w:cs="Arial"/>
                <w:sz w:val="20"/>
              </w:rPr>
            </w:pPr>
            <w:r w:rsidRPr="00CB6AC5">
              <w:rPr>
                <w:rFonts w:ascii="Arial" w:hAnsi="Arial" w:cs="Arial"/>
                <w:sz w:val="20"/>
              </w:rPr>
              <w:t>Русский язык</w:t>
            </w:r>
          </w:p>
          <w:p w14:paraId="009E5DDB" w14:textId="53AE7FD1" w:rsidR="00A45129" w:rsidRPr="00CB6AC5" w:rsidRDefault="00584F45" w:rsidP="00595DA3">
            <w:pPr>
              <w:pStyle w:val="af2"/>
              <w:numPr>
                <w:ilvl w:val="0"/>
                <w:numId w:val="70"/>
              </w:numPr>
              <w:tabs>
                <w:tab w:val="left" w:pos="195"/>
              </w:tabs>
              <w:spacing w:line="216" w:lineRule="auto"/>
              <w:ind w:left="-57" w:right="-57" w:firstLine="0"/>
              <w:rPr>
                <w:rFonts w:ascii="Arial" w:hAnsi="Arial" w:cs="Arial"/>
                <w:sz w:val="20"/>
              </w:rPr>
            </w:pPr>
            <w:r w:rsidRPr="00CB6AC5">
              <w:rPr>
                <w:rFonts w:ascii="Arial" w:hAnsi="Arial" w:cs="Arial"/>
                <w:sz w:val="20"/>
              </w:rPr>
              <w:t xml:space="preserve">История в науках об обществе, инженерном деле и технологиях </w:t>
            </w:r>
            <w:r w:rsidR="00A45129" w:rsidRPr="00CB6AC5">
              <w:rPr>
                <w:rFonts w:ascii="Arial" w:hAnsi="Arial" w:cs="Arial"/>
                <w:sz w:val="20"/>
              </w:rPr>
              <w:t xml:space="preserve">/ </w:t>
            </w:r>
            <w:r w:rsidRPr="00CB6AC5">
              <w:rPr>
                <w:rFonts w:ascii="Arial" w:hAnsi="Arial" w:cs="Arial"/>
                <w:sz w:val="20"/>
              </w:rPr>
              <w:t xml:space="preserve">Основы компьютерных наук </w:t>
            </w:r>
            <w:r w:rsidR="00A45129" w:rsidRPr="00CB6AC5">
              <w:rPr>
                <w:rFonts w:ascii="Arial" w:hAnsi="Arial" w:cs="Arial"/>
                <w:sz w:val="20"/>
              </w:rPr>
              <w:t xml:space="preserve">/ </w:t>
            </w:r>
            <w:r w:rsidRPr="00CB6AC5">
              <w:rPr>
                <w:rFonts w:ascii="Arial" w:hAnsi="Arial" w:cs="Arial"/>
                <w:sz w:val="20"/>
              </w:rPr>
              <w:t>Теоретические основы общественных наук</w:t>
            </w:r>
            <w:r w:rsidR="00EF6854" w:rsidRPr="00CB6AC5">
              <w:rPr>
                <w:rFonts w:ascii="Arial" w:hAnsi="Arial" w:cs="Arial"/>
                <w:sz w:val="20"/>
              </w:rPr>
              <w:t>***</w:t>
            </w:r>
          </w:p>
        </w:tc>
      </w:tr>
    </w:tbl>
    <w:p w14:paraId="663952EB" w14:textId="77777777" w:rsidR="004136D1" w:rsidRPr="00CB6AC5" w:rsidRDefault="004136D1" w:rsidP="009064F9">
      <w:pPr>
        <w:spacing w:after="0" w:line="240" w:lineRule="auto"/>
        <w:jc w:val="both"/>
        <w:rPr>
          <w:rFonts w:ascii="Arial" w:hAnsi="Arial" w:cs="Arial"/>
          <w:sz w:val="18"/>
          <w:szCs w:val="20"/>
        </w:rPr>
      </w:pPr>
      <w:r w:rsidRPr="00CB6AC5">
        <w:rPr>
          <w:rFonts w:ascii="Arial" w:hAnsi="Arial" w:cs="Arial"/>
          <w:sz w:val="18"/>
          <w:szCs w:val="20"/>
        </w:rPr>
        <w:t>* СОО – среднее общее образование; СПО – среднее профессиональное образование; ВО – высшее образование;</w:t>
      </w:r>
    </w:p>
    <w:p w14:paraId="402F0159" w14:textId="77777777" w:rsidR="004136D1" w:rsidRPr="00CB6AC5" w:rsidRDefault="004136D1" w:rsidP="004136D1">
      <w:pPr>
        <w:spacing w:after="0" w:line="216" w:lineRule="auto"/>
        <w:jc w:val="both"/>
        <w:rPr>
          <w:rFonts w:ascii="Arial" w:hAnsi="Arial" w:cs="Arial"/>
          <w:sz w:val="18"/>
          <w:szCs w:val="20"/>
        </w:rPr>
      </w:pPr>
      <w:r w:rsidRPr="00CB6AC5">
        <w:rPr>
          <w:rFonts w:ascii="Arial" w:hAnsi="Arial" w:cs="Arial"/>
          <w:sz w:val="18"/>
          <w:szCs w:val="20"/>
        </w:rPr>
        <w:t>** О – очная форма обучения; ОЗ – очно-заочная форма обучения; З – заочная форма обучения;</w:t>
      </w:r>
    </w:p>
    <w:p w14:paraId="66539676" w14:textId="77777777" w:rsidR="004136D1" w:rsidRPr="00CB6AC5" w:rsidRDefault="004136D1" w:rsidP="004136D1">
      <w:pPr>
        <w:spacing w:after="0" w:line="216" w:lineRule="auto"/>
        <w:jc w:val="both"/>
        <w:rPr>
          <w:rFonts w:ascii="Arial" w:hAnsi="Arial" w:cs="Arial"/>
          <w:sz w:val="18"/>
          <w:szCs w:val="20"/>
        </w:rPr>
      </w:pPr>
      <w:r w:rsidRPr="00CB6AC5">
        <w:rPr>
          <w:rFonts w:ascii="Arial" w:hAnsi="Arial" w:cs="Arial"/>
          <w:sz w:val="18"/>
          <w:szCs w:val="20"/>
        </w:rPr>
        <w:t>*** – поступающий выбирает один из указанных предметов (лучший результат) для зачета в качестве третьего вступительного испытания;</w:t>
      </w:r>
    </w:p>
    <w:p w14:paraId="3722DC45" w14:textId="2FC0129F" w:rsidR="00024B5E" w:rsidRPr="00CB6AC5" w:rsidRDefault="004136D1" w:rsidP="004136D1">
      <w:pPr>
        <w:spacing w:after="0" w:line="240" w:lineRule="auto"/>
        <w:rPr>
          <w:rFonts w:ascii="Arial" w:hAnsi="Arial" w:cs="Arial"/>
          <w:b/>
          <w:bCs/>
          <w:sz w:val="23"/>
          <w:szCs w:val="23"/>
        </w:rPr>
      </w:pPr>
      <w:r w:rsidRPr="00CB6AC5">
        <w:rPr>
          <w:rFonts w:ascii="Arial" w:hAnsi="Arial" w:cs="Arial"/>
          <w:sz w:val="18"/>
          <w:szCs w:val="20"/>
        </w:rPr>
        <w:t xml:space="preserve">**** – прием только в </w:t>
      </w:r>
      <w:proofErr w:type="spellStart"/>
      <w:r w:rsidRPr="00CB6AC5">
        <w:rPr>
          <w:rFonts w:ascii="Arial" w:hAnsi="Arial" w:cs="Arial"/>
          <w:sz w:val="18"/>
          <w:szCs w:val="20"/>
        </w:rPr>
        <w:t>Юргинский</w:t>
      </w:r>
      <w:proofErr w:type="spellEnd"/>
      <w:r w:rsidRPr="00CB6AC5">
        <w:rPr>
          <w:rFonts w:ascii="Arial" w:hAnsi="Arial" w:cs="Arial"/>
          <w:sz w:val="18"/>
          <w:szCs w:val="20"/>
        </w:rPr>
        <w:t xml:space="preserve"> технологический институт.</w:t>
      </w:r>
    </w:p>
    <w:p w14:paraId="0887561D" w14:textId="77777777" w:rsidR="00024B5E" w:rsidRPr="00CB6AC5" w:rsidRDefault="00024B5E" w:rsidP="00955FE5">
      <w:pPr>
        <w:spacing w:after="0" w:line="240" w:lineRule="auto"/>
        <w:rPr>
          <w:rFonts w:ascii="Arial" w:hAnsi="Arial" w:cs="Arial"/>
          <w:b/>
          <w:bCs/>
          <w:sz w:val="23"/>
          <w:szCs w:val="23"/>
        </w:rPr>
      </w:pPr>
    </w:p>
    <w:p w14:paraId="3DE1311C" w14:textId="77777777" w:rsidR="00024B5E" w:rsidRPr="00CB6AC5" w:rsidRDefault="00024B5E" w:rsidP="00955FE5">
      <w:pPr>
        <w:spacing w:after="0" w:line="240" w:lineRule="auto"/>
        <w:rPr>
          <w:rFonts w:ascii="Arial" w:hAnsi="Arial" w:cs="Arial"/>
          <w:b/>
          <w:bCs/>
          <w:sz w:val="23"/>
          <w:szCs w:val="23"/>
        </w:rPr>
        <w:sectPr w:rsidR="00024B5E" w:rsidRPr="00CB6AC5" w:rsidSect="00945231">
          <w:headerReference w:type="default" r:id="rId26"/>
          <w:pgSz w:w="16838" w:h="11906" w:orient="landscape"/>
          <w:pgMar w:top="1701" w:right="1134" w:bottom="709" w:left="1701" w:header="709" w:footer="709" w:gutter="0"/>
          <w:cols w:space="708"/>
          <w:docGrid w:linePitch="360"/>
        </w:sectPr>
      </w:pPr>
    </w:p>
    <w:p w14:paraId="048BA214" w14:textId="05E633F3" w:rsidR="00375199" w:rsidRPr="00CB6AC5" w:rsidRDefault="009217EE" w:rsidP="00B634DF">
      <w:pPr>
        <w:pStyle w:val="2"/>
        <w:jc w:val="right"/>
        <w:rPr>
          <w:rFonts w:ascii="Arial" w:hAnsi="Arial" w:cs="Arial"/>
        </w:rPr>
      </w:pPr>
      <w:bookmarkStart w:id="27" w:name="_Toc100850685"/>
      <w:r w:rsidRPr="00CB6AC5">
        <w:rPr>
          <w:rFonts w:ascii="Arial" w:hAnsi="Arial" w:cs="Arial"/>
        </w:rPr>
        <w:lastRenderedPageBreak/>
        <w:t xml:space="preserve">Приложение </w:t>
      </w:r>
      <w:bookmarkEnd w:id="27"/>
      <w:r w:rsidR="00B41873" w:rsidRPr="00CB6AC5">
        <w:rPr>
          <w:rFonts w:ascii="Arial" w:hAnsi="Arial" w:cs="Arial"/>
        </w:rPr>
        <w:t>3</w:t>
      </w:r>
    </w:p>
    <w:p w14:paraId="7BD58E89" w14:textId="77777777" w:rsidR="00375199" w:rsidRPr="00CB6AC5" w:rsidRDefault="004369C7" w:rsidP="00955FE5">
      <w:pPr>
        <w:pStyle w:val="2"/>
        <w:rPr>
          <w:rFonts w:ascii="Arial" w:hAnsi="Arial" w:cs="Arial"/>
          <w:lang w:eastAsia="ru-RU"/>
        </w:rPr>
      </w:pPr>
      <w:bookmarkStart w:id="28" w:name="_Toc100850686"/>
      <w:r w:rsidRPr="00CB6AC5">
        <w:rPr>
          <w:rFonts w:ascii="Arial" w:hAnsi="Arial" w:cs="Arial"/>
          <w:lang w:eastAsia="ru-RU"/>
        </w:rPr>
        <w:t>Особенности проведения вступительных испытаний для лиц с ограниченными возможностями здоровья и инвалидов</w:t>
      </w:r>
      <w:bookmarkEnd w:id="28"/>
    </w:p>
    <w:p w14:paraId="4ACA2397" w14:textId="77777777" w:rsidR="00375199" w:rsidRPr="00CB6AC5" w:rsidRDefault="00375199" w:rsidP="00955FE5">
      <w:pPr>
        <w:spacing w:after="0" w:line="240" w:lineRule="auto"/>
        <w:rPr>
          <w:rFonts w:ascii="Arial" w:hAnsi="Arial" w:cs="Arial"/>
          <w:b/>
          <w:sz w:val="16"/>
          <w:szCs w:val="16"/>
          <w:lang w:eastAsia="ru-RU"/>
        </w:rPr>
      </w:pPr>
    </w:p>
    <w:p w14:paraId="47C44194" w14:textId="77777777" w:rsidR="00375199" w:rsidRPr="00CB6AC5"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CB6AC5">
        <w:rPr>
          <w:rFonts w:ascii="Arial" w:hAnsi="Arial" w:cs="Arial"/>
          <w:spacing w:val="-4"/>
          <w:sz w:val="24"/>
          <w:szCs w:val="24"/>
          <w:lang w:eastAsia="ru-RU"/>
        </w:rPr>
        <w:t>Решение о проведении вступительных испытаний для указанных лиц принимается на заседании ЦПК по письменному заявлению поступающего или его законного представителя.</w:t>
      </w:r>
    </w:p>
    <w:p w14:paraId="4F14AFEB" w14:textId="77777777" w:rsidR="00375199" w:rsidRPr="00CB6AC5"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CB6AC5">
        <w:rPr>
          <w:rFonts w:ascii="Arial" w:hAnsi="Arial" w:cs="Arial"/>
          <w:spacing w:val="-4"/>
          <w:sz w:val="24"/>
          <w:szCs w:val="24"/>
          <w:lang w:eastAsia="ru-RU"/>
        </w:rPr>
        <w:t>На основании анализа поступивших от поступающих документов возможно проведение письменных или устных вступительных испытаний.</w:t>
      </w:r>
    </w:p>
    <w:p w14:paraId="67ADAC73" w14:textId="77777777" w:rsidR="00375199" w:rsidRPr="00CB6AC5"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CB6AC5">
        <w:rPr>
          <w:rFonts w:ascii="Arial" w:hAnsi="Arial" w:cs="Arial"/>
          <w:spacing w:val="-4"/>
          <w:sz w:val="24"/>
          <w:szCs w:val="24"/>
          <w:lang w:eastAsia="ru-RU"/>
        </w:rPr>
        <w:t>Вступительное испытание по русскому языку может проводиться в формах сочинения, изложения или диктанта.</w:t>
      </w:r>
    </w:p>
    <w:p w14:paraId="0CBDAF11" w14:textId="77777777" w:rsidR="00375199" w:rsidRPr="00CB6AC5"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CB6AC5">
        <w:rPr>
          <w:rFonts w:ascii="Arial" w:hAnsi="Arial" w:cs="Arial"/>
          <w:sz w:val="24"/>
          <w:szCs w:val="24"/>
          <w:lang w:eastAsia="ru-RU"/>
        </w:rP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63F1D93E" w14:textId="77777777" w:rsidR="00375199" w:rsidRPr="00CB6AC5"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CB6AC5">
        <w:rPr>
          <w:rFonts w:ascii="Arial" w:hAnsi="Arial" w:cs="Arial"/>
          <w:spacing w:val="-4"/>
          <w:sz w:val="24"/>
          <w:szCs w:val="24"/>
          <w:lang w:eastAsia="ru-RU"/>
        </w:rPr>
        <w:t xml:space="preserve">При проведении вступительных испытаний обеспечивается соблюдение следующих требований: </w:t>
      </w:r>
    </w:p>
    <w:p w14:paraId="502816F5"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2D05A360"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продолжительность вступительных испытаний может быть увеличена по отношению ко времени проведения ЕГЭ по соответствующему общеобразовательному предмету;</w:t>
      </w:r>
    </w:p>
    <w:p w14:paraId="4C5962B4"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возможно 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1C2C8283"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поступающим по их просьбе предоставляется в доступной для них форме инструкция о порядке проведения вступительных испытаний;</w:t>
      </w:r>
    </w:p>
    <w:p w14:paraId="72979D60"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3D7D5826" w14:textId="77777777" w:rsidR="00375199" w:rsidRPr="00CB6AC5"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0CAB6F6B" w14:textId="77003BDD" w:rsidR="00375199" w:rsidRPr="00CB6AC5" w:rsidRDefault="00375199" w:rsidP="00955FE5">
      <w:pPr>
        <w:widowControl w:val="0"/>
        <w:tabs>
          <w:tab w:val="left" w:pos="709"/>
        </w:tabs>
        <w:spacing w:after="0" w:line="240" w:lineRule="auto"/>
        <w:ind w:firstLine="567"/>
        <w:jc w:val="both"/>
        <w:rPr>
          <w:rFonts w:ascii="Arial" w:hAnsi="Arial" w:cs="Arial"/>
          <w:sz w:val="24"/>
          <w:szCs w:val="24"/>
          <w:lang w:eastAsia="ru-RU"/>
        </w:rPr>
      </w:pPr>
      <w:r w:rsidRPr="00CB6AC5">
        <w:rPr>
          <w:rFonts w:ascii="Arial" w:hAnsi="Arial" w:cs="Arial"/>
          <w:sz w:val="24"/>
          <w:szCs w:val="24"/>
          <w:lang w:eastAsia="ru-RU"/>
        </w:rPr>
        <w:t xml:space="preserve">При проведении вступительных испытаний обеспечивается </w:t>
      </w:r>
      <w:r w:rsidRPr="00CB6AC5">
        <w:rPr>
          <w:rFonts w:ascii="Arial" w:hAnsi="Arial" w:cs="Arial"/>
          <w:spacing w:val="-4"/>
          <w:sz w:val="24"/>
          <w:szCs w:val="24"/>
          <w:lang w:eastAsia="ru-RU"/>
        </w:rPr>
        <w:t>соблюдение</w:t>
      </w:r>
      <w:r w:rsidRPr="00CB6AC5">
        <w:rPr>
          <w:rFonts w:ascii="Arial" w:hAnsi="Arial" w:cs="Arial"/>
          <w:sz w:val="24"/>
          <w:szCs w:val="24"/>
          <w:lang w:eastAsia="ru-RU"/>
        </w:rPr>
        <w:t xml:space="preserve"> </w:t>
      </w:r>
      <w:r w:rsidRPr="00CB6AC5">
        <w:rPr>
          <w:rFonts w:ascii="Arial" w:hAnsi="Arial" w:cs="Arial"/>
          <w:sz w:val="24"/>
          <w:szCs w:val="24"/>
          <w:lang w:eastAsia="ru-RU"/>
        </w:rPr>
        <w:lastRenderedPageBreak/>
        <w:t xml:space="preserve">следующих требований в зависимости </w:t>
      </w:r>
      <w:r w:rsidR="00B634DF" w:rsidRPr="00CB6AC5">
        <w:rPr>
          <w:rFonts w:ascii="Arial" w:hAnsi="Arial" w:cs="Arial"/>
          <w:sz w:val="24"/>
          <w:szCs w:val="24"/>
          <w:lang w:eastAsia="ru-RU"/>
        </w:rPr>
        <w:t>от категорий,</w:t>
      </w:r>
      <w:r w:rsidRPr="00CB6AC5">
        <w:rPr>
          <w:rFonts w:ascii="Arial" w:hAnsi="Arial" w:cs="Arial"/>
          <w:sz w:val="24"/>
          <w:szCs w:val="24"/>
          <w:lang w:eastAsia="ru-RU"/>
        </w:rPr>
        <w:t xml:space="preserve"> поступающих с ограниченными возможностями здоровья:</w:t>
      </w:r>
    </w:p>
    <w:p w14:paraId="27DE0588" w14:textId="77777777" w:rsidR="00375199" w:rsidRPr="00CB6AC5" w:rsidRDefault="00375199" w:rsidP="00955FE5">
      <w:pPr>
        <w:spacing w:after="0" w:line="240" w:lineRule="auto"/>
        <w:ind w:left="851" w:hanging="284"/>
        <w:rPr>
          <w:rFonts w:ascii="Arial" w:hAnsi="Arial" w:cs="Arial"/>
          <w:sz w:val="24"/>
          <w:szCs w:val="24"/>
          <w:lang w:eastAsia="ru-RU"/>
        </w:rPr>
      </w:pPr>
      <w:r w:rsidRPr="00CB6AC5">
        <w:rPr>
          <w:rFonts w:ascii="Arial" w:hAnsi="Arial" w:cs="Arial"/>
          <w:sz w:val="24"/>
          <w:szCs w:val="24"/>
          <w:lang w:eastAsia="ru-RU"/>
        </w:rPr>
        <w:t>а) для слепых:</w:t>
      </w:r>
    </w:p>
    <w:p w14:paraId="0B870BF3" w14:textId="77777777" w:rsidR="00375199" w:rsidRPr="00CB6AC5"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56E21F13" w14:textId="77777777" w:rsidR="00375199" w:rsidRPr="00CB6AC5"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3BCF05C7" w14:textId="77777777" w:rsidR="00375199" w:rsidRPr="00CB6AC5"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101D7006" w14:textId="77777777" w:rsidR="00375199" w:rsidRPr="00CB6AC5" w:rsidRDefault="00375199" w:rsidP="00955FE5">
      <w:pPr>
        <w:spacing w:after="0" w:line="240" w:lineRule="auto"/>
        <w:ind w:left="851" w:hanging="284"/>
        <w:rPr>
          <w:rFonts w:ascii="Arial" w:hAnsi="Arial" w:cs="Arial"/>
          <w:sz w:val="24"/>
          <w:szCs w:val="24"/>
          <w:lang w:eastAsia="ru-RU"/>
        </w:rPr>
      </w:pPr>
      <w:r w:rsidRPr="00CB6AC5">
        <w:rPr>
          <w:rFonts w:ascii="Arial" w:hAnsi="Arial" w:cs="Arial"/>
          <w:sz w:val="24"/>
          <w:szCs w:val="24"/>
          <w:lang w:eastAsia="ru-RU"/>
        </w:rPr>
        <w:t>б) для слабовидящих:</w:t>
      </w:r>
    </w:p>
    <w:p w14:paraId="545F49A8" w14:textId="77777777" w:rsidR="00375199" w:rsidRPr="00CB6AC5" w:rsidRDefault="00375199" w:rsidP="00955FE5">
      <w:pPr>
        <w:numPr>
          <w:ilvl w:val="0"/>
          <w:numId w:val="5"/>
        </w:numPr>
        <w:tabs>
          <w:tab w:val="clear" w:pos="1637"/>
          <w:tab w:val="left" w:pos="-1843"/>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обеспечивается индивидуальное равномерное освещение не менее 300 люкс;</w:t>
      </w:r>
    </w:p>
    <w:p w14:paraId="669983B3" w14:textId="77777777" w:rsidR="00375199" w:rsidRPr="00CB6AC5" w:rsidRDefault="00375199" w:rsidP="00955FE5">
      <w:pPr>
        <w:numPr>
          <w:ilvl w:val="0"/>
          <w:numId w:val="5"/>
        </w:numPr>
        <w:tabs>
          <w:tab w:val="clear" w:pos="1637"/>
          <w:tab w:val="left" w:pos="-1843"/>
          <w:tab w:val="num" w:pos="851"/>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14:paraId="2A5E69C8" w14:textId="77777777" w:rsidR="00375199" w:rsidRPr="00CB6AC5" w:rsidRDefault="00375199" w:rsidP="00955FE5">
      <w:pPr>
        <w:numPr>
          <w:ilvl w:val="0"/>
          <w:numId w:val="5"/>
        </w:numPr>
        <w:tabs>
          <w:tab w:val="clear" w:pos="1637"/>
          <w:tab w:val="left" w:pos="-1843"/>
          <w:tab w:val="num" w:pos="851"/>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задания для выполнения, а также инструкция о порядке проведения вступительных испытаний оформляются увеличенным шрифтом;</w:t>
      </w:r>
    </w:p>
    <w:p w14:paraId="030CEBE3" w14:textId="77777777" w:rsidR="00375199" w:rsidRPr="00CB6AC5" w:rsidRDefault="00375199" w:rsidP="00955FE5">
      <w:pPr>
        <w:spacing w:after="0" w:line="240" w:lineRule="auto"/>
        <w:ind w:firstLine="567"/>
        <w:rPr>
          <w:rFonts w:ascii="Arial" w:hAnsi="Arial" w:cs="Arial"/>
          <w:sz w:val="24"/>
          <w:szCs w:val="24"/>
          <w:lang w:eastAsia="ru-RU"/>
        </w:rPr>
      </w:pPr>
      <w:r w:rsidRPr="00CB6AC5">
        <w:rPr>
          <w:rFonts w:ascii="Arial" w:hAnsi="Arial" w:cs="Arial"/>
          <w:sz w:val="24"/>
          <w:szCs w:val="24"/>
          <w:lang w:eastAsia="ru-RU"/>
        </w:rPr>
        <w:t>в) для глухих и слабослышащих:</w:t>
      </w:r>
    </w:p>
    <w:p w14:paraId="21C208DB" w14:textId="77777777" w:rsidR="00375199" w:rsidRPr="00CB6AC5" w:rsidRDefault="00375199" w:rsidP="00955FE5">
      <w:pPr>
        <w:numPr>
          <w:ilvl w:val="0"/>
          <w:numId w:val="5"/>
        </w:numPr>
        <w:tabs>
          <w:tab w:val="clear" w:pos="1637"/>
          <w:tab w:val="left" w:pos="-1843"/>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14:paraId="2BDA858A" w14:textId="77777777" w:rsidR="00375199" w:rsidRPr="00CB6AC5" w:rsidRDefault="00375199" w:rsidP="00955FE5">
      <w:pPr>
        <w:pStyle w:val="af2"/>
        <w:numPr>
          <w:ilvl w:val="0"/>
          <w:numId w:val="5"/>
        </w:numPr>
        <w:tabs>
          <w:tab w:val="clear" w:pos="1637"/>
          <w:tab w:val="num" w:pos="1134"/>
        </w:tabs>
        <w:autoSpaceDE w:val="0"/>
        <w:autoSpaceDN w:val="0"/>
        <w:adjustRightInd w:val="0"/>
        <w:ind w:left="1134" w:hanging="283"/>
        <w:contextualSpacing w:val="0"/>
        <w:jc w:val="both"/>
        <w:rPr>
          <w:rFonts w:ascii="Arial" w:hAnsi="Arial" w:cs="Arial"/>
          <w:szCs w:val="24"/>
        </w:rPr>
      </w:pPr>
      <w:r w:rsidRPr="00CB6AC5">
        <w:rPr>
          <w:rFonts w:ascii="Arial" w:hAnsi="Arial" w:cs="Arial"/>
          <w:szCs w:val="24"/>
        </w:rPr>
        <w:t>предоставляются услуги сурдопереводчика;</w:t>
      </w:r>
    </w:p>
    <w:p w14:paraId="7941D0A7" w14:textId="77777777" w:rsidR="00375199" w:rsidRPr="00CB6AC5" w:rsidRDefault="00375199" w:rsidP="00955FE5">
      <w:pPr>
        <w:tabs>
          <w:tab w:val="left" w:pos="-1843"/>
        </w:tabs>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г)</w:t>
      </w:r>
      <w:r w:rsidR="00754F10" w:rsidRPr="00CB6AC5">
        <w:rPr>
          <w:rFonts w:ascii="Arial" w:hAnsi="Arial" w:cs="Arial"/>
          <w:sz w:val="24"/>
          <w:szCs w:val="24"/>
          <w:lang w:eastAsia="ru-RU"/>
        </w:rPr>
        <w:t> </w:t>
      </w:r>
      <w:r w:rsidRPr="00CB6AC5">
        <w:rPr>
          <w:rFonts w:ascii="Arial" w:hAnsi="Arial" w:cs="Arial"/>
          <w:sz w:val="24"/>
          <w:szCs w:val="24"/>
          <w:lang w:eastAsia="ru-RU"/>
        </w:rPr>
        <w:t xml:space="preserve">для слепоглухих предоставляются услуги </w:t>
      </w:r>
      <w:proofErr w:type="spellStart"/>
      <w:r w:rsidRPr="00CB6AC5">
        <w:rPr>
          <w:rFonts w:ascii="Arial" w:hAnsi="Arial" w:cs="Arial"/>
          <w:sz w:val="24"/>
          <w:szCs w:val="24"/>
          <w:lang w:eastAsia="ru-RU"/>
        </w:rPr>
        <w:t>тифлосурдопереводчика</w:t>
      </w:r>
      <w:proofErr w:type="spellEnd"/>
      <w:r w:rsidRPr="00CB6AC5">
        <w:rPr>
          <w:rFonts w:ascii="Arial" w:hAnsi="Arial" w:cs="Arial"/>
          <w:sz w:val="24"/>
          <w:szCs w:val="24"/>
          <w:lang w:eastAsia="ru-RU"/>
        </w:rPr>
        <w:t xml:space="preserve"> (помимо требований, выполняемых соответственно для слепых и глухих);</w:t>
      </w:r>
    </w:p>
    <w:p w14:paraId="6CEE887B" w14:textId="77777777" w:rsidR="00375199" w:rsidRPr="00CB6AC5" w:rsidRDefault="00375199" w:rsidP="00955FE5">
      <w:pPr>
        <w:spacing w:after="0" w:line="240" w:lineRule="auto"/>
        <w:ind w:left="851" w:hanging="284"/>
        <w:jc w:val="both"/>
        <w:rPr>
          <w:rFonts w:ascii="Arial" w:hAnsi="Arial" w:cs="Arial"/>
          <w:sz w:val="24"/>
          <w:szCs w:val="24"/>
          <w:lang w:eastAsia="ru-RU"/>
        </w:rPr>
      </w:pPr>
      <w:r w:rsidRPr="00CB6AC5">
        <w:rPr>
          <w:rFonts w:ascii="Arial" w:hAnsi="Arial" w:cs="Arial"/>
          <w:sz w:val="24"/>
          <w:szCs w:val="24"/>
          <w:lang w:eastAsia="ru-RU"/>
        </w:rPr>
        <w:t>д)</w:t>
      </w:r>
      <w:r w:rsidR="00754F10" w:rsidRPr="00CB6AC5">
        <w:rPr>
          <w:rFonts w:ascii="Arial" w:hAnsi="Arial" w:cs="Arial"/>
          <w:sz w:val="24"/>
          <w:szCs w:val="24"/>
          <w:lang w:eastAsia="ru-RU"/>
        </w:rPr>
        <w:t> </w:t>
      </w:r>
      <w:r w:rsidRPr="00CB6AC5">
        <w:rPr>
          <w:rFonts w:ascii="Arial" w:hAnsi="Arial" w:cs="Arial"/>
          <w:sz w:val="24"/>
          <w:szCs w:val="24"/>
          <w:lang w:eastAsia="ru-RU"/>
        </w:rPr>
        <w:t>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14:paraId="15F6D398" w14:textId="77777777" w:rsidR="00375199" w:rsidRPr="00CB6AC5" w:rsidRDefault="00375199" w:rsidP="00955FE5">
      <w:pPr>
        <w:pStyle w:val="ConsPlusNormal"/>
        <w:ind w:left="851" w:hanging="284"/>
        <w:jc w:val="both"/>
        <w:rPr>
          <w:sz w:val="24"/>
          <w:szCs w:val="24"/>
        </w:rPr>
      </w:pPr>
      <w:r w:rsidRPr="00CB6AC5">
        <w:rPr>
          <w:sz w:val="24"/>
          <w:szCs w:val="24"/>
          <w:lang w:eastAsia="ru-RU"/>
        </w:rPr>
        <w:t>е)</w:t>
      </w:r>
      <w:r w:rsidR="00754F10" w:rsidRPr="00CB6AC5">
        <w:rPr>
          <w:sz w:val="24"/>
          <w:szCs w:val="24"/>
          <w:lang w:eastAsia="ru-RU"/>
        </w:rPr>
        <w:t> </w:t>
      </w:r>
      <w:r w:rsidRPr="00CB6AC5">
        <w:rPr>
          <w:sz w:val="24"/>
          <w:szCs w:val="24"/>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392019E7" w14:textId="77777777" w:rsidR="00375199" w:rsidRPr="00CB6AC5" w:rsidRDefault="00375199" w:rsidP="00955FE5">
      <w:pPr>
        <w:numPr>
          <w:ilvl w:val="0"/>
          <w:numId w:val="5"/>
        </w:numPr>
        <w:tabs>
          <w:tab w:val="clear" w:pos="1637"/>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письменные задания выполняются на компьютере со специализированным программным обеспечением или надиктовываются ассистенту;</w:t>
      </w:r>
    </w:p>
    <w:p w14:paraId="1F8E88CA" w14:textId="77777777" w:rsidR="00375199" w:rsidRPr="00CB6AC5" w:rsidRDefault="00375199" w:rsidP="00955FE5">
      <w:pPr>
        <w:numPr>
          <w:ilvl w:val="0"/>
          <w:numId w:val="5"/>
        </w:numPr>
        <w:tabs>
          <w:tab w:val="clear" w:pos="1637"/>
          <w:tab w:val="num" w:pos="1134"/>
        </w:tabs>
        <w:spacing w:after="0" w:line="240" w:lineRule="auto"/>
        <w:ind w:left="1134" w:hanging="283"/>
        <w:jc w:val="both"/>
        <w:rPr>
          <w:rFonts w:ascii="Arial" w:hAnsi="Arial" w:cs="Arial"/>
          <w:sz w:val="24"/>
          <w:szCs w:val="24"/>
          <w:lang w:eastAsia="ru-RU"/>
        </w:rPr>
      </w:pPr>
      <w:r w:rsidRPr="00CB6AC5">
        <w:rPr>
          <w:rFonts w:ascii="Arial" w:hAnsi="Arial" w:cs="Arial"/>
          <w:sz w:val="24"/>
          <w:szCs w:val="24"/>
          <w:lang w:eastAsia="ru-RU"/>
        </w:rPr>
        <w:t>все вступительные испытания могут проводиться в устной форме.</w:t>
      </w:r>
    </w:p>
    <w:p w14:paraId="3A226701" w14:textId="67C5BC84" w:rsidR="00375199" w:rsidRPr="00CB6AC5" w:rsidRDefault="00375199" w:rsidP="00B634DF">
      <w:pPr>
        <w:pStyle w:val="2"/>
        <w:jc w:val="right"/>
        <w:rPr>
          <w:rFonts w:ascii="Arial" w:hAnsi="Arial" w:cs="Arial"/>
        </w:rPr>
      </w:pPr>
      <w:r w:rsidRPr="00CB6AC5">
        <w:rPr>
          <w:rFonts w:ascii="Arial" w:hAnsi="Arial" w:cs="Arial"/>
          <w:sz w:val="26"/>
          <w:szCs w:val="26"/>
          <w:lang w:eastAsia="ru-RU"/>
        </w:rPr>
        <w:br w:type="page"/>
      </w:r>
      <w:bookmarkStart w:id="29" w:name="_Toc100850687"/>
      <w:r w:rsidR="009217EE" w:rsidRPr="00CB6AC5">
        <w:rPr>
          <w:rFonts w:ascii="Arial" w:hAnsi="Arial" w:cs="Arial"/>
        </w:rPr>
        <w:lastRenderedPageBreak/>
        <w:t xml:space="preserve">Приложение </w:t>
      </w:r>
      <w:bookmarkEnd w:id="29"/>
      <w:r w:rsidR="00B41873" w:rsidRPr="00CB6AC5">
        <w:rPr>
          <w:rFonts w:ascii="Arial" w:hAnsi="Arial" w:cs="Arial"/>
        </w:rPr>
        <w:t>4</w:t>
      </w:r>
    </w:p>
    <w:p w14:paraId="54D65EFD" w14:textId="3B610328" w:rsidR="00AA307A" w:rsidRPr="00CB6AC5" w:rsidRDefault="00B634DF" w:rsidP="00955FE5">
      <w:pPr>
        <w:pStyle w:val="2"/>
        <w:rPr>
          <w:rFonts w:ascii="Arial" w:hAnsi="Arial" w:cs="Arial"/>
        </w:rPr>
      </w:pPr>
      <w:bookmarkStart w:id="30" w:name="_Toc100850688"/>
      <w:r w:rsidRPr="00CB6AC5">
        <w:rPr>
          <w:rFonts w:ascii="Arial" w:hAnsi="Arial" w:cs="Arial"/>
        </w:rPr>
        <w:t>Учет индивидуальных достижений,</w:t>
      </w:r>
      <w:r w:rsidR="004369C7" w:rsidRPr="00CB6AC5">
        <w:rPr>
          <w:rFonts w:ascii="Arial" w:hAnsi="Arial" w:cs="Arial"/>
        </w:rPr>
        <w:t xml:space="preserve"> поступающих в ТПУ при приеме на обучение по программам б</w:t>
      </w:r>
      <w:r w:rsidR="0037196B" w:rsidRPr="00CB6AC5">
        <w:rPr>
          <w:rFonts w:ascii="Arial" w:hAnsi="Arial" w:cs="Arial"/>
        </w:rPr>
        <w:t>акалавриата, специалитета</w:t>
      </w:r>
      <w:bookmarkEnd w:id="30"/>
      <w:r w:rsidR="004369C7" w:rsidRPr="00CB6AC5">
        <w:rPr>
          <w:rFonts w:ascii="Arial" w:hAnsi="Arial" w:cs="Arial"/>
        </w:rPr>
        <w:t xml:space="preserve"> </w:t>
      </w:r>
    </w:p>
    <w:p w14:paraId="3F06F0A5" w14:textId="77777777" w:rsidR="00D32706" w:rsidRPr="00CB6AC5" w:rsidRDefault="004369C7" w:rsidP="00955FE5">
      <w:pPr>
        <w:pStyle w:val="af0"/>
        <w:jc w:val="center"/>
        <w:rPr>
          <w:rFonts w:ascii="Arial" w:hAnsi="Arial" w:cs="Arial"/>
          <w:b/>
          <w:sz w:val="24"/>
          <w:szCs w:val="24"/>
        </w:rPr>
      </w:pPr>
      <w:r w:rsidRPr="00CB6AC5">
        <w:rPr>
          <w:rFonts w:ascii="Arial" w:hAnsi="Arial" w:cs="Arial"/>
          <w:b/>
          <w:sz w:val="24"/>
          <w:szCs w:val="24"/>
        </w:rPr>
        <w:t>(максимальный суммарный балл – 10)</w:t>
      </w:r>
    </w:p>
    <w:p w14:paraId="3462E291" w14:textId="11EA61F8" w:rsidR="00EE7843" w:rsidRPr="00CB6AC5" w:rsidRDefault="00EE7843" w:rsidP="00975E3F">
      <w:pPr>
        <w:spacing w:after="0" w:line="240" w:lineRule="auto"/>
        <w:rPr>
          <w:rFonts w:ascii="Arial" w:eastAsia="Times New Roman" w:hAnsi="Arial" w:cs="Arial"/>
          <w:spacing w:val="-8"/>
        </w:rPr>
      </w:pPr>
      <w:r w:rsidRPr="00CB6AC5">
        <w:rPr>
          <w:rFonts w:ascii="Arial" w:eastAsia="Times New Roman" w:hAnsi="Arial" w:cs="Arial"/>
          <w:spacing w:val="-8"/>
        </w:rPr>
        <w:t xml:space="preserve">Таблица </w:t>
      </w:r>
      <w:r w:rsidR="00EC6997" w:rsidRPr="00CB6AC5">
        <w:rPr>
          <w:rFonts w:ascii="Arial" w:eastAsia="Times New Roman" w:hAnsi="Arial" w:cs="Arial"/>
          <w:spacing w:val="-8"/>
        </w:rPr>
        <w:t>4</w:t>
      </w:r>
      <w:r w:rsidRPr="00CB6AC5">
        <w:rPr>
          <w:rFonts w:ascii="Arial" w:eastAsia="Times New Roman" w:hAnsi="Arial" w:cs="Arial"/>
          <w:spacing w:val="-8"/>
        </w:rPr>
        <w:t>.1 – Наименование индивидуальных достижений и назначаемые баллы по позициям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861"/>
        <w:gridCol w:w="1070"/>
      </w:tblGrid>
      <w:tr w:rsidR="00975E3F" w:rsidRPr="00CB6AC5" w14:paraId="14EFF904" w14:textId="77777777" w:rsidTr="00975E3F">
        <w:trPr>
          <w:tblHead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A839EA"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center"/>
              <w:rPr>
                <w:rFonts w:ascii="Arial" w:hAnsi="Arial" w:cs="Arial"/>
                <w:b/>
                <w:spacing w:val="-4"/>
                <w:sz w:val="20"/>
                <w:szCs w:val="24"/>
              </w:rPr>
            </w:pPr>
            <w:r w:rsidRPr="00CB6AC5">
              <w:rPr>
                <w:rFonts w:ascii="Arial" w:hAnsi="Arial" w:cs="Arial"/>
                <w:b/>
                <w:spacing w:val="-4"/>
                <w:sz w:val="20"/>
                <w:szCs w:val="24"/>
              </w:rPr>
              <w:t>№ п/п</w:t>
            </w:r>
          </w:p>
        </w:tc>
        <w:tc>
          <w:tcPr>
            <w:tcW w:w="7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28611"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center"/>
              <w:rPr>
                <w:rFonts w:ascii="Arial" w:hAnsi="Arial" w:cs="Arial"/>
                <w:b/>
                <w:sz w:val="20"/>
                <w:szCs w:val="24"/>
              </w:rPr>
            </w:pPr>
            <w:r w:rsidRPr="00CB6AC5">
              <w:rPr>
                <w:rFonts w:ascii="Arial" w:hAnsi="Arial" w:cs="Arial"/>
                <w:b/>
                <w:sz w:val="20"/>
                <w:szCs w:val="24"/>
              </w:rPr>
              <w:t>Наименование индивидуальных достижений</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E45FE" w14:textId="77777777" w:rsidR="00975E3F" w:rsidRPr="00CB6AC5" w:rsidRDefault="00975E3F">
            <w:pPr>
              <w:spacing w:after="0" w:line="240" w:lineRule="auto"/>
              <w:jc w:val="center"/>
              <w:rPr>
                <w:rFonts w:ascii="Arial" w:eastAsia="Times New Roman" w:hAnsi="Arial" w:cs="Arial"/>
                <w:b/>
                <w:sz w:val="20"/>
                <w:szCs w:val="24"/>
                <w:lang w:eastAsia="ru-RU"/>
              </w:rPr>
            </w:pPr>
            <w:r w:rsidRPr="00CB6AC5">
              <w:rPr>
                <w:rFonts w:ascii="Arial" w:eastAsia="Times New Roman" w:hAnsi="Arial" w:cs="Arial"/>
                <w:b/>
                <w:sz w:val="20"/>
                <w:szCs w:val="24"/>
                <w:lang w:eastAsia="ru-RU"/>
              </w:rPr>
              <w:t>Балл</w:t>
            </w:r>
          </w:p>
        </w:tc>
      </w:tr>
      <w:tr w:rsidR="00975E3F" w:rsidRPr="00CB6AC5" w14:paraId="1B776979" w14:textId="77777777" w:rsidTr="00975E3F">
        <w:tc>
          <w:tcPr>
            <w:tcW w:w="533" w:type="dxa"/>
            <w:tcBorders>
              <w:top w:val="single" w:sz="4" w:space="0" w:color="auto"/>
              <w:left w:val="single" w:sz="4" w:space="0" w:color="auto"/>
              <w:bottom w:val="single" w:sz="4" w:space="0" w:color="auto"/>
              <w:right w:val="single" w:sz="4" w:space="0" w:color="auto"/>
            </w:tcBorders>
            <w:vAlign w:val="center"/>
            <w:hideMark/>
          </w:tcPr>
          <w:p w14:paraId="5530DCD4"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center"/>
              <w:rPr>
                <w:rFonts w:ascii="Arial" w:hAnsi="Arial" w:cs="Arial"/>
                <w:sz w:val="20"/>
                <w:szCs w:val="24"/>
              </w:rPr>
            </w:pPr>
            <w:r w:rsidRPr="00CB6AC5">
              <w:rPr>
                <w:rFonts w:ascii="Arial" w:hAnsi="Arial" w:cs="Arial"/>
                <w:sz w:val="20"/>
                <w:szCs w:val="24"/>
              </w:rPr>
              <w:t>1</w:t>
            </w:r>
          </w:p>
        </w:tc>
        <w:tc>
          <w:tcPr>
            <w:tcW w:w="7861" w:type="dxa"/>
            <w:tcBorders>
              <w:top w:val="single" w:sz="4" w:space="0" w:color="auto"/>
              <w:left w:val="single" w:sz="4" w:space="0" w:color="auto"/>
              <w:bottom w:val="single" w:sz="4" w:space="0" w:color="auto"/>
              <w:right w:val="single" w:sz="4" w:space="0" w:color="auto"/>
            </w:tcBorders>
            <w:hideMark/>
          </w:tcPr>
          <w:p w14:paraId="4E948AB4"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both"/>
              <w:rPr>
                <w:rFonts w:ascii="Arial" w:hAnsi="Arial" w:cs="Arial"/>
                <w:b/>
                <w:sz w:val="20"/>
                <w:szCs w:val="24"/>
              </w:rPr>
            </w:pPr>
            <w:r w:rsidRPr="00CB6AC5">
              <w:rPr>
                <w:rFonts w:ascii="Arial" w:hAnsi="Arial" w:cs="Arial"/>
                <w:sz w:val="20"/>
                <w:szCs w:val="24"/>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39A057D"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 xml:space="preserve">10 </w:t>
            </w:r>
          </w:p>
          <w:p w14:paraId="36D16E0B"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баллов</w:t>
            </w:r>
          </w:p>
        </w:tc>
      </w:tr>
      <w:tr w:rsidR="00975E3F" w:rsidRPr="00CB6AC5" w14:paraId="0D59CC87" w14:textId="77777777" w:rsidTr="00975E3F">
        <w:tc>
          <w:tcPr>
            <w:tcW w:w="533" w:type="dxa"/>
            <w:tcBorders>
              <w:top w:val="single" w:sz="4" w:space="0" w:color="auto"/>
              <w:left w:val="single" w:sz="4" w:space="0" w:color="auto"/>
              <w:bottom w:val="single" w:sz="4" w:space="0" w:color="auto"/>
              <w:right w:val="single" w:sz="4" w:space="0" w:color="auto"/>
            </w:tcBorders>
            <w:vAlign w:val="center"/>
            <w:hideMark/>
          </w:tcPr>
          <w:p w14:paraId="4F1619C1"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center"/>
              <w:rPr>
                <w:rFonts w:ascii="Arial" w:hAnsi="Arial" w:cs="Arial"/>
                <w:sz w:val="20"/>
                <w:szCs w:val="24"/>
              </w:rPr>
            </w:pPr>
            <w:r w:rsidRPr="00CB6AC5">
              <w:rPr>
                <w:rFonts w:ascii="Arial" w:hAnsi="Arial" w:cs="Arial"/>
                <w:color w:val="000000"/>
                <w:sz w:val="20"/>
                <w:szCs w:val="24"/>
                <w:shd w:val="clear" w:color="auto" w:fill="FFFFFF"/>
              </w:rPr>
              <w:t>1.1</w:t>
            </w:r>
          </w:p>
        </w:tc>
        <w:tc>
          <w:tcPr>
            <w:tcW w:w="7861" w:type="dxa"/>
            <w:tcBorders>
              <w:top w:val="single" w:sz="4" w:space="0" w:color="auto"/>
              <w:left w:val="single" w:sz="4" w:space="0" w:color="auto"/>
              <w:bottom w:val="single" w:sz="4" w:space="0" w:color="auto"/>
              <w:right w:val="single" w:sz="4" w:space="0" w:color="auto"/>
            </w:tcBorders>
            <w:hideMark/>
          </w:tcPr>
          <w:p w14:paraId="1DE6CFF1"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both"/>
              <w:rPr>
                <w:rFonts w:ascii="Arial" w:hAnsi="Arial" w:cs="Arial"/>
                <w:sz w:val="20"/>
                <w:szCs w:val="24"/>
              </w:rPr>
            </w:pPr>
            <w:r w:rsidRPr="00CB6AC5">
              <w:rPr>
                <w:rFonts w:ascii="Arial" w:hAnsi="Arial" w:cs="Arial"/>
                <w:color w:val="000000"/>
                <w:sz w:val="20"/>
                <w:szCs w:val="24"/>
                <w:shd w:val="clear" w:color="auto" w:fill="FFFFFF"/>
              </w:rPr>
              <w:t xml:space="preserve">Наличие полученной в образовательной организации Российской Федерации медали «За особые успехи в учении» </w:t>
            </w:r>
            <w:r w:rsidRPr="00CB6AC5">
              <w:rPr>
                <w:rFonts w:ascii="Arial" w:hAnsi="Arial" w:cs="Arial"/>
                <w:b/>
                <w:color w:val="000000"/>
                <w:sz w:val="20"/>
                <w:szCs w:val="24"/>
                <w:shd w:val="clear" w:color="auto" w:fill="FFFFFF"/>
              </w:rPr>
              <w:t>I степени</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AC40753"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10 баллов</w:t>
            </w:r>
          </w:p>
        </w:tc>
      </w:tr>
      <w:tr w:rsidR="00975E3F" w:rsidRPr="00CB6AC5" w14:paraId="2D1E535F" w14:textId="77777777" w:rsidTr="00975E3F">
        <w:tc>
          <w:tcPr>
            <w:tcW w:w="533" w:type="dxa"/>
            <w:tcBorders>
              <w:top w:val="single" w:sz="4" w:space="0" w:color="auto"/>
              <w:left w:val="single" w:sz="4" w:space="0" w:color="auto"/>
              <w:bottom w:val="single" w:sz="4" w:space="0" w:color="auto"/>
              <w:right w:val="single" w:sz="4" w:space="0" w:color="auto"/>
            </w:tcBorders>
            <w:vAlign w:val="center"/>
            <w:hideMark/>
          </w:tcPr>
          <w:p w14:paraId="4908148F"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center"/>
              <w:rPr>
                <w:rFonts w:ascii="Arial" w:hAnsi="Arial" w:cs="Arial"/>
                <w:sz w:val="20"/>
                <w:szCs w:val="24"/>
              </w:rPr>
            </w:pPr>
            <w:r w:rsidRPr="00CB6AC5">
              <w:rPr>
                <w:rFonts w:ascii="Arial" w:hAnsi="Arial" w:cs="Arial"/>
                <w:color w:val="000000"/>
                <w:sz w:val="20"/>
                <w:szCs w:val="24"/>
                <w:shd w:val="clear" w:color="auto" w:fill="FFFFFF"/>
              </w:rPr>
              <w:t>1.2</w:t>
            </w:r>
          </w:p>
        </w:tc>
        <w:tc>
          <w:tcPr>
            <w:tcW w:w="7861" w:type="dxa"/>
            <w:tcBorders>
              <w:top w:val="single" w:sz="4" w:space="0" w:color="auto"/>
              <w:left w:val="single" w:sz="4" w:space="0" w:color="auto"/>
              <w:bottom w:val="single" w:sz="4" w:space="0" w:color="auto"/>
              <w:right w:val="single" w:sz="4" w:space="0" w:color="auto"/>
            </w:tcBorders>
            <w:hideMark/>
          </w:tcPr>
          <w:p w14:paraId="560990A8" w14:textId="77777777" w:rsidR="00975E3F" w:rsidRPr="00CB6AC5" w:rsidRDefault="00975E3F">
            <w:pPr>
              <w:widowControl w:val="0"/>
              <w:tabs>
                <w:tab w:val="left" w:pos="470"/>
                <w:tab w:val="left" w:pos="1877"/>
                <w:tab w:val="left" w:pos="3206"/>
                <w:tab w:val="left" w:pos="3629"/>
                <w:tab w:val="left" w:pos="5174"/>
                <w:tab w:val="left" w:pos="7771"/>
              </w:tabs>
              <w:spacing w:after="0" w:line="240" w:lineRule="auto"/>
              <w:jc w:val="both"/>
              <w:rPr>
                <w:rFonts w:ascii="Arial" w:hAnsi="Arial" w:cs="Arial"/>
                <w:sz w:val="20"/>
                <w:szCs w:val="24"/>
              </w:rPr>
            </w:pPr>
            <w:r w:rsidRPr="00CB6AC5">
              <w:rPr>
                <w:rFonts w:ascii="Arial" w:hAnsi="Arial" w:cs="Arial"/>
                <w:color w:val="000000"/>
                <w:sz w:val="20"/>
                <w:szCs w:val="24"/>
                <w:shd w:val="clear" w:color="auto" w:fill="FFFFFF"/>
              </w:rPr>
              <w:t xml:space="preserve">Наличие полученной в образовательной организации Российской Федерации медали «За особые успехи в учении» </w:t>
            </w:r>
            <w:r w:rsidRPr="00CB6AC5">
              <w:rPr>
                <w:rFonts w:ascii="Arial" w:hAnsi="Arial" w:cs="Arial"/>
                <w:b/>
                <w:color w:val="000000"/>
                <w:sz w:val="20"/>
                <w:szCs w:val="24"/>
                <w:shd w:val="clear" w:color="auto" w:fill="FFFFFF"/>
              </w:rPr>
              <w:t>II степени</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7FF6DA6"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7 балла</w:t>
            </w:r>
          </w:p>
        </w:tc>
      </w:tr>
      <w:tr w:rsidR="00975E3F" w:rsidRPr="00CB6AC5" w14:paraId="2C8C9903" w14:textId="77777777" w:rsidTr="00975E3F">
        <w:tc>
          <w:tcPr>
            <w:tcW w:w="533" w:type="dxa"/>
            <w:tcBorders>
              <w:top w:val="single" w:sz="4" w:space="0" w:color="auto"/>
              <w:left w:val="single" w:sz="4" w:space="0" w:color="auto"/>
              <w:bottom w:val="single" w:sz="4" w:space="0" w:color="auto"/>
              <w:right w:val="single" w:sz="4" w:space="0" w:color="auto"/>
            </w:tcBorders>
            <w:vAlign w:val="center"/>
            <w:hideMark/>
          </w:tcPr>
          <w:p w14:paraId="7F7123B9" w14:textId="77777777" w:rsidR="00975E3F" w:rsidRPr="00CB6AC5" w:rsidRDefault="00975E3F">
            <w:pPr>
              <w:autoSpaceDE w:val="0"/>
              <w:autoSpaceDN w:val="0"/>
              <w:adjustRightInd w:val="0"/>
              <w:spacing w:after="0" w:line="240" w:lineRule="auto"/>
              <w:jc w:val="center"/>
              <w:rPr>
                <w:rFonts w:ascii="Arial" w:hAnsi="Arial" w:cs="Arial"/>
                <w:sz w:val="20"/>
                <w:szCs w:val="24"/>
                <w:lang w:eastAsia="ru-RU"/>
              </w:rPr>
            </w:pPr>
            <w:r w:rsidRPr="00CB6AC5">
              <w:rPr>
                <w:rFonts w:ascii="Arial" w:hAnsi="Arial" w:cs="Arial"/>
                <w:sz w:val="20"/>
                <w:szCs w:val="24"/>
                <w:lang w:eastAsia="ru-RU"/>
              </w:rPr>
              <w:t>2</w:t>
            </w:r>
          </w:p>
        </w:tc>
        <w:tc>
          <w:tcPr>
            <w:tcW w:w="7861" w:type="dxa"/>
            <w:tcBorders>
              <w:top w:val="single" w:sz="4" w:space="0" w:color="auto"/>
              <w:left w:val="single" w:sz="4" w:space="0" w:color="auto"/>
              <w:bottom w:val="single" w:sz="4" w:space="0" w:color="auto"/>
              <w:right w:val="single" w:sz="4" w:space="0" w:color="auto"/>
            </w:tcBorders>
            <w:hideMark/>
          </w:tcPr>
          <w:p w14:paraId="32746399" w14:textId="77777777" w:rsidR="00975E3F" w:rsidRPr="00CB6AC5" w:rsidRDefault="00975E3F">
            <w:pPr>
              <w:autoSpaceDE w:val="0"/>
              <w:autoSpaceDN w:val="0"/>
              <w:adjustRightInd w:val="0"/>
              <w:spacing w:after="0" w:line="240" w:lineRule="auto"/>
              <w:jc w:val="both"/>
              <w:rPr>
                <w:rFonts w:ascii="Arial" w:hAnsi="Arial" w:cs="Arial"/>
                <w:sz w:val="20"/>
                <w:szCs w:val="24"/>
                <w:lang w:eastAsia="ru-RU"/>
              </w:rPr>
            </w:pPr>
            <w:r w:rsidRPr="00CB6AC5">
              <w:rPr>
                <w:rFonts w:ascii="Arial" w:hAnsi="Arial" w:cs="Arial"/>
                <w:sz w:val="20"/>
                <w:szCs w:val="24"/>
                <w:lang w:eastAsia="ru-RU"/>
              </w:rPr>
              <w:t xml:space="preserve">Наличие </w:t>
            </w:r>
            <w:r w:rsidRPr="00CB6AC5">
              <w:rPr>
                <w:rFonts w:ascii="Arial" w:hAnsi="Arial" w:cs="Arial"/>
                <w:b/>
                <w:sz w:val="20"/>
                <w:szCs w:val="24"/>
                <w:lang w:eastAsia="ru-RU"/>
              </w:rPr>
              <w:t>статуса победителя (призера)</w:t>
            </w:r>
            <w:r w:rsidRPr="00CB6AC5">
              <w:rPr>
                <w:rFonts w:ascii="Arial" w:hAnsi="Arial" w:cs="Arial"/>
                <w:sz w:val="20"/>
                <w:szCs w:val="24"/>
                <w:lang w:eastAsia="ru-RU"/>
              </w:rPr>
              <w:t xml:space="preserve">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CB6AC5">
              <w:rPr>
                <w:rFonts w:ascii="Arial" w:hAnsi="Arial" w:cs="Arial"/>
                <w:sz w:val="20"/>
                <w:szCs w:val="24"/>
                <w:lang w:eastAsia="ru-RU"/>
              </w:rPr>
              <w:t>Абилимпикс</w:t>
            </w:r>
            <w:proofErr w:type="spellEnd"/>
            <w:r w:rsidRPr="00CB6AC5">
              <w:rPr>
                <w:rFonts w:ascii="Arial" w:hAnsi="Arial" w:cs="Arial"/>
                <w:sz w:val="20"/>
                <w:szCs w:val="24"/>
                <w:lang w:eastAsia="ru-RU"/>
              </w:rPr>
              <w: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61DB3EF"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10 баллов</w:t>
            </w:r>
          </w:p>
        </w:tc>
      </w:tr>
      <w:tr w:rsidR="00975E3F" w:rsidRPr="00CB6AC5" w14:paraId="1037F817" w14:textId="77777777" w:rsidTr="00975E3F">
        <w:trPr>
          <w:trHeight w:val="2869"/>
        </w:trPr>
        <w:tc>
          <w:tcPr>
            <w:tcW w:w="533" w:type="dxa"/>
            <w:tcBorders>
              <w:top w:val="single" w:sz="4" w:space="0" w:color="auto"/>
              <w:left w:val="single" w:sz="4" w:space="0" w:color="auto"/>
              <w:bottom w:val="single" w:sz="4" w:space="0" w:color="auto"/>
              <w:right w:val="single" w:sz="4" w:space="0" w:color="auto"/>
            </w:tcBorders>
            <w:vAlign w:val="center"/>
            <w:hideMark/>
          </w:tcPr>
          <w:p w14:paraId="28D6E2FB" w14:textId="77777777" w:rsidR="00975E3F" w:rsidRPr="00CB6AC5" w:rsidRDefault="00975E3F">
            <w:pPr>
              <w:spacing w:after="0" w:line="240" w:lineRule="auto"/>
              <w:jc w:val="center"/>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t>3</w:t>
            </w:r>
          </w:p>
        </w:tc>
        <w:tc>
          <w:tcPr>
            <w:tcW w:w="7861" w:type="dxa"/>
            <w:tcBorders>
              <w:top w:val="single" w:sz="4" w:space="0" w:color="auto"/>
              <w:left w:val="single" w:sz="4" w:space="0" w:color="auto"/>
              <w:bottom w:val="single" w:sz="4" w:space="0" w:color="auto"/>
              <w:right w:val="single" w:sz="4" w:space="0" w:color="auto"/>
            </w:tcBorders>
            <w:hideMark/>
          </w:tcPr>
          <w:p w14:paraId="56CE7752" w14:textId="77777777" w:rsidR="00975E3F" w:rsidRPr="00CB6AC5" w:rsidRDefault="00975E3F">
            <w:pPr>
              <w:spacing w:after="0" w:line="240" w:lineRule="auto"/>
              <w:jc w:val="both"/>
              <w:rPr>
                <w:rFonts w:ascii="Arial" w:hAnsi="Arial" w:cs="Arial"/>
                <w:b/>
                <w:sz w:val="20"/>
                <w:szCs w:val="24"/>
                <w:lang w:eastAsia="ru-RU"/>
              </w:rPr>
            </w:pPr>
            <w:r w:rsidRPr="00CB6AC5">
              <w:rPr>
                <w:rFonts w:ascii="Arial" w:hAnsi="Arial" w:cs="Arial"/>
                <w:color w:val="000000"/>
                <w:sz w:val="20"/>
                <w:szCs w:val="24"/>
                <w:shd w:val="clear" w:color="auto" w:fill="FFFFFF"/>
              </w:rPr>
              <w:t xml:space="preserve">Наличие статуса чемпиона России, обладателя кубка России по видам спорта, включенным в программы Олимпийских игр, </w:t>
            </w:r>
            <w:proofErr w:type="spellStart"/>
            <w:r w:rsidRPr="00CB6AC5">
              <w:rPr>
                <w:rFonts w:ascii="Arial" w:hAnsi="Arial" w:cs="Arial"/>
                <w:color w:val="000000"/>
                <w:sz w:val="20"/>
                <w:szCs w:val="24"/>
                <w:shd w:val="clear" w:color="auto" w:fill="FFFFFF"/>
              </w:rPr>
              <w:t>Паралимпийских</w:t>
            </w:r>
            <w:proofErr w:type="spellEnd"/>
            <w:r w:rsidRPr="00CB6AC5">
              <w:rPr>
                <w:rFonts w:ascii="Arial" w:hAnsi="Arial" w:cs="Arial"/>
                <w:color w:val="000000"/>
                <w:sz w:val="20"/>
                <w:szCs w:val="24"/>
                <w:shd w:val="clear" w:color="auto" w:fill="FFFFFF"/>
              </w:rPr>
              <w:t xml:space="preserve"> игр, </w:t>
            </w:r>
            <w:proofErr w:type="spellStart"/>
            <w:r w:rsidRPr="00CB6AC5">
              <w:rPr>
                <w:rFonts w:ascii="Arial" w:hAnsi="Arial" w:cs="Arial"/>
                <w:color w:val="000000"/>
                <w:sz w:val="20"/>
                <w:szCs w:val="24"/>
                <w:shd w:val="clear" w:color="auto" w:fill="FFFFFF"/>
              </w:rPr>
              <w:t>Сурдлимпийских</w:t>
            </w:r>
            <w:proofErr w:type="spellEnd"/>
            <w:r w:rsidRPr="00CB6AC5">
              <w:rPr>
                <w:rFonts w:ascii="Arial" w:hAnsi="Arial" w:cs="Arial"/>
                <w:color w:val="000000"/>
                <w:sz w:val="20"/>
                <w:szCs w:val="24"/>
                <w:shd w:val="clear" w:color="auto" w:fill="FFFFFF"/>
              </w:rPr>
              <w:t xml:space="preserve"> игр, чемпиона, призера Олимпийских игр, </w:t>
            </w:r>
            <w:proofErr w:type="spellStart"/>
            <w:r w:rsidRPr="00CB6AC5">
              <w:rPr>
                <w:rFonts w:ascii="Arial" w:hAnsi="Arial" w:cs="Arial"/>
                <w:color w:val="000000"/>
                <w:sz w:val="20"/>
                <w:szCs w:val="24"/>
                <w:shd w:val="clear" w:color="auto" w:fill="FFFFFF"/>
              </w:rPr>
              <w:t>Паралимпийских</w:t>
            </w:r>
            <w:proofErr w:type="spellEnd"/>
            <w:r w:rsidRPr="00CB6AC5">
              <w:rPr>
                <w:rFonts w:ascii="Arial" w:hAnsi="Arial" w:cs="Arial"/>
                <w:color w:val="000000"/>
                <w:sz w:val="20"/>
                <w:szCs w:val="24"/>
                <w:shd w:val="clear" w:color="auto" w:fill="FFFFFF"/>
              </w:rPr>
              <w:t xml:space="preserve"> игр, </w:t>
            </w:r>
            <w:proofErr w:type="spellStart"/>
            <w:r w:rsidRPr="00CB6AC5">
              <w:rPr>
                <w:rFonts w:ascii="Arial" w:hAnsi="Arial" w:cs="Arial"/>
                <w:color w:val="000000"/>
                <w:sz w:val="20"/>
                <w:szCs w:val="24"/>
                <w:shd w:val="clear" w:color="auto" w:fill="FFFFFF"/>
              </w:rPr>
              <w:t>Сурдлимпийских</w:t>
            </w:r>
            <w:proofErr w:type="spellEnd"/>
            <w:r w:rsidRPr="00CB6AC5">
              <w:rPr>
                <w:rFonts w:ascii="Arial" w:hAnsi="Arial" w:cs="Arial"/>
                <w:color w:val="000000"/>
                <w:sz w:val="20"/>
                <w:szCs w:val="24"/>
                <w:shd w:val="clear" w:color="auto" w:fill="FFFFFF"/>
              </w:rPr>
              <w:t xml:space="preserve"> игр, чемпиона мира, чемпиона Европы, победителя первенства мира, первенства Европы по видам спорта, включенным в программы Олимпийских игр, </w:t>
            </w:r>
            <w:proofErr w:type="spellStart"/>
            <w:r w:rsidRPr="00CB6AC5">
              <w:rPr>
                <w:rFonts w:ascii="Arial" w:hAnsi="Arial" w:cs="Arial"/>
                <w:color w:val="000000"/>
                <w:sz w:val="20"/>
                <w:szCs w:val="24"/>
                <w:shd w:val="clear" w:color="auto" w:fill="FFFFFF"/>
              </w:rPr>
              <w:t>Паралимпийских</w:t>
            </w:r>
            <w:proofErr w:type="spellEnd"/>
            <w:r w:rsidRPr="00CB6AC5">
              <w:rPr>
                <w:rFonts w:ascii="Arial" w:hAnsi="Arial" w:cs="Arial"/>
                <w:color w:val="000000"/>
                <w:sz w:val="20"/>
                <w:szCs w:val="24"/>
                <w:shd w:val="clear" w:color="auto" w:fill="FFFFFF"/>
              </w:rPr>
              <w:t xml:space="preserve"> игр, </w:t>
            </w:r>
            <w:proofErr w:type="spellStart"/>
            <w:r w:rsidRPr="00CB6AC5">
              <w:rPr>
                <w:rFonts w:ascii="Arial" w:hAnsi="Arial" w:cs="Arial"/>
                <w:color w:val="000000"/>
                <w:sz w:val="20"/>
                <w:szCs w:val="24"/>
                <w:shd w:val="clear" w:color="auto" w:fill="FFFFFF"/>
              </w:rPr>
              <w:t>Сурдлимпийских</w:t>
            </w:r>
            <w:proofErr w:type="spellEnd"/>
            <w:r w:rsidRPr="00CB6AC5">
              <w:rPr>
                <w:rFonts w:ascii="Arial" w:hAnsi="Arial" w:cs="Arial"/>
                <w:color w:val="000000"/>
                <w:sz w:val="20"/>
                <w:szCs w:val="24"/>
                <w:shd w:val="clear" w:color="auto" w:fill="FFFFFF"/>
              </w:rPr>
              <w:t xml:space="preserve"> игр; 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CB6AC5">
              <w:rPr>
                <w:rFonts w:ascii="Arial" w:hAnsi="Arial" w:cs="Arial"/>
                <w:color w:val="000000"/>
                <w:sz w:val="20"/>
                <w:szCs w:val="24"/>
                <w:shd w:val="clear" w:color="auto" w:fill="FFFFFF"/>
              </w:rPr>
              <w:t>Паралимпийских</w:t>
            </w:r>
            <w:proofErr w:type="spellEnd"/>
            <w:r w:rsidRPr="00CB6AC5">
              <w:rPr>
                <w:rFonts w:ascii="Arial" w:hAnsi="Arial" w:cs="Arial"/>
                <w:color w:val="000000"/>
                <w:sz w:val="20"/>
                <w:szCs w:val="24"/>
                <w:shd w:val="clear" w:color="auto" w:fill="FFFFFF"/>
              </w:rPr>
              <w:t xml:space="preserve"> игр, </w:t>
            </w:r>
            <w:proofErr w:type="spellStart"/>
            <w:r w:rsidRPr="00CB6AC5">
              <w:rPr>
                <w:rFonts w:ascii="Arial" w:hAnsi="Arial" w:cs="Arial"/>
                <w:color w:val="000000"/>
                <w:sz w:val="20"/>
                <w:szCs w:val="24"/>
                <w:shd w:val="clear" w:color="auto" w:fill="FFFFFF"/>
              </w:rPr>
              <w:t>Сурдлимпийских</w:t>
            </w:r>
            <w:proofErr w:type="spellEnd"/>
            <w:r w:rsidRPr="00CB6AC5">
              <w:rPr>
                <w:rFonts w:ascii="Arial" w:hAnsi="Arial" w:cs="Arial"/>
                <w:color w:val="000000"/>
                <w:sz w:val="20"/>
                <w:szCs w:val="24"/>
                <w:shd w:val="clear" w:color="auto" w:fill="FFFFFF"/>
              </w:rPr>
              <w:t xml:space="preserve"> игр; наличие спортивного разряда (1-й взрослый разряд и выше), наличие золотого, серебряного или бронзового знака отличия Всероссийского физкультурно-спортивного комплекса «Готов к труду и обороне» (ГТО) и удостоверения к нему установленного образца (если поступающий награжден указанным золотым, серебряным или бронзовым знаком отличия за выполнение нормативов Комплекса ГТО, установленных для возрастной группы населения Российской Федерации (ступени), к которой поступающий относится (относился) в текущем году и (или) в предшествующем году)</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9C47136" w14:textId="77777777" w:rsidR="00975E3F" w:rsidRPr="00CB6AC5" w:rsidRDefault="00975E3F">
            <w:pPr>
              <w:spacing w:after="0" w:line="240" w:lineRule="auto"/>
              <w:jc w:val="center"/>
              <w:rPr>
                <w:rFonts w:ascii="Arial" w:hAnsi="Arial" w:cs="Arial"/>
                <w:sz w:val="20"/>
                <w:szCs w:val="24"/>
                <w:lang w:eastAsia="ru-RU"/>
              </w:rPr>
            </w:pPr>
            <w:r w:rsidRPr="00CB6AC5">
              <w:rPr>
                <w:rFonts w:ascii="Arial" w:hAnsi="Arial" w:cs="Arial"/>
                <w:sz w:val="20"/>
                <w:szCs w:val="24"/>
                <w:lang w:eastAsia="ru-RU"/>
              </w:rPr>
              <w:t>4 балла</w:t>
            </w:r>
          </w:p>
        </w:tc>
      </w:tr>
      <w:tr w:rsidR="00975E3F" w:rsidRPr="00CB6AC5" w14:paraId="33249CEE" w14:textId="77777777" w:rsidTr="00975E3F">
        <w:trPr>
          <w:trHeight w:hRule="exact" w:val="1256"/>
        </w:trPr>
        <w:tc>
          <w:tcPr>
            <w:tcW w:w="533" w:type="dxa"/>
            <w:tcBorders>
              <w:top w:val="single" w:sz="4" w:space="0" w:color="auto"/>
              <w:left w:val="single" w:sz="4" w:space="0" w:color="auto"/>
              <w:bottom w:val="single" w:sz="4" w:space="0" w:color="auto"/>
              <w:right w:val="single" w:sz="4" w:space="0" w:color="auto"/>
            </w:tcBorders>
            <w:vAlign w:val="center"/>
            <w:hideMark/>
          </w:tcPr>
          <w:p w14:paraId="4E354B2B" w14:textId="77777777" w:rsidR="00975E3F" w:rsidRPr="00CB6AC5" w:rsidRDefault="00975E3F">
            <w:pPr>
              <w:spacing w:after="0" w:line="240" w:lineRule="auto"/>
              <w:jc w:val="center"/>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t>4</w:t>
            </w:r>
          </w:p>
        </w:tc>
        <w:tc>
          <w:tcPr>
            <w:tcW w:w="7861" w:type="dxa"/>
            <w:tcBorders>
              <w:top w:val="single" w:sz="4" w:space="0" w:color="auto"/>
              <w:left w:val="single" w:sz="4" w:space="0" w:color="auto"/>
              <w:bottom w:val="single" w:sz="4" w:space="0" w:color="auto"/>
              <w:right w:val="single" w:sz="4" w:space="0" w:color="auto"/>
            </w:tcBorders>
            <w:hideMark/>
          </w:tcPr>
          <w:p w14:paraId="6D918F07" w14:textId="77777777" w:rsidR="00975E3F" w:rsidRPr="00CB6AC5" w:rsidRDefault="00975E3F">
            <w:pPr>
              <w:spacing w:after="0" w:line="240" w:lineRule="auto"/>
              <w:jc w:val="both"/>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t>Наличие документов, подтверждающих опыт добровольческой (волонтерской) деятельности, осуществленной в период не ранее чем за 4 года и не позднее чем за 3 календарных месяца до дня завершения приема документов и вступительных испытаний, а также формируемый в течение не менее двух лет с определенной периодичностью</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428FAA7" w14:textId="77777777" w:rsidR="00975E3F" w:rsidRPr="00CB6AC5" w:rsidRDefault="00975E3F">
            <w:pPr>
              <w:spacing w:after="0" w:line="240" w:lineRule="auto"/>
              <w:jc w:val="center"/>
              <w:rPr>
                <w:rFonts w:ascii="Arial" w:hAnsi="Arial" w:cs="Arial"/>
                <w:sz w:val="20"/>
                <w:szCs w:val="24"/>
                <w:lang w:eastAsia="ru-RU"/>
              </w:rPr>
            </w:pPr>
            <w:r w:rsidRPr="00CB6AC5">
              <w:rPr>
                <w:rFonts w:ascii="Arial" w:hAnsi="Arial" w:cs="Arial"/>
                <w:sz w:val="20"/>
                <w:szCs w:val="24"/>
                <w:lang w:eastAsia="ru-RU"/>
              </w:rPr>
              <w:t>до 4 баллов</w:t>
            </w:r>
          </w:p>
        </w:tc>
      </w:tr>
      <w:tr w:rsidR="00975E3F" w:rsidRPr="00CB6AC5" w14:paraId="0CBD6A4E" w14:textId="77777777" w:rsidTr="00975E3F">
        <w:trPr>
          <w:trHeight w:val="85"/>
        </w:trPr>
        <w:tc>
          <w:tcPr>
            <w:tcW w:w="533" w:type="dxa"/>
            <w:tcBorders>
              <w:top w:val="single" w:sz="4" w:space="0" w:color="auto"/>
              <w:left w:val="single" w:sz="4" w:space="0" w:color="auto"/>
              <w:bottom w:val="single" w:sz="4" w:space="0" w:color="auto"/>
              <w:right w:val="single" w:sz="4" w:space="0" w:color="auto"/>
            </w:tcBorders>
            <w:vAlign w:val="center"/>
            <w:hideMark/>
          </w:tcPr>
          <w:p w14:paraId="1EA51C26" w14:textId="77777777" w:rsidR="00975E3F" w:rsidRPr="00CB6AC5" w:rsidRDefault="00975E3F">
            <w:pPr>
              <w:spacing w:after="0" w:line="240" w:lineRule="auto"/>
              <w:jc w:val="center"/>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t>5</w:t>
            </w:r>
          </w:p>
        </w:tc>
        <w:tc>
          <w:tcPr>
            <w:tcW w:w="7861" w:type="dxa"/>
            <w:tcBorders>
              <w:top w:val="single" w:sz="4" w:space="0" w:color="auto"/>
              <w:left w:val="single" w:sz="4" w:space="0" w:color="auto"/>
              <w:bottom w:val="single" w:sz="4" w:space="0" w:color="auto"/>
              <w:right w:val="single" w:sz="4" w:space="0" w:color="auto"/>
            </w:tcBorders>
            <w:hideMark/>
          </w:tcPr>
          <w:p w14:paraId="04A60DBF" w14:textId="3AD5F79E" w:rsidR="00975E3F" w:rsidRPr="00CB6AC5" w:rsidRDefault="00975E3F" w:rsidP="00786C8A">
            <w:pPr>
              <w:spacing w:after="0" w:line="240" w:lineRule="auto"/>
              <w:jc w:val="both"/>
              <w:rPr>
                <w:rFonts w:ascii="Arial" w:eastAsia="Times New Roman" w:hAnsi="Arial" w:cs="Arial"/>
                <w:bCs/>
                <w:sz w:val="24"/>
                <w:szCs w:val="24"/>
              </w:rPr>
            </w:pPr>
            <w:proofErr w:type="gramStart"/>
            <w:r w:rsidRPr="00CB6AC5">
              <w:rPr>
                <w:rFonts w:ascii="Arial" w:hAnsi="Arial" w:cs="Arial"/>
                <w:color w:val="000000"/>
                <w:sz w:val="20"/>
                <w:szCs w:val="24"/>
                <w:shd w:val="clear" w:color="auto" w:fill="FFFFFF"/>
              </w:rPr>
              <w:t xml:space="preserve">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w:t>
            </w:r>
            <w:r w:rsidR="00786C8A">
              <w:rPr>
                <w:rFonts w:ascii="Arial" w:hAnsi="Arial" w:cs="Arial"/>
                <w:color w:val="000000"/>
                <w:sz w:val="20"/>
                <w:szCs w:val="24"/>
                <w:shd w:val="clear" w:color="auto" w:fill="FFFFFF"/>
              </w:rPr>
              <w:t>№</w:t>
            </w:r>
            <w:r w:rsidRPr="00CB6AC5">
              <w:rPr>
                <w:rFonts w:ascii="Arial" w:hAnsi="Arial" w:cs="Arial"/>
                <w:color w:val="000000"/>
                <w:sz w:val="20"/>
                <w:szCs w:val="24"/>
                <w:shd w:val="clear" w:color="auto" w:fill="FFFFFF"/>
              </w:rPr>
              <w:t xml:space="preserve"> 273-ФЗ в целях выявления и поддержки лиц, проявивших выдающиеся способности.</w:t>
            </w:r>
            <w:proofErr w:type="gramEnd"/>
            <w:r w:rsidRPr="00CB6AC5">
              <w:rPr>
                <w:rFonts w:ascii="Arial" w:hAnsi="Arial" w:cs="Arial"/>
                <w:color w:val="000000"/>
                <w:sz w:val="20"/>
                <w:szCs w:val="24"/>
                <w:shd w:val="clear" w:color="auto" w:fill="FFFFFF"/>
              </w:rPr>
              <w:t xml:space="preserve"> В таблице 4.2 приведена детализация по назначению баллов за указанные достижения</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16A0E8F" w14:textId="77777777" w:rsidR="00975E3F" w:rsidRPr="00CB6AC5" w:rsidRDefault="00975E3F">
            <w:pPr>
              <w:spacing w:after="0" w:line="240" w:lineRule="auto"/>
              <w:jc w:val="center"/>
              <w:rPr>
                <w:rFonts w:ascii="Arial" w:eastAsia="Times New Roman" w:hAnsi="Arial" w:cs="Arial"/>
                <w:sz w:val="20"/>
                <w:szCs w:val="24"/>
                <w:vertAlign w:val="superscript"/>
                <w:lang w:eastAsia="ru-RU"/>
              </w:rPr>
            </w:pPr>
            <w:r w:rsidRPr="00CB6AC5">
              <w:rPr>
                <w:rFonts w:ascii="Arial" w:eastAsia="Times New Roman" w:hAnsi="Arial" w:cs="Arial"/>
                <w:sz w:val="20"/>
                <w:szCs w:val="24"/>
                <w:lang w:eastAsia="ru-RU"/>
              </w:rPr>
              <w:t>до 10 баллов</w:t>
            </w:r>
          </w:p>
        </w:tc>
      </w:tr>
      <w:tr w:rsidR="00975E3F" w:rsidRPr="00CB6AC5" w14:paraId="0ACF8098" w14:textId="77777777" w:rsidTr="00975E3F">
        <w:trPr>
          <w:trHeight w:val="1264"/>
        </w:trPr>
        <w:tc>
          <w:tcPr>
            <w:tcW w:w="533" w:type="dxa"/>
            <w:tcBorders>
              <w:top w:val="single" w:sz="4" w:space="0" w:color="auto"/>
              <w:left w:val="single" w:sz="4" w:space="0" w:color="auto"/>
              <w:bottom w:val="single" w:sz="4" w:space="0" w:color="auto"/>
              <w:right w:val="single" w:sz="4" w:space="0" w:color="auto"/>
            </w:tcBorders>
            <w:vAlign w:val="center"/>
            <w:hideMark/>
          </w:tcPr>
          <w:p w14:paraId="59A3EA9B" w14:textId="77777777" w:rsidR="00975E3F" w:rsidRPr="00CB6AC5" w:rsidRDefault="00975E3F">
            <w:pPr>
              <w:spacing w:after="0" w:line="240" w:lineRule="auto"/>
              <w:jc w:val="center"/>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lastRenderedPageBreak/>
              <w:t>6</w:t>
            </w:r>
          </w:p>
        </w:tc>
        <w:tc>
          <w:tcPr>
            <w:tcW w:w="7861" w:type="dxa"/>
            <w:tcBorders>
              <w:top w:val="single" w:sz="4" w:space="0" w:color="auto"/>
              <w:left w:val="single" w:sz="4" w:space="0" w:color="auto"/>
              <w:bottom w:val="single" w:sz="4" w:space="0" w:color="auto"/>
              <w:right w:val="single" w:sz="4" w:space="0" w:color="auto"/>
            </w:tcBorders>
            <w:hideMark/>
          </w:tcPr>
          <w:p w14:paraId="006C25F6" w14:textId="77777777" w:rsidR="00975E3F" w:rsidRPr="00CB6AC5" w:rsidRDefault="00975E3F" w:rsidP="00595DA3">
            <w:pPr>
              <w:pStyle w:val="af2"/>
              <w:numPr>
                <w:ilvl w:val="0"/>
                <w:numId w:val="68"/>
              </w:numPr>
              <w:ind w:left="206" w:hanging="284"/>
              <w:jc w:val="both"/>
              <w:rPr>
                <w:rFonts w:ascii="Arial" w:hAnsi="Arial" w:cs="Arial"/>
                <w:color w:val="000000"/>
                <w:sz w:val="20"/>
                <w:szCs w:val="24"/>
                <w:shd w:val="clear" w:color="auto" w:fill="FFFFFF"/>
              </w:rPr>
            </w:pPr>
            <w:bookmarkStart w:id="31" w:name="_Hlk139460539"/>
            <w:r w:rsidRPr="00CB6AC5">
              <w:rPr>
                <w:rFonts w:ascii="Arial" w:hAnsi="Arial" w:cs="Arial"/>
                <w:color w:val="000000"/>
                <w:sz w:val="20"/>
                <w:szCs w:val="24"/>
                <w:shd w:val="clear" w:color="auto" w:fill="FFFFFF"/>
              </w:rPr>
              <w:t>Прохождение военной службы по призыву, военной службы по контракту, военной службы по мобилизации в Вооруженных Силах Российской Федерации</w:t>
            </w:r>
          </w:p>
          <w:p w14:paraId="4FF90630" w14:textId="77777777" w:rsidR="00975E3F" w:rsidRPr="00CB6AC5" w:rsidRDefault="00975E3F" w:rsidP="00595DA3">
            <w:pPr>
              <w:pStyle w:val="af2"/>
              <w:numPr>
                <w:ilvl w:val="0"/>
                <w:numId w:val="68"/>
              </w:numPr>
              <w:ind w:left="206" w:hanging="284"/>
              <w:jc w:val="both"/>
              <w:rPr>
                <w:rFonts w:ascii="Arial" w:hAnsi="Arial" w:cs="Arial"/>
                <w:color w:val="000000"/>
                <w:sz w:val="20"/>
                <w:szCs w:val="24"/>
                <w:shd w:val="clear" w:color="auto" w:fill="FFFFFF"/>
              </w:rPr>
            </w:pPr>
            <w:r w:rsidRPr="00CB6AC5">
              <w:rPr>
                <w:rFonts w:ascii="Arial" w:hAnsi="Arial" w:cs="Arial"/>
                <w:color w:val="000000"/>
                <w:sz w:val="20"/>
                <w:szCs w:val="24"/>
                <w:shd w:val="clear" w:color="auto" w:fill="FFFFFF"/>
              </w:rPr>
              <w:t>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31"/>
          </w:p>
        </w:tc>
        <w:tc>
          <w:tcPr>
            <w:tcW w:w="1070" w:type="dxa"/>
            <w:tcBorders>
              <w:top w:val="single" w:sz="4" w:space="0" w:color="auto"/>
              <w:left w:val="single" w:sz="4" w:space="0" w:color="auto"/>
              <w:bottom w:val="single" w:sz="4" w:space="0" w:color="auto"/>
              <w:right w:val="single" w:sz="4" w:space="0" w:color="auto"/>
            </w:tcBorders>
            <w:vAlign w:val="center"/>
            <w:hideMark/>
          </w:tcPr>
          <w:p w14:paraId="1F6F45A5" w14:textId="77777777" w:rsidR="00975E3F" w:rsidRPr="00CB6AC5" w:rsidRDefault="00975E3F">
            <w:pPr>
              <w:spacing w:after="0" w:line="240" w:lineRule="auto"/>
              <w:jc w:val="center"/>
              <w:rPr>
                <w:rFonts w:ascii="Arial" w:eastAsia="Times New Roman" w:hAnsi="Arial" w:cs="Arial"/>
                <w:sz w:val="20"/>
                <w:szCs w:val="24"/>
                <w:lang w:eastAsia="ru-RU"/>
              </w:rPr>
            </w:pPr>
            <w:r w:rsidRPr="00CB6AC5">
              <w:rPr>
                <w:rFonts w:ascii="Arial" w:eastAsia="Times New Roman" w:hAnsi="Arial" w:cs="Arial"/>
                <w:sz w:val="20"/>
                <w:szCs w:val="24"/>
                <w:lang w:eastAsia="ru-RU"/>
              </w:rPr>
              <w:t>10 баллов</w:t>
            </w:r>
          </w:p>
        </w:tc>
      </w:tr>
    </w:tbl>
    <w:p w14:paraId="604DAFB3" w14:textId="77777777" w:rsidR="00EC6997" w:rsidRPr="00CB6AC5" w:rsidRDefault="00EC6997" w:rsidP="00EC6997">
      <w:pPr>
        <w:spacing w:after="0" w:line="240" w:lineRule="auto"/>
        <w:ind w:firstLine="567"/>
        <w:jc w:val="both"/>
        <w:rPr>
          <w:rFonts w:ascii="Arial" w:eastAsia="Times New Roman" w:hAnsi="Arial" w:cs="Arial"/>
          <w:spacing w:val="-6"/>
          <w:sz w:val="24"/>
          <w:szCs w:val="24"/>
        </w:rPr>
      </w:pPr>
      <w:r w:rsidRPr="00CB6AC5">
        <w:rPr>
          <w:rFonts w:ascii="Arial" w:eastAsia="Times New Roman" w:hAnsi="Arial" w:cs="Arial"/>
          <w:spacing w:val="-6"/>
          <w:sz w:val="24"/>
          <w:szCs w:val="24"/>
        </w:rPr>
        <w:t>Документами, подтверждающими получение результатов индивидуальных достижений, являются:</w:t>
      </w:r>
    </w:p>
    <w:p w14:paraId="1F5A4EA1"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spacing w:val="-6"/>
          <w:sz w:val="24"/>
          <w:szCs w:val="24"/>
          <w:lang w:eastAsia="ru-RU"/>
        </w:rPr>
      </w:pPr>
      <w:r w:rsidRPr="00CB6AC5">
        <w:rPr>
          <w:rFonts w:ascii="Arial" w:eastAsia="Times New Roman" w:hAnsi="Arial" w:cs="Arial"/>
          <w:spacing w:val="-6"/>
          <w:sz w:val="24"/>
          <w:szCs w:val="24"/>
          <w:lang w:eastAsia="ru-RU"/>
        </w:rPr>
        <w:t>аттестат о среднем общем образовании с отличием, аттестат о среднем (полном) общем образовании с отличием, аттестат о среднем (полном) общем образовании для награжденных золотой (серебряной) медалью, диплом о среднем профессиональном образовании с отличием, диплом о начальном профессиональном образовании с отличием, диплом о начальном профессиональном образовании для награжденных золотой (серебряной) медалью;</w:t>
      </w:r>
    </w:p>
    <w:p w14:paraId="66873FD7"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color w:val="000000"/>
          <w:spacing w:val="-6"/>
          <w:sz w:val="24"/>
          <w:szCs w:val="24"/>
          <w:lang w:eastAsia="ru-RU"/>
        </w:rPr>
      </w:pPr>
      <w:r w:rsidRPr="00CB6AC5">
        <w:rPr>
          <w:rFonts w:ascii="Arial" w:eastAsia="Times New Roman" w:hAnsi="Arial" w:cs="Arial"/>
          <w:spacing w:val="-6"/>
          <w:sz w:val="24"/>
          <w:szCs w:val="24"/>
          <w:lang w:eastAsia="ru-RU"/>
        </w:rPr>
        <w:t>диплом победителя или призёра олимпиад школьников, входящих в перечень Министерства науки и высшего образования РФ; диплом победителя или призера регионального этапа Всероссийской олимпиады школьников; диплом победителя (призера) чемпионата по профессиональному мастерству среди инвалидов и лиц с ограниченными возможностями здоровья «</w:t>
      </w:r>
      <w:proofErr w:type="spellStart"/>
      <w:r w:rsidRPr="00CB6AC5">
        <w:rPr>
          <w:rFonts w:ascii="Arial" w:eastAsia="Times New Roman" w:hAnsi="Arial" w:cs="Arial"/>
          <w:spacing w:val="-6"/>
          <w:sz w:val="24"/>
          <w:szCs w:val="24"/>
          <w:lang w:eastAsia="ru-RU"/>
        </w:rPr>
        <w:t>Абилимпикс</w:t>
      </w:r>
      <w:proofErr w:type="spellEnd"/>
      <w:r w:rsidRPr="00CB6AC5">
        <w:rPr>
          <w:rFonts w:ascii="Arial" w:eastAsia="Times New Roman" w:hAnsi="Arial" w:cs="Arial"/>
          <w:spacing w:val="-6"/>
          <w:sz w:val="24"/>
          <w:szCs w:val="24"/>
          <w:lang w:eastAsia="ru-RU"/>
        </w:rPr>
        <w:t>»;</w:t>
      </w:r>
    </w:p>
    <w:p w14:paraId="6DA914A3"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spacing w:val="-6"/>
          <w:sz w:val="24"/>
          <w:szCs w:val="24"/>
          <w:lang w:eastAsia="ru-RU"/>
        </w:rPr>
      </w:pPr>
      <w:r w:rsidRPr="00CB6AC5">
        <w:rPr>
          <w:rFonts w:ascii="Arial" w:eastAsia="Times New Roman" w:hAnsi="Arial" w:cs="Arial"/>
          <w:spacing w:val="-6"/>
          <w:sz w:val="24"/>
          <w:szCs w:val="24"/>
          <w:lang w:eastAsia="ru-RU"/>
        </w:rPr>
        <w:t>свидетельство, удостоверение о спортивных достижениях, классификационная книжка спортсмена;</w:t>
      </w:r>
    </w:p>
    <w:p w14:paraId="0A89A2E2"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color w:val="000000"/>
          <w:spacing w:val="-6"/>
          <w:sz w:val="24"/>
          <w:szCs w:val="24"/>
          <w:lang w:eastAsia="ru-RU"/>
        </w:rPr>
      </w:pPr>
      <w:r w:rsidRPr="00CB6AC5">
        <w:rPr>
          <w:rFonts w:ascii="Arial" w:eastAsia="Times New Roman" w:hAnsi="Arial" w:cs="Arial"/>
          <w:spacing w:val="-6"/>
          <w:sz w:val="24"/>
          <w:szCs w:val="24"/>
          <w:shd w:val="clear" w:color="auto" w:fill="FFFFFF"/>
          <w:lang w:eastAsia="ru-RU"/>
        </w:rPr>
        <w:t>выписка (распечатка) из единой информационной системы в сфере развития добровольчества (волонтерства) (</w:t>
      </w:r>
      <w:hyperlink r:id="rId27" w:history="1">
        <w:r w:rsidRPr="00CB6AC5">
          <w:rPr>
            <w:rFonts w:ascii="Arial" w:eastAsia="Times New Roman" w:hAnsi="Arial" w:cs="Arial"/>
            <w:color w:val="0563C1"/>
            <w:spacing w:val="-6"/>
            <w:sz w:val="24"/>
            <w:szCs w:val="24"/>
            <w:u w:val="single"/>
            <w:shd w:val="clear" w:color="auto" w:fill="FFFFFF"/>
            <w:lang w:eastAsia="ru-RU"/>
          </w:rPr>
          <w:t>https://dobro.ru/</w:t>
        </w:r>
      </w:hyperlink>
      <w:r w:rsidRPr="00CB6AC5">
        <w:rPr>
          <w:rFonts w:ascii="Arial" w:eastAsia="Times New Roman" w:hAnsi="Arial" w:cs="Arial"/>
          <w:spacing w:val="-6"/>
          <w:sz w:val="24"/>
          <w:szCs w:val="24"/>
          <w:shd w:val="clear" w:color="auto" w:fill="FFFFFF"/>
          <w:lang w:eastAsia="ru-RU"/>
        </w:rPr>
        <w:t xml:space="preserve">), которая удостоверяет осуществление добровольческой (волонтерской) деятельности и ее объемы, а также электронная волонтерская книжка поступающего, расположенная по адресу, автоматически указываемому при подаче документов, а также </w:t>
      </w:r>
      <w:r w:rsidRPr="00CB6AC5">
        <w:rPr>
          <w:rFonts w:ascii="Arial" w:eastAsia="Times New Roman" w:hAnsi="Arial" w:cs="Arial"/>
          <w:spacing w:val="-6"/>
          <w:sz w:val="24"/>
          <w:szCs w:val="24"/>
          <w:lang w:eastAsia="ru-RU"/>
        </w:rPr>
        <w:t xml:space="preserve">печатные личные книжки добровольца (волонтера) с внесенными в них записями при условии их надлежащего оформления (с указанием продолжительности осуществленной добровольческой (волонтерской) деятельности) и заверения организатором добровольческой (волонтерской) деятельности; заверенные подписью руководителя и печатью справки организаторов добровольческой (волонтерской) деятельности, выданные абитуриенту и подтверждающие формы, период осуществления и продолжительность его добровольческой (волонтерской) деятельности </w:t>
      </w:r>
      <w:r w:rsidRPr="00CB6AC5">
        <w:rPr>
          <w:rFonts w:ascii="Arial" w:eastAsia="Times New Roman" w:hAnsi="Arial" w:cs="Arial"/>
          <w:spacing w:val="-6"/>
          <w:sz w:val="24"/>
          <w:szCs w:val="24"/>
          <w:shd w:val="clear" w:color="auto" w:fill="FFFFFF"/>
          <w:lang w:eastAsia="ru-RU"/>
        </w:rPr>
        <w:t xml:space="preserve"> (</w:t>
      </w:r>
      <w:r w:rsidRPr="00CB6AC5">
        <w:rPr>
          <w:rFonts w:ascii="Arial" w:eastAsia="Times New Roman" w:hAnsi="Arial" w:cs="Arial"/>
          <w:spacing w:val="-6"/>
          <w:sz w:val="24"/>
          <w:szCs w:val="24"/>
          <w:lang w:eastAsia="ru-RU"/>
        </w:rPr>
        <w:t>продолжительность добровольческой (волонтерской) деятельности</w:t>
      </w:r>
      <w:r w:rsidRPr="00CB6AC5">
        <w:rPr>
          <w:rFonts w:ascii="Arial" w:eastAsia="Times New Roman" w:hAnsi="Arial" w:cs="Arial"/>
          <w:spacing w:val="-6"/>
          <w:sz w:val="24"/>
          <w:szCs w:val="24"/>
          <w:shd w:val="clear" w:color="auto" w:fill="FFFFFF"/>
          <w:lang w:eastAsia="ru-RU"/>
        </w:rPr>
        <w:t xml:space="preserve"> оценивается: 1-100 часов – </w:t>
      </w:r>
      <w:r w:rsidRPr="00CB6AC5">
        <w:rPr>
          <w:rFonts w:ascii="Arial" w:eastAsia="Times New Roman" w:hAnsi="Arial" w:cs="Arial"/>
          <w:b/>
          <w:spacing w:val="-6"/>
          <w:sz w:val="24"/>
          <w:szCs w:val="24"/>
          <w:shd w:val="clear" w:color="auto" w:fill="FFFFFF"/>
          <w:lang w:eastAsia="ru-RU"/>
        </w:rPr>
        <w:t>1 балл</w:t>
      </w:r>
      <w:r w:rsidRPr="00CB6AC5">
        <w:rPr>
          <w:rFonts w:ascii="Arial" w:eastAsia="Times New Roman" w:hAnsi="Arial" w:cs="Arial"/>
          <w:spacing w:val="-6"/>
          <w:sz w:val="24"/>
          <w:szCs w:val="24"/>
          <w:shd w:val="clear" w:color="auto" w:fill="FFFFFF"/>
          <w:lang w:eastAsia="ru-RU"/>
        </w:rPr>
        <w:t xml:space="preserve">; 101-200 часов – </w:t>
      </w:r>
      <w:r w:rsidRPr="00CB6AC5">
        <w:rPr>
          <w:rFonts w:ascii="Arial" w:eastAsia="Times New Roman" w:hAnsi="Arial" w:cs="Arial"/>
          <w:b/>
          <w:spacing w:val="-6"/>
          <w:sz w:val="24"/>
          <w:szCs w:val="24"/>
          <w:shd w:val="clear" w:color="auto" w:fill="FFFFFF"/>
          <w:lang w:eastAsia="ru-RU"/>
        </w:rPr>
        <w:t>2 балла</w:t>
      </w:r>
      <w:r w:rsidRPr="00CB6AC5">
        <w:rPr>
          <w:rFonts w:ascii="Arial" w:eastAsia="Times New Roman" w:hAnsi="Arial" w:cs="Arial"/>
          <w:spacing w:val="-6"/>
          <w:sz w:val="24"/>
          <w:szCs w:val="24"/>
          <w:shd w:val="clear" w:color="auto" w:fill="FFFFFF"/>
          <w:lang w:eastAsia="ru-RU"/>
        </w:rPr>
        <w:t xml:space="preserve">; 201-300 часов – </w:t>
      </w:r>
      <w:r w:rsidRPr="00CB6AC5">
        <w:rPr>
          <w:rFonts w:ascii="Arial" w:eastAsia="Times New Roman" w:hAnsi="Arial" w:cs="Arial"/>
          <w:b/>
          <w:spacing w:val="-6"/>
          <w:sz w:val="24"/>
          <w:szCs w:val="24"/>
          <w:shd w:val="clear" w:color="auto" w:fill="FFFFFF"/>
          <w:lang w:eastAsia="ru-RU"/>
        </w:rPr>
        <w:t>3 балла</w:t>
      </w:r>
      <w:r w:rsidRPr="00CB6AC5">
        <w:rPr>
          <w:rFonts w:ascii="Arial" w:eastAsia="Times New Roman" w:hAnsi="Arial" w:cs="Arial"/>
          <w:spacing w:val="-6"/>
          <w:sz w:val="24"/>
          <w:szCs w:val="24"/>
          <w:shd w:val="clear" w:color="auto" w:fill="FFFFFF"/>
          <w:lang w:eastAsia="ru-RU"/>
        </w:rPr>
        <w:t xml:space="preserve">; 301 и более часов – </w:t>
      </w:r>
      <w:r w:rsidRPr="00CB6AC5">
        <w:rPr>
          <w:rFonts w:ascii="Arial" w:eastAsia="Times New Roman" w:hAnsi="Arial" w:cs="Arial"/>
          <w:b/>
          <w:spacing w:val="-6"/>
          <w:sz w:val="24"/>
          <w:szCs w:val="24"/>
          <w:shd w:val="clear" w:color="auto" w:fill="FFFFFF"/>
          <w:lang w:eastAsia="ru-RU"/>
        </w:rPr>
        <w:t>4 балла</w:t>
      </w:r>
      <w:r w:rsidRPr="00CB6AC5">
        <w:rPr>
          <w:rFonts w:ascii="Arial" w:eastAsia="Times New Roman" w:hAnsi="Arial" w:cs="Arial"/>
          <w:spacing w:val="-6"/>
          <w:sz w:val="24"/>
          <w:szCs w:val="24"/>
          <w:shd w:val="clear" w:color="auto" w:fill="FFFFFF"/>
          <w:lang w:eastAsia="ru-RU"/>
        </w:rPr>
        <w:t xml:space="preserve">); </w:t>
      </w:r>
      <w:r w:rsidRPr="00CB6AC5">
        <w:rPr>
          <w:rFonts w:ascii="Arial" w:eastAsia="Times New Roman" w:hAnsi="Arial" w:cs="Arial"/>
          <w:color w:val="000000"/>
          <w:spacing w:val="-6"/>
          <w:sz w:val="24"/>
          <w:szCs w:val="20"/>
          <w:lang w:eastAsia="ru-RU"/>
        </w:rPr>
        <w:t xml:space="preserve">наличие у поступающего почетных званий и наград всероссийского и регионального уровней за осуществление добровольческой (волонтерской) деятельности, в том числе наличие звания победителя и призера федерального этапа Всероссийского конкурса "Доброволец России" с начислением дополнительно 3 баллов; наличие регионального почетного знака/знака отличия за особые заслуги в </w:t>
      </w:r>
      <w:r w:rsidRPr="00CB6AC5">
        <w:rPr>
          <w:rFonts w:ascii="Arial" w:eastAsia="Times New Roman" w:hAnsi="Arial" w:cs="Arial"/>
          <w:color w:val="000000"/>
          <w:spacing w:val="-6"/>
          <w:sz w:val="24"/>
          <w:szCs w:val="20"/>
          <w:lang w:eastAsia="ru-RU"/>
        </w:rPr>
        <w:lastRenderedPageBreak/>
        <w:t>добровольчестве, статуса победителя регионального этапа Всероссийского конкурса "Доброволец России" с начислением 2 баллов;</w:t>
      </w:r>
    </w:p>
    <w:p w14:paraId="5D3A80B5"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spacing w:val="-6"/>
          <w:sz w:val="24"/>
          <w:szCs w:val="24"/>
          <w:shd w:val="clear" w:color="auto" w:fill="FFFFFF"/>
          <w:lang w:eastAsia="ru-RU"/>
        </w:rPr>
      </w:pPr>
      <w:r w:rsidRPr="00CB6AC5">
        <w:rPr>
          <w:rFonts w:ascii="Arial" w:eastAsia="Times New Roman" w:hAnsi="Arial" w:cs="Arial"/>
          <w:spacing w:val="-6"/>
          <w:sz w:val="24"/>
          <w:szCs w:val="24"/>
          <w:lang w:eastAsia="ru-RU"/>
        </w:rPr>
        <w:t xml:space="preserve">диплом (сертификат) участника мероприятий </w:t>
      </w:r>
      <w:r w:rsidRPr="00CB6AC5">
        <w:rPr>
          <w:rFonts w:ascii="Arial" w:eastAsia="Times New Roman" w:hAnsi="Arial" w:cs="Arial"/>
          <w:spacing w:val="-6"/>
          <w:sz w:val="24"/>
          <w:szCs w:val="24"/>
          <w:shd w:val="clear" w:color="auto" w:fill="FFFFFF"/>
          <w:lang w:eastAsia="ru-RU"/>
        </w:rPr>
        <w:t>и иных интеллектуальных конкурсов;</w:t>
      </w:r>
    </w:p>
    <w:p w14:paraId="4E1D116E" w14:textId="77777777"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spacing w:val="-6"/>
          <w:sz w:val="24"/>
          <w:szCs w:val="24"/>
        </w:rPr>
      </w:pPr>
      <w:bookmarkStart w:id="32" w:name="_Hlk139460706"/>
      <w:r w:rsidRPr="00CB6AC5">
        <w:rPr>
          <w:rFonts w:ascii="Arial" w:eastAsia="Times New Roman" w:hAnsi="Arial" w:cs="Arial"/>
          <w:spacing w:val="-6"/>
          <w:sz w:val="24"/>
          <w:szCs w:val="24"/>
          <w:lang w:eastAsia="ru-RU"/>
        </w:rPr>
        <w:t>для п. 6 – предоставляется Справка, выданная Военным комиссариатом или Войсковой частью с указанием исходящего номера и даты выдачи. Справка подписывается уполномоченным лицом с указанием должности, ФИО, даты выдачи и заверяется печатью</w:t>
      </w:r>
      <w:bookmarkEnd w:id="32"/>
      <w:r w:rsidRPr="00CB6AC5">
        <w:rPr>
          <w:rFonts w:ascii="Arial" w:eastAsia="Times New Roman" w:hAnsi="Arial" w:cs="Arial"/>
          <w:spacing w:val="-6"/>
          <w:sz w:val="24"/>
          <w:szCs w:val="24"/>
          <w:lang w:eastAsia="ru-RU"/>
        </w:rPr>
        <w:t>;</w:t>
      </w:r>
    </w:p>
    <w:p w14:paraId="1F83AC17" w14:textId="69FA9B1A" w:rsidR="00EC6997" w:rsidRPr="00CB6AC5" w:rsidRDefault="00EC6997" w:rsidP="00542A95">
      <w:pPr>
        <w:numPr>
          <w:ilvl w:val="0"/>
          <w:numId w:val="32"/>
        </w:numPr>
        <w:spacing w:after="0" w:line="240" w:lineRule="auto"/>
        <w:ind w:left="851" w:hanging="284"/>
        <w:contextualSpacing/>
        <w:jc w:val="both"/>
        <w:rPr>
          <w:rFonts w:ascii="Arial" w:eastAsia="Times New Roman" w:hAnsi="Arial" w:cs="Arial"/>
          <w:spacing w:val="-6"/>
          <w:sz w:val="24"/>
          <w:szCs w:val="24"/>
        </w:rPr>
      </w:pPr>
      <w:r w:rsidRPr="00CB6AC5">
        <w:rPr>
          <w:rFonts w:ascii="Arial" w:hAnsi="Arial" w:cs="Arial"/>
          <w:spacing w:val="-6"/>
          <w:sz w:val="24"/>
          <w:szCs w:val="24"/>
          <w:shd w:val="clear" w:color="auto" w:fill="FFFFFF"/>
        </w:rPr>
        <w:t xml:space="preserve">в зачет принимаются награды, полученные на заключительных этапах мероприятий по следующему </w:t>
      </w:r>
      <w:r w:rsidRPr="00CB6AC5">
        <w:rPr>
          <w:rFonts w:ascii="Arial" w:eastAsia="Times New Roman" w:hAnsi="Arial" w:cs="Arial"/>
          <w:spacing w:val="-6"/>
          <w:sz w:val="24"/>
          <w:szCs w:val="24"/>
          <w:shd w:val="clear" w:color="auto" w:fill="FFFFFF"/>
          <w:lang w:eastAsia="ru-RU"/>
        </w:rPr>
        <w:t>уровню: международный, всероссийский или региональный.</w:t>
      </w:r>
    </w:p>
    <w:p w14:paraId="15C9225E" w14:textId="77777777" w:rsidR="00EE7843" w:rsidRPr="00CB6AC5" w:rsidRDefault="00EE7843" w:rsidP="00955FE5">
      <w:pPr>
        <w:spacing w:after="0" w:line="240" w:lineRule="auto"/>
        <w:jc w:val="both"/>
        <w:rPr>
          <w:rFonts w:ascii="Arial" w:eastAsia="Times New Roman" w:hAnsi="Arial" w:cs="Arial"/>
          <w:bCs/>
          <w:spacing w:val="-6"/>
          <w:sz w:val="16"/>
          <w:szCs w:val="16"/>
        </w:rPr>
      </w:pPr>
    </w:p>
    <w:p w14:paraId="60383D06" w14:textId="3AAFF6C1" w:rsidR="00EE7843" w:rsidRPr="00CB6AC5" w:rsidRDefault="00EE7843" w:rsidP="00975E3F">
      <w:pPr>
        <w:spacing w:after="0" w:line="240" w:lineRule="auto"/>
        <w:rPr>
          <w:rFonts w:ascii="Arial" w:eastAsia="Times New Roman" w:hAnsi="Arial" w:cs="Arial"/>
          <w:bCs/>
          <w:sz w:val="24"/>
          <w:szCs w:val="24"/>
        </w:rPr>
      </w:pPr>
      <w:r w:rsidRPr="00CB6AC5">
        <w:rPr>
          <w:rFonts w:ascii="Arial" w:eastAsia="Times New Roman" w:hAnsi="Arial" w:cs="Arial"/>
          <w:sz w:val="24"/>
          <w:szCs w:val="24"/>
          <w:shd w:val="clear" w:color="auto" w:fill="FFFFFF"/>
        </w:rPr>
        <w:t xml:space="preserve">Таблица </w:t>
      </w:r>
      <w:r w:rsidR="00975E3F" w:rsidRPr="00CB6AC5">
        <w:rPr>
          <w:rFonts w:ascii="Arial" w:eastAsia="Times New Roman" w:hAnsi="Arial" w:cs="Arial"/>
          <w:sz w:val="24"/>
          <w:szCs w:val="24"/>
          <w:shd w:val="clear" w:color="auto" w:fill="FFFFFF"/>
        </w:rPr>
        <w:t>4</w:t>
      </w:r>
      <w:r w:rsidRPr="00CB6AC5">
        <w:rPr>
          <w:rFonts w:ascii="Arial" w:eastAsia="Times New Roman" w:hAnsi="Arial" w:cs="Arial"/>
          <w:sz w:val="24"/>
          <w:szCs w:val="24"/>
          <w:shd w:val="clear" w:color="auto" w:fill="FFFFFF"/>
        </w:rPr>
        <w:t xml:space="preserve">.2 – Таблица детализации баллов по пункту 5 Таблицы </w:t>
      </w:r>
      <w:r w:rsidR="00975E3F" w:rsidRPr="00CB6AC5">
        <w:rPr>
          <w:rFonts w:ascii="Arial" w:eastAsia="Times New Roman" w:hAnsi="Arial" w:cs="Arial"/>
          <w:sz w:val="24"/>
          <w:szCs w:val="24"/>
          <w:shd w:val="clear" w:color="auto" w:fill="FFFFFF"/>
        </w:rPr>
        <w:t>4</w:t>
      </w:r>
      <w:r w:rsidRPr="00CB6AC5">
        <w:rPr>
          <w:rFonts w:ascii="Arial" w:eastAsia="Times New Roman" w:hAnsi="Arial" w:cs="Arial"/>
          <w:sz w:val="24"/>
          <w:szCs w:val="24"/>
          <w:shd w:val="clear" w:color="auto" w:fill="FFFFFF"/>
        </w:rPr>
        <w:t>.1</w:t>
      </w:r>
    </w:p>
    <w:tbl>
      <w:tblPr>
        <w:tblStyle w:val="aa"/>
        <w:tblW w:w="0" w:type="auto"/>
        <w:jc w:val="center"/>
        <w:tblLook w:val="04A0" w:firstRow="1" w:lastRow="0" w:firstColumn="1" w:lastColumn="0" w:noHBand="0" w:noVBand="1"/>
      </w:tblPr>
      <w:tblGrid>
        <w:gridCol w:w="545"/>
        <w:gridCol w:w="5485"/>
        <w:gridCol w:w="1497"/>
        <w:gridCol w:w="1126"/>
        <w:gridCol w:w="917"/>
      </w:tblGrid>
      <w:tr w:rsidR="00400350" w:rsidRPr="00CB6AC5" w14:paraId="760B6EC4" w14:textId="77777777" w:rsidTr="00400350">
        <w:trPr>
          <w:trHeight w:val="104"/>
          <w:tblHeader/>
          <w:jc w:val="center"/>
        </w:trPr>
        <w:tc>
          <w:tcPr>
            <w:tcW w:w="0" w:type="auto"/>
            <w:vMerge w:val="restart"/>
            <w:shd w:val="clear" w:color="auto" w:fill="F2F2F2" w:themeFill="background1" w:themeFillShade="F2"/>
            <w:vAlign w:val="center"/>
          </w:tcPr>
          <w:p w14:paraId="4D415B38" w14:textId="77777777" w:rsidR="00400350" w:rsidRPr="00CB6AC5" w:rsidRDefault="00400350" w:rsidP="00D224F9">
            <w:pPr>
              <w:spacing w:after="0" w:line="240" w:lineRule="auto"/>
              <w:jc w:val="center"/>
              <w:rPr>
                <w:rFonts w:ascii="Arial" w:eastAsia="Times New Roman" w:hAnsi="Arial" w:cs="Arial"/>
                <w:b/>
                <w:bCs/>
                <w:lang w:eastAsia="ru-RU"/>
              </w:rPr>
            </w:pPr>
            <w:r w:rsidRPr="00CB6AC5">
              <w:rPr>
                <w:rFonts w:ascii="Arial" w:eastAsia="Times New Roman" w:hAnsi="Arial" w:cs="Arial"/>
                <w:b/>
                <w:lang w:eastAsia="ru-RU"/>
              </w:rPr>
              <w:t>№ п/п</w:t>
            </w:r>
          </w:p>
        </w:tc>
        <w:tc>
          <w:tcPr>
            <w:tcW w:w="0" w:type="auto"/>
            <w:vMerge w:val="restart"/>
            <w:shd w:val="clear" w:color="auto" w:fill="F2F2F2" w:themeFill="background1" w:themeFillShade="F2"/>
            <w:vAlign w:val="center"/>
          </w:tcPr>
          <w:p w14:paraId="5F553ECC" w14:textId="77777777" w:rsidR="00400350" w:rsidRPr="00CB6AC5" w:rsidRDefault="00400350" w:rsidP="00D224F9">
            <w:pPr>
              <w:spacing w:after="0" w:line="240" w:lineRule="auto"/>
              <w:jc w:val="center"/>
              <w:rPr>
                <w:rFonts w:ascii="Arial" w:eastAsia="Times New Roman" w:hAnsi="Arial" w:cs="Arial"/>
                <w:b/>
                <w:bCs/>
                <w:lang w:eastAsia="ru-RU"/>
              </w:rPr>
            </w:pPr>
            <w:r w:rsidRPr="00CB6AC5">
              <w:rPr>
                <w:rFonts w:ascii="Arial" w:eastAsia="Times New Roman" w:hAnsi="Arial" w:cs="Arial"/>
                <w:b/>
                <w:lang w:eastAsia="ru-RU"/>
              </w:rPr>
              <w:t>Документы</w:t>
            </w:r>
          </w:p>
        </w:tc>
        <w:tc>
          <w:tcPr>
            <w:tcW w:w="0" w:type="auto"/>
            <w:gridSpan w:val="3"/>
            <w:shd w:val="clear" w:color="auto" w:fill="F2F2F2" w:themeFill="background1" w:themeFillShade="F2"/>
            <w:vAlign w:val="center"/>
          </w:tcPr>
          <w:p w14:paraId="6456EE93" w14:textId="77777777" w:rsidR="00400350" w:rsidRPr="00CB6AC5" w:rsidRDefault="00400350" w:rsidP="00D224F9">
            <w:pPr>
              <w:spacing w:after="0" w:line="240" w:lineRule="auto"/>
              <w:jc w:val="center"/>
              <w:rPr>
                <w:rFonts w:ascii="Arial" w:eastAsia="Times New Roman" w:hAnsi="Arial" w:cs="Arial"/>
                <w:b/>
                <w:bCs/>
                <w:lang w:eastAsia="ru-RU"/>
              </w:rPr>
            </w:pPr>
            <w:r w:rsidRPr="00CB6AC5">
              <w:rPr>
                <w:rFonts w:ascii="Arial" w:eastAsia="Times New Roman" w:hAnsi="Arial" w:cs="Arial"/>
                <w:b/>
                <w:lang w:eastAsia="ru-RU"/>
              </w:rPr>
              <w:t>Баллы</w:t>
            </w:r>
          </w:p>
        </w:tc>
      </w:tr>
      <w:tr w:rsidR="00400350" w:rsidRPr="00CB6AC5" w14:paraId="1604110B" w14:textId="77777777" w:rsidTr="00400350">
        <w:trPr>
          <w:trHeight w:val="103"/>
          <w:tblHeader/>
          <w:jc w:val="center"/>
        </w:trPr>
        <w:tc>
          <w:tcPr>
            <w:tcW w:w="0" w:type="auto"/>
            <w:vMerge/>
            <w:shd w:val="clear" w:color="auto" w:fill="F2F2F2" w:themeFill="background1" w:themeFillShade="F2"/>
            <w:vAlign w:val="center"/>
          </w:tcPr>
          <w:p w14:paraId="2FA54E97" w14:textId="77777777" w:rsidR="00400350" w:rsidRPr="00CB6AC5" w:rsidRDefault="00400350" w:rsidP="00D224F9">
            <w:pPr>
              <w:spacing w:after="0" w:line="240" w:lineRule="auto"/>
              <w:jc w:val="center"/>
              <w:rPr>
                <w:rFonts w:ascii="Arial" w:eastAsia="Times New Roman" w:hAnsi="Arial" w:cs="Arial"/>
                <w:b/>
                <w:lang w:eastAsia="ru-RU"/>
              </w:rPr>
            </w:pPr>
          </w:p>
        </w:tc>
        <w:tc>
          <w:tcPr>
            <w:tcW w:w="0" w:type="auto"/>
            <w:vMerge/>
            <w:shd w:val="clear" w:color="auto" w:fill="F2F2F2" w:themeFill="background1" w:themeFillShade="F2"/>
            <w:vAlign w:val="center"/>
          </w:tcPr>
          <w:p w14:paraId="73C4B438" w14:textId="77777777" w:rsidR="00400350" w:rsidRPr="00CB6AC5" w:rsidRDefault="00400350" w:rsidP="00D224F9">
            <w:pPr>
              <w:spacing w:after="0" w:line="240" w:lineRule="auto"/>
              <w:jc w:val="center"/>
              <w:rPr>
                <w:rFonts w:ascii="Arial" w:eastAsia="Times New Roman" w:hAnsi="Arial" w:cs="Arial"/>
                <w:b/>
                <w:lang w:eastAsia="ru-RU"/>
              </w:rPr>
            </w:pPr>
          </w:p>
        </w:tc>
        <w:tc>
          <w:tcPr>
            <w:tcW w:w="0" w:type="auto"/>
            <w:shd w:val="clear" w:color="auto" w:fill="F2F2F2" w:themeFill="background1" w:themeFillShade="F2"/>
            <w:vAlign w:val="center"/>
          </w:tcPr>
          <w:p w14:paraId="5C42BF7A" w14:textId="77777777" w:rsidR="00400350" w:rsidRPr="00CB6AC5" w:rsidRDefault="00400350" w:rsidP="00D224F9">
            <w:pPr>
              <w:spacing w:after="0" w:line="240" w:lineRule="auto"/>
              <w:ind w:left="-57" w:right="-57"/>
              <w:jc w:val="center"/>
              <w:rPr>
                <w:rFonts w:ascii="Arial" w:eastAsia="Times New Roman" w:hAnsi="Arial" w:cs="Arial"/>
                <w:b/>
                <w:lang w:eastAsia="ru-RU"/>
              </w:rPr>
            </w:pPr>
            <w:r w:rsidRPr="00CB6AC5">
              <w:rPr>
                <w:rFonts w:ascii="Arial" w:eastAsia="Times New Roman" w:hAnsi="Arial" w:cs="Arial"/>
                <w:b/>
                <w:lang w:eastAsia="ru-RU"/>
              </w:rPr>
              <w:t>Диплом</w:t>
            </w:r>
          </w:p>
          <w:p w14:paraId="07B8A455" w14:textId="77777777" w:rsidR="00400350" w:rsidRPr="00CB6AC5" w:rsidRDefault="00400350" w:rsidP="00D224F9">
            <w:pPr>
              <w:spacing w:after="0" w:line="240" w:lineRule="auto"/>
              <w:ind w:left="-57" w:right="-57"/>
              <w:jc w:val="center"/>
              <w:rPr>
                <w:rFonts w:ascii="Arial" w:eastAsia="Times New Roman" w:hAnsi="Arial" w:cs="Arial"/>
                <w:b/>
                <w:bCs/>
                <w:lang w:eastAsia="ru-RU"/>
              </w:rPr>
            </w:pPr>
            <w:r w:rsidRPr="00CB6AC5">
              <w:rPr>
                <w:rFonts w:ascii="Arial" w:eastAsia="Times New Roman" w:hAnsi="Arial" w:cs="Arial"/>
                <w:b/>
                <w:lang w:eastAsia="ru-RU"/>
              </w:rPr>
              <w:t>1 степени / Диплом победителя</w:t>
            </w:r>
          </w:p>
        </w:tc>
        <w:tc>
          <w:tcPr>
            <w:tcW w:w="0" w:type="auto"/>
            <w:shd w:val="clear" w:color="auto" w:fill="F2F2F2" w:themeFill="background1" w:themeFillShade="F2"/>
            <w:vAlign w:val="center"/>
          </w:tcPr>
          <w:p w14:paraId="518511C4" w14:textId="77777777" w:rsidR="00400350" w:rsidRPr="00CB6AC5" w:rsidRDefault="00400350" w:rsidP="00D224F9">
            <w:pPr>
              <w:spacing w:after="0" w:line="240" w:lineRule="auto"/>
              <w:ind w:left="-57" w:right="-57"/>
              <w:jc w:val="center"/>
              <w:rPr>
                <w:rFonts w:ascii="Arial" w:eastAsia="Times New Roman" w:hAnsi="Arial" w:cs="Arial"/>
                <w:b/>
                <w:lang w:eastAsia="ru-RU"/>
              </w:rPr>
            </w:pPr>
            <w:r w:rsidRPr="00CB6AC5">
              <w:rPr>
                <w:rFonts w:ascii="Arial" w:eastAsia="Times New Roman" w:hAnsi="Arial" w:cs="Arial"/>
                <w:b/>
                <w:lang w:eastAsia="ru-RU"/>
              </w:rPr>
              <w:t>Диплом</w:t>
            </w:r>
          </w:p>
          <w:p w14:paraId="79077194" w14:textId="77777777" w:rsidR="00400350" w:rsidRPr="00CB6AC5" w:rsidRDefault="00400350" w:rsidP="00D224F9">
            <w:pPr>
              <w:spacing w:after="0" w:line="240" w:lineRule="auto"/>
              <w:ind w:left="-57" w:right="-57"/>
              <w:jc w:val="center"/>
              <w:rPr>
                <w:rFonts w:ascii="Arial" w:eastAsia="Times New Roman" w:hAnsi="Arial" w:cs="Arial"/>
                <w:b/>
                <w:bCs/>
                <w:lang w:eastAsia="ru-RU"/>
              </w:rPr>
            </w:pPr>
            <w:r w:rsidRPr="00CB6AC5">
              <w:rPr>
                <w:rFonts w:ascii="Arial" w:eastAsia="Times New Roman" w:hAnsi="Arial" w:cs="Arial"/>
                <w:b/>
                <w:lang w:eastAsia="ru-RU"/>
              </w:rPr>
              <w:t>2 степени / Диплом призера</w:t>
            </w:r>
          </w:p>
        </w:tc>
        <w:tc>
          <w:tcPr>
            <w:tcW w:w="0" w:type="auto"/>
            <w:shd w:val="clear" w:color="auto" w:fill="F2F2F2" w:themeFill="background1" w:themeFillShade="F2"/>
            <w:vAlign w:val="center"/>
          </w:tcPr>
          <w:p w14:paraId="2D9D31C1" w14:textId="77777777" w:rsidR="00400350" w:rsidRPr="00CB6AC5" w:rsidRDefault="00400350" w:rsidP="00D224F9">
            <w:pPr>
              <w:spacing w:after="0" w:line="240" w:lineRule="auto"/>
              <w:ind w:left="-57" w:right="-57"/>
              <w:jc w:val="center"/>
              <w:rPr>
                <w:rFonts w:ascii="Arial" w:eastAsia="Times New Roman" w:hAnsi="Arial" w:cs="Arial"/>
                <w:b/>
                <w:lang w:eastAsia="ru-RU"/>
              </w:rPr>
            </w:pPr>
            <w:r w:rsidRPr="00CB6AC5">
              <w:rPr>
                <w:rFonts w:ascii="Arial" w:eastAsia="Times New Roman" w:hAnsi="Arial" w:cs="Arial"/>
                <w:b/>
                <w:lang w:eastAsia="ru-RU"/>
              </w:rPr>
              <w:t>Диплом</w:t>
            </w:r>
          </w:p>
          <w:p w14:paraId="028A7DAD" w14:textId="77777777" w:rsidR="00400350" w:rsidRPr="00CB6AC5" w:rsidRDefault="00400350" w:rsidP="00D224F9">
            <w:pPr>
              <w:spacing w:after="0" w:line="240" w:lineRule="auto"/>
              <w:ind w:left="-57" w:right="-57"/>
              <w:jc w:val="center"/>
              <w:rPr>
                <w:rFonts w:ascii="Arial" w:eastAsia="Times New Roman" w:hAnsi="Arial" w:cs="Arial"/>
                <w:b/>
                <w:bCs/>
                <w:lang w:eastAsia="ru-RU"/>
              </w:rPr>
            </w:pPr>
            <w:r w:rsidRPr="00CB6AC5">
              <w:rPr>
                <w:rFonts w:ascii="Arial" w:eastAsia="Times New Roman" w:hAnsi="Arial" w:cs="Arial"/>
                <w:b/>
                <w:lang w:eastAsia="ru-RU"/>
              </w:rPr>
              <w:t>3 степени</w:t>
            </w:r>
          </w:p>
        </w:tc>
      </w:tr>
      <w:tr w:rsidR="00400350" w:rsidRPr="00CB6AC5" w14:paraId="3E67F3E6" w14:textId="77777777" w:rsidTr="00400350">
        <w:trPr>
          <w:jc w:val="center"/>
        </w:trPr>
        <w:tc>
          <w:tcPr>
            <w:tcW w:w="0" w:type="auto"/>
            <w:vAlign w:val="center"/>
          </w:tcPr>
          <w:p w14:paraId="350E9982"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bCs/>
                <w:lang w:eastAsia="ru-RU"/>
              </w:rPr>
              <w:t>1</w:t>
            </w:r>
          </w:p>
        </w:tc>
        <w:tc>
          <w:tcPr>
            <w:tcW w:w="0" w:type="auto"/>
            <w:vAlign w:val="center"/>
          </w:tcPr>
          <w:p w14:paraId="0C23D7C9" w14:textId="77777777" w:rsidR="00400350" w:rsidRPr="00CB6AC5" w:rsidRDefault="00400350" w:rsidP="00D224F9">
            <w:pPr>
              <w:spacing w:after="0" w:line="240" w:lineRule="auto"/>
              <w:rPr>
                <w:rFonts w:ascii="Arial" w:eastAsia="Times New Roman" w:hAnsi="Arial" w:cs="Arial"/>
                <w:lang w:eastAsia="ru-RU"/>
              </w:rPr>
            </w:pPr>
            <w:r w:rsidRPr="00CB6AC5">
              <w:rPr>
                <w:rFonts w:ascii="Arial" w:hAnsi="Arial" w:cs="Arial"/>
                <w:szCs w:val="24"/>
                <w:lang w:eastAsia="ru-RU"/>
              </w:rPr>
              <w:t>Диплом победителя или призёра олимпиад школьников, входящих в перечень Министерства науки и высшего образования РФ (в случае если указанные достижения не используются для получения особых прав и (или) преимуществ при поступлении на обучение по конкретному направлению подготовки (специальности)), диплом победителя или призера регионального этапа Всероссийской олимпиады школьников</w:t>
            </w:r>
          </w:p>
        </w:tc>
        <w:tc>
          <w:tcPr>
            <w:tcW w:w="0" w:type="auto"/>
            <w:gridSpan w:val="3"/>
            <w:vAlign w:val="center"/>
          </w:tcPr>
          <w:p w14:paraId="5619FF67" w14:textId="77777777" w:rsidR="00400350" w:rsidRPr="00CB6AC5" w:rsidRDefault="00400350" w:rsidP="00D224F9">
            <w:pPr>
              <w:spacing w:after="0" w:line="240" w:lineRule="auto"/>
              <w:jc w:val="center"/>
              <w:rPr>
                <w:rFonts w:ascii="Arial" w:eastAsia="Times New Roman" w:hAnsi="Arial" w:cs="Arial"/>
                <w:lang w:eastAsia="ru-RU"/>
              </w:rPr>
            </w:pPr>
            <w:r w:rsidRPr="00CB6AC5">
              <w:rPr>
                <w:rFonts w:ascii="Arial" w:eastAsia="Times New Roman" w:hAnsi="Arial" w:cs="Arial"/>
                <w:lang w:eastAsia="ru-RU"/>
              </w:rPr>
              <w:t>10</w:t>
            </w:r>
          </w:p>
        </w:tc>
      </w:tr>
      <w:tr w:rsidR="00400350" w:rsidRPr="00CB6AC5" w14:paraId="147D4A73" w14:textId="77777777" w:rsidTr="00400350">
        <w:trPr>
          <w:jc w:val="center"/>
        </w:trPr>
        <w:tc>
          <w:tcPr>
            <w:tcW w:w="0" w:type="auto"/>
            <w:vAlign w:val="center"/>
          </w:tcPr>
          <w:p w14:paraId="3504A475"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bCs/>
                <w:lang w:eastAsia="ru-RU"/>
              </w:rPr>
              <w:t>1.1</w:t>
            </w:r>
          </w:p>
        </w:tc>
        <w:tc>
          <w:tcPr>
            <w:tcW w:w="0" w:type="auto"/>
            <w:vAlign w:val="center"/>
          </w:tcPr>
          <w:p w14:paraId="0E25F78C" w14:textId="77777777" w:rsidR="00400350" w:rsidRPr="00CB6AC5" w:rsidRDefault="00400350" w:rsidP="00D224F9">
            <w:pPr>
              <w:spacing w:after="0" w:line="240" w:lineRule="auto"/>
              <w:rPr>
                <w:rFonts w:ascii="Arial" w:eastAsia="Times New Roman" w:hAnsi="Arial" w:cs="Arial"/>
                <w:shd w:val="clear" w:color="auto" w:fill="FFFFFF"/>
                <w:lang w:eastAsia="ru-RU"/>
              </w:rPr>
            </w:pPr>
            <w:r w:rsidRPr="00CB6AC5">
              <w:rPr>
                <w:rFonts w:ascii="Arial" w:eastAsia="Times New Roman" w:hAnsi="Arial" w:cs="Arial"/>
                <w:lang w:eastAsia="ru-RU"/>
              </w:rPr>
              <w:t>Дипломы прочих мероприятий международного уровня и всероссийского уровня</w:t>
            </w:r>
          </w:p>
        </w:tc>
        <w:tc>
          <w:tcPr>
            <w:tcW w:w="0" w:type="auto"/>
            <w:vAlign w:val="center"/>
          </w:tcPr>
          <w:p w14:paraId="61965D92" w14:textId="77777777" w:rsidR="00400350" w:rsidRPr="00CB6AC5" w:rsidRDefault="00400350" w:rsidP="00D224F9">
            <w:pPr>
              <w:spacing w:after="0" w:line="240" w:lineRule="auto"/>
              <w:jc w:val="center"/>
              <w:rPr>
                <w:rFonts w:ascii="Arial" w:eastAsia="Times New Roman" w:hAnsi="Arial" w:cs="Arial"/>
                <w:lang w:eastAsia="ru-RU"/>
              </w:rPr>
            </w:pPr>
            <w:r w:rsidRPr="00CB6AC5">
              <w:rPr>
                <w:rFonts w:ascii="Arial" w:eastAsia="Times New Roman" w:hAnsi="Arial" w:cs="Arial"/>
                <w:lang w:eastAsia="ru-RU"/>
              </w:rPr>
              <w:t>10</w:t>
            </w:r>
          </w:p>
        </w:tc>
        <w:tc>
          <w:tcPr>
            <w:tcW w:w="0" w:type="auto"/>
            <w:vAlign w:val="center"/>
          </w:tcPr>
          <w:p w14:paraId="60908E37" w14:textId="77777777" w:rsidR="00400350" w:rsidRPr="00CB6AC5" w:rsidRDefault="00400350" w:rsidP="00D224F9">
            <w:pPr>
              <w:spacing w:after="0" w:line="240" w:lineRule="auto"/>
              <w:jc w:val="center"/>
              <w:rPr>
                <w:rFonts w:ascii="Arial" w:eastAsia="Times New Roman" w:hAnsi="Arial" w:cs="Arial"/>
                <w:lang w:eastAsia="ru-RU"/>
              </w:rPr>
            </w:pPr>
            <w:r w:rsidRPr="00CB6AC5">
              <w:rPr>
                <w:rFonts w:ascii="Arial" w:eastAsia="Times New Roman" w:hAnsi="Arial" w:cs="Arial"/>
                <w:lang w:eastAsia="ru-RU"/>
              </w:rPr>
              <w:t>9</w:t>
            </w:r>
          </w:p>
        </w:tc>
        <w:tc>
          <w:tcPr>
            <w:tcW w:w="0" w:type="auto"/>
            <w:vAlign w:val="center"/>
          </w:tcPr>
          <w:p w14:paraId="24ACCE91" w14:textId="77777777" w:rsidR="00400350" w:rsidRPr="00CB6AC5" w:rsidRDefault="00400350" w:rsidP="00D224F9">
            <w:pPr>
              <w:spacing w:after="0" w:line="240" w:lineRule="auto"/>
              <w:jc w:val="center"/>
              <w:rPr>
                <w:rFonts w:ascii="Arial" w:eastAsia="Times New Roman" w:hAnsi="Arial" w:cs="Arial"/>
                <w:lang w:eastAsia="ru-RU"/>
              </w:rPr>
            </w:pPr>
            <w:r w:rsidRPr="00CB6AC5">
              <w:rPr>
                <w:rFonts w:ascii="Arial" w:eastAsia="Times New Roman" w:hAnsi="Arial" w:cs="Arial"/>
                <w:lang w:eastAsia="ru-RU"/>
              </w:rPr>
              <w:t>8</w:t>
            </w:r>
          </w:p>
        </w:tc>
      </w:tr>
      <w:tr w:rsidR="00400350" w:rsidRPr="00CB6AC5" w14:paraId="52806D07" w14:textId="77777777" w:rsidTr="00400350">
        <w:trPr>
          <w:jc w:val="center"/>
        </w:trPr>
        <w:tc>
          <w:tcPr>
            <w:tcW w:w="0" w:type="auto"/>
            <w:vAlign w:val="center"/>
          </w:tcPr>
          <w:p w14:paraId="259DD2FA"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bCs/>
                <w:lang w:eastAsia="ru-RU"/>
              </w:rPr>
              <w:t>1.2</w:t>
            </w:r>
          </w:p>
        </w:tc>
        <w:tc>
          <w:tcPr>
            <w:tcW w:w="0" w:type="auto"/>
            <w:vAlign w:val="center"/>
          </w:tcPr>
          <w:p w14:paraId="32B39950" w14:textId="77777777" w:rsidR="00400350" w:rsidRPr="00CB6AC5" w:rsidRDefault="00400350" w:rsidP="00D224F9">
            <w:pPr>
              <w:spacing w:after="0" w:line="240" w:lineRule="auto"/>
              <w:rPr>
                <w:rFonts w:ascii="Arial" w:eastAsia="Times New Roman" w:hAnsi="Arial" w:cs="Arial"/>
                <w:bCs/>
                <w:lang w:eastAsia="ru-RU"/>
              </w:rPr>
            </w:pPr>
            <w:r w:rsidRPr="00CB6AC5">
              <w:rPr>
                <w:rFonts w:ascii="Arial" w:eastAsia="Times New Roman" w:hAnsi="Arial" w:cs="Arial"/>
                <w:shd w:val="clear" w:color="auto" w:fill="FFFFFF"/>
                <w:lang w:eastAsia="ru-RU"/>
              </w:rPr>
              <w:t>Диплом</w:t>
            </w:r>
            <w:r w:rsidRPr="00CB6AC5">
              <w:rPr>
                <w:rFonts w:ascii="Arial" w:eastAsia="Times New Roman" w:hAnsi="Arial" w:cs="Arial"/>
                <w:color w:val="434343"/>
                <w:shd w:val="clear" w:color="auto" w:fill="FFFFFF"/>
                <w:lang w:eastAsia="ru-RU"/>
              </w:rPr>
              <w:t xml:space="preserve"> прочих мероприятий </w:t>
            </w:r>
            <w:r w:rsidRPr="00CB6AC5">
              <w:rPr>
                <w:rFonts w:ascii="Arial" w:eastAsia="Times New Roman" w:hAnsi="Arial" w:cs="Arial"/>
                <w:lang w:eastAsia="ru-RU"/>
              </w:rPr>
              <w:t>регионального уровня</w:t>
            </w:r>
          </w:p>
        </w:tc>
        <w:tc>
          <w:tcPr>
            <w:tcW w:w="0" w:type="auto"/>
            <w:vAlign w:val="center"/>
          </w:tcPr>
          <w:p w14:paraId="2F0D5965"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lang w:eastAsia="ru-RU"/>
              </w:rPr>
              <w:t>8</w:t>
            </w:r>
          </w:p>
        </w:tc>
        <w:tc>
          <w:tcPr>
            <w:tcW w:w="0" w:type="auto"/>
            <w:vAlign w:val="center"/>
          </w:tcPr>
          <w:p w14:paraId="2E2B4E89"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lang w:eastAsia="ru-RU"/>
              </w:rPr>
              <w:t>7</w:t>
            </w:r>
          </w:p>
        </w:tc>
        <w:tc>
          <w:tcPr>
            <w:tcW w:w="0" w:type="auto"/>
            <w:vAlign w:val="center"/>
          </w:tcPr>
          <w:p w14:paraId="4E70A540"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lang w:eastAsia="ru-RU"/>
              </w:rPr>
              <w:t>6</w:t>
            </w:r>
          </w:p>
        </w:tc>
      </w:tr>
      <w:tr w:rsidR="00400350" w:rsidRPr="00CB6AC5" w14:paraId="60B6787F" w14:textId="77777777" w:rsidTr="00400350">
        <w:trPr>
          <w:jc w:val="center"/>
        </w:trPr>
        <w:tc>
          <w:tcPr>
            <w:tcW w:w="0" w:type="auto"/>
            <w:vAlign w:val="center"/>
          </w:tcPr>
          <w:p w14:paraId="23E38B26"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bCs/>
                <w:lang w:eastAsia="ru-RU"/>
              </w:rPr>
              <w:t>2</w:t>
            </w:r>
          </w:p>
        </w:tc>
        <w:tc>
          <w:tcPr>
            <w:tcW w:w="0" w:type="auto"/>
            <w:vAlign w:val="center"/>
          </w:tcPr>
          <w:p w14:paraId="6B5DEFF8" w14:textId="77777777" w:rsidR="00400350" w:rsidRPr="00CB6AC5" w:rsidRDefault="00400350" w:rsidP="00D224F9">
            <w:pPr>
              <w:spacing w:after="0" w:line="240" w:lineRule="auto"/>
              <w:rPr>
                <w:rFonts w:ascii="Arial" w:eastAsia="Times New Roman" w:hAnsi="Arial" w:cs="Arial"/>
                <w:bCs/>
                <w:spacing w:val="-4"/>
                <w:lang w:eastAsia="ru-RU"/>
              </w:rPr>
            </w:pPr>
            <w:r w:rsidRPr="00CB6AC5">
              <w:rPr>
                <w:rFonts w:ascii="Arial" w:eastAsia="Times New Roman" w:hAnsi="Arial" w:cs="Arial"/>
                <w:spacing w:val="-4"/>
                <w:shd w:val="clear" w:color="auto" w:fill="FFFFFF"/>
                <w:lang w:eastAsia="ru-RU"/>
              </w:rPr>
              <w:t>Сертификат Профориентационного проекта Томского политехнического университета «ТПУ – Высшая инженерная школа России»</w:t>
            </w:r>
          </w:p>
        </w:tc>
        <w:tc>
          <w:tcPr>
            <w:tcW w:w="0" w:type="auto"/>
            <w:gridSpan w:val="3"/>
            <w:vAlign w:val="center"/>
          </w:tcPr>
          <w:p w14:paraId="0DCBDBA8" w14:textId="77777777" w:rsidR="00400350" w:rsidRPr="00CB6AC5" w:rsidRDefault="00400350" w:rsidP="00D224F9">
            <w:pPr>
              <w:spacing w:after="0" w:line="240" w:lineRule="auto"/>
              <w:jc w:val="center"/>
              <w:rPr>
                <w:rFonts w:ascii="Arial" w:eastAsia="Times New Roman" w:hAnsi="Arial" w:cs="Arial"/>
                <w:bCs/>
                <w:lang w:eastAsia="ru-RU"/>
              </w:rPr>
            </w:pPr>
            <w:r w:rsidRPr="00CB6AC5">
              <w:rPr>
                <w:rFonts w:ascii="Arial" w:eastAsia="Times New Roman" w:hAnsi="Arial" w:cs="Arial"/>
                <w:bCs/>
                <w:lang w:eastAsia="ru-RU"/>
              </w:rPr>
              <w:t>до 10</w:t>
            </w:r>
          </w:p>
        </w:tc>
      </w:tr>
    </w:tbl>
    <w:p w14:paraId="5311D7C7" w14:textId="77777777" w:rsidR="00400350" w:rsidRPr="00CB6AC5" w:rsidRDefault="00400350" w:rsidP="00B87540">
      <w:pPr>
        <w:pStyle w:val="af0"/>
        <w:jc w:val="both"/>
        <w:rPr>
          <w:rFonts w:ascii="Arial" w:eastAsia="Calibri" w:hAnsi="Arial" w:cs="Arial"/>
          <w:bCs/>
          <w:spacing w:val="-6"/>
          <w:sz w:val="24"/>
          <w:szCs w:val="24"/>
        </w:rPr>
      </w:pPr>
    </w:p>
    <w:p w14:paraId="4C35D1C2" w14:textId="542964EE" w:rsidR="00375199" w:rsidRPr="00CB6AC5" w:rsidRDefault="00EE7843" w:rsidP="00400350">
      <w:pPr>
        <w:pStyle w:val="af0"/>
        <w:ind w:firstLine="567"/>
        <w:jc w:val="both"/>
        <w:rPr>
          <w:rFonts w:ascii="Arial" w:hAnsi="Arial" w:cs="Arial"/>
          <w:bCs/>
          <w:sz w:val="20"/>
          <w:szCs w:val="20"/>
        </w:rPr>
      </w:pPr>
      <w:r w:rsidRPr="00CB6AC5">
        <w:rPr>
          <w:rFonts w:ascii="Arial" w:eastAsia="Calibri" w:hAnsi="Arial" w:cs="Arial"/>
          <w:bCs/>
          <w:spacing w:val="-6"/>
          <w:sz w:val="24"/>
          <w:szCs w:val="24"/>
        </w:rPr>
        <w:t xml:space="preserve">Перечень заявляемых </w:t>
      </w:r>
      <w:r w:rsidRPr="00CB6AC5">
        <w:rPr>
          <w:rFonts w:ascii="Arial" w:eastAsia="Calibri" w:hAnsi="Arial" w:cs="Arial"/>
          <w:spacing w:val="-6"/>
          <w:sz w:val="24"/>
          <w:szCs w:val="24"/>
        </w:rPr>
        <w:t xml:space="preserve">индивидуальных достижений абитуриента заносится в бланк заявления об учете индивидуальных достижений поступающего. </w:t>
      </w:r>
      <w:r w:rsidRPr="00CB6AC5">
        <w:rPr>
          <w:rFonts w:ascii="Arial" w:eastAsia="Calibri" w:hAnsi="Arial" w:cs="Arial"/>
          <w:bCs/>
          <w:spacing w:val="-6"/>
          <w:sz w:val="24"/>
          <w:szCs w:val="24"/>
        </w:rPr>
        <w:t xml:space="preserve">Суммарный балл </w:t>
      </w:r>
      <w:r w:rsidRPr="00CB6AC5">
        <w:rPr>
          <w:rFonts w:ascii="Arial" w:eastAsia="Calibri" w:hAnsi="Arial" w:cs="Arial"/>
          <w:spacing w:val="-6"/>
          <w:sz w:val="24"/>
          <w:szCs w:val="24"/>
        </w:rPr>
        <w:t>учета индивидуальных достижений</w:t>
      </w:r>
      <w:r w:rsidRPr="00CB6AC5">
        <w:rPr>
          <w:rFonts w:ascii="Arial" w:eastAsia="Calibri" w:hAnsi="Arial" w:cs="Arial"/>
          <w:bCs/>
          <w:spacing w:val="-6"/>
          <w:sz w:val="24"/>
          <w:szCs w:val="24"/>
        </w:rPr>
        <w:t xml:space="preserve"> абитуриента заносится в его экзаменационный лист. </w:t>
      </w:r>
      <w:r w:rsidRPr="00CB6AC5">
        <w:rPr>
          <w:rFonts w:ascii="Arial" w:eastAsia="Calibri" w:hAnsi="Arial" w:cs="Arial"/>
          <w:spacing w:val="-6"/>
          <w:sz w:val="24"/>
          <w:szCs w:val="24"/>
        </w:rPr>
        <w:t>Заполненное заявление об учете индивидуальных достижений вкладывается в личное дело поступающего.</w:t>
      </w:r>
      <w:r w:rsidR="00375199" w:rsidRPr="00CB6AC5">
        <w:rPr>
          <w:rFonts w:ascii="Arial" w:hAnsi="Arial" w:cs="Arial"/>
          <w:bCs/>
          <w:sz w:val="20"/>
          <w:szCs w:val="20"/>
        </w:rPr>
        <w:br w:type="page"/>
      </w:r>
    </w:p>
    <w:p w14:paraId="47BCD305" w14:textId="0D2E1A6A" w:rsidR="00375199" w:rsidRPr="00CB6AC5" w:rsidRDefault="00FB7B26" w:rsidP="00955FE5">
      <w:pPr>
        <w:pStyle w:val="2"/>
        <w:rPr>
          <w:rFonts w:ascii="Arial" w:hAnsi="Arial" w:cs="Arial"/>
        </w:rPr>
      </w:pPr>
      <w:bookmarkStart w:id="33" w:name="_Toc100850689"/>
      <w:r w:rsidRPr="00CB6AC5">
        <w:rPr>
          <w:rFonts w:ascii="Arial" w:hAnsi="Arial" w:cs="Arial"/>
        </w:rPr>
        <w:lastRenderedPageBreak/>
        <w:t xml:space="preserve">Приложение </w:t>
      </w:r>
      <w:bookmarkEnd w:id="33"/>
      <w:r w:rsidR="00B41873" w:rsidRPr="00CB6AC5">
        <w:rPr>
          <w:rFonts w:ascii="Arial" w:hAnsi="Arial" w:cs="Arial"/>
        </w:rPr>
        <w:t>5</w:t>
      </w:r>
    </w:p>
    <w:p w14:paraId="31F854F6" w14:textId="77777777" w:rsidR="00375199" w:rsidRPr="00CB6AC5" w:rsidRDefault="00AA307A" w:rsidP="00955FE5">
      <w:pPr>
        <w:pStyle w:val="2"/>
        <w:rPr>
          <w:rFonts w:ascii="Arial" w:hAnsi="Arial" w:cs="Arial"/>
          <w:szCs w:val="20"/>
          <w:lang w:eastAsia="ru-RU"/>
        </w:rPr>
      </w:pPr>
      <w:bookmarkStart w:id="34" w:name="_Toc100850690"/>
      <w:r w:rsidRPr="00CB6AC5">
        <w:rPr>
          <w:rFonts w:ascii="Arial" w:hAnsi="Arial" w:cs="Arial"/>
          <w:lang w:eastAsia="ru-RU"/>
        </w:rPr>
        <w:t xml:space="preserve">Перечень категорий граждан, имеющих в соответствии с законодательством РФ особые права на </w:t>
      </w:r>
      <w:r w:rsidRPr="00CB6AC5">
        <w:rPr>
          <w:rFonts w:ascii="Arial" w:hAnsi="Arial" w:cs="Arial"/>
          <w:szCs w:val="20"/>
          <w:lang w:eastAsia="ru-RU"/>
        </w:rPr>
        <w:t>прием в пределах установленной квоты при условии успешного прохождения вступительных испытаний</w:t>
      </w:r>
      <w:bookmarkEnd w:id="34"/>
    </w:p>
    <w:p w14:paraId="1EE03BA8" w14:textId="77777777" w:rsidR="00375199" w:rsidRPr="00CB6AC5" w:rsidRDefault="00375199" w:rsidP="00955FE5">
      <w:pPr>
        <w:widowControl w:val="0"/>
        <w:spacing w:after="0" w:line="240" w:lineRule="auto"/>
        <w:rPr>
          <w:rFonts w:ascii="Arial" w:hAnsi="Arial" w:cs="Arial"/>
          <w:sz w:val="24"/>
          <w:szCs w:val="20"/>
          <w:lang w:eastAsia="ru-RU"/>
        </w:rPr>
      </w:pPr>
    </w:p>
    <w:p w14:paraId="1B5D7127"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дети-сироты и дети, оставшиеся без попечения родителей, а также лица из числа детей-сирот и детей, оставшихся без попечения родителей;</w:t>
      </w:r>
    </w:p>
    <w:p w14:paraId="6ACAA5D4"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дети-инвалиды;</w:t>
      </w:r>
    </w:p>
    <w:p w14:paraId="7B48ACD9"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инвалиды I и II групп;</w:t>
      </w:r>
    </w:p>
    <w:p w14:paraId="2E1C0455"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инвалиды с детства;</w:t>
      </w:r>
    </w:p>
    <w:p w14:paraId="03DF0254"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инвалиды вследствие военной травмы или заболевания, полученных в период прохождения военной службы;</w:t>
      </w:r>
    </w:p>
    <w:p w14:paraId="1D691501" w14:textId="77777777" w:rsidR="00375199" w:rsidRPr="00CB6AC5" w:rsidRDefault="00375199" w:rsidP="00955FE5">
      <w:pPr>
        <w:numPr>
          <w:ilvl w:val="0"/>
          <w:numId w:val="10"/>
        </w:numPr>
        <w:spacing w:after="0" w:line="240" w:lineRule="auto"/>
        <w:ind w:left="851" w:hanging="284"/>
        <w:jc w:val="both"/>
        <w:rPr>
          <w:rFonts w:ascii="Arial" w:hAnsi="Arial" w:cs="Arial"/>
          <w:spacing w:val="-2"/>
          <w:sz w:val="24"/>
          <w:szCs w:val="24"/>
        </w:rPr>
      </w:pPr>
      <w:r w:rsidRPr="00CB6AC5">
        <w:rPr>
          <w:rFonts w:ascii="Arial" w:hAnsi="Arial" w:cs="Arial"/>
          <w:spacing w:val="-2"/>
          <w:sz w:val="24"/>
          <w:szCs w:val="20"/>
          <w:lang w:eastAsia="ru-RU"/>
        </w:rPr>
        <w:t>ветераны боевых действий из числа лиц, указанных в подпунктах 1-4 пункта 1 статьи 3 Федерального закона от 12 января 1995 г. №5-ФЗ «О ветеранах»;</w:t>
      </w:r>
    </w:p>
    <w:p w14:paraId="63577B96" w14:textId="77777777" w:rsidR="00375199" w:rsidRPr="00CB6AC5" w:rsidRDefault="00375199" w:rsidP="00955FE5">
      <w:pPr>
        <w:numPr>
          <w:ilvl w:val="0"/>
          <w:numId w:val="10"/>
        </w:numPr>
        <w:spacing w:after="0" w:line="240" w:lineRule="auto"/>
        <w:ind w:left="851" w:hanging="284"/>
        <w:jc w:val="both"/>
        <w:rPr>
          <w:rFonts w:ascii="Arial" w:hAnsi="Arial" w:cs="Arial"/>
          <w:sz w:val="24"/>
          <w:szCs w:val="24"/>
        </w:rPr>
      </w:pPr>
      <w:r w:rsidRPr="00CB6AC5">
        <w:rPr>
          <w:rFonts w:ascii="Arial" w:hAnsi="Arial" w:cs="Arial"/>
          <w:sz w:val="24"/>
          <w:szCs w:val="24"/>
        </w:rPr>
        <w:t>граждане, относящиеся к другим категориям, предусмотренным законодательством РФ,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2E2D1A7C" w14:textId="77777777" w:rsidR="00375199" w:rsidRPr="00CB6AC5" w:rsidRDefault="00375199" w:rsidP="00955FE5">
      <w:pPr>
        <w:spacing w:after="0" w:line="240" w:lineRule="auto"/>
        <w:rPr>
          <w:rFonts w:ascii="Arial" w:hAnsi="Arial" w:cs="Arial"/>
          <w:sz w:val="24"/>
          <w:szCs w:val="24"/>
        </w:rPr>
      </w:pPr>
    </w:p>
    <w:p w14:paraId="135DDD98" w14:textId="77777777" w:rsidR="00375199" w:rsidRPr="00CB6AC5" w:rsidRDefault="00375199" w:rsidP="00955FE5">
      <w:pPr>
        <w:spacing w:after="0" w:line="240" w:lineRule="auto"/>
        <w:ind w:right="226"/>
        <w:jc w:val="both"/>
        <w:rPr>
          <w:rFonts w:ascii="Arial" w:hAnsi="Arial" w:cs="Arial"/>
          <w:sz w:val="24"/>
          <w:szCs w:val="24"/>
        </w:rPr>
      </w:pPr>
      <w:r w:rsidRPr="00CB6AC5">
        <w:rPr>
          <w:rFonts w:ascii="Arial" w:hAnsi="Arial" w:cs="Arial"/>
          <w:sz w:val="24"/>
          <w:szCs w:val="24"/>
        </w:rPr>
        <w:br w:type="page"/>
      </w:r>
    </w:p>
    <w:p w14:paraId="130ABBD5" w14:textId="7BEBD6A5" w:rsidR="00375199" w:rsidRPr="00CB6AC5" w:rsidRDefault="00FB7B26" w:rsidP="00B634DF">
      <w:pPr>
        <w:pStyle w:val="2"/>
        <w:jc w:val="right"/>
        <w:rPr>
          <w:rFonts w:ascii="Arial" w:hAnsi="Arial" w:cs="Arial"/>
        </w:rPr>
      </w:pPr>
      <w:bookmarkStart w:id="35" w:name="_Toc100850691"/>
      <w:r w:rsidRPr="00CB6AC5">
        <w:rPr>
          <w:rFonts w:ascii="Arial" w:hAnsi="Arial" w:cs="Arial"/>
        </w:rPr>
        <w:lastRenderedPageBreak/>
        <w:t xml:space="preserve">Приложение </w:t>
      </w:r>
      <w:bookmarkEnd w:id="35"/>
      <w:r w:rsidR="00B41873" w:rsidRPr="00CB6AC5">
        <w:rPr>
          <w:rFonts w:ascii="Arial" w:hAnsi="Arial" w:cs="Arial"/>
        </w:rPr>
        <w:t>6</w:t>
      </w:r>
    </w:p>
    <w:p w14:paraId="1DD482EB" w14:textId="77777777" w:rsidR="00375199" w:rsidRPr="00CB6AC5" w:rsidRDefault="009178A7" w:rsidP="00955FE5">
      <w:pPr>
        <w:pStyle w:val="2"/>
        <w:rPr>
          <w:rFonts w:ascii="Arial" w:hAnsi="Arial" w:cs="Arial"/>
          <w:caps/>
          <w:lang w:eastAsia="ru-RU"/>
        </w:rPr>
      </w:pPr>
      <w:hyperlink r:id="rId28" w:history="1">
        <w:bookmarkStart w:id="36" w:name="_Toc100850692"/>
        <w:r w:rsidR="00AA307A" w:rsidRPr="00CB6AC5">
          <w:rPr>
            <w:rFonts w:ascii="Arial" w:hAnsi="Arial" w:cs="Arial"/>
            <w:lang w:eastAsia="ru-RU"/>
          </w:rPr>
          <w:t>Перечень</w:t>
        </w:r>
      </w:hyperlink>
      <w:r w:rsidR="00AA307A" w:rsidRPr="00CB6AC5">
        <w:rPr>
          <w:rFonts w:ascii="Arial" w:hAnsi="Arial" w:cs="Arial"/>
          <w:lang w:eastAsia="ru-RU"/>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w:t>
      </w:r>
      <w:bookmarkEnd w:id="36"/>
    </w:p>
    <w:p w14:paraId="7CAF2F1C" w14:textId="77777777" w:rsidR="00375199" w:rsidRPr="00CB6AC5" w:rsidRDefault="00375199" w:rsidP="00955FE5">
      <w:pPr>
        <w:spacing w:after="0" w:line="240" w:lineRule="auto"/>
        <w:jc w:val="both"/>
        <w:rPr>
          <w:rFonts w:ascii="Arial" w:hAnsi="Arial" w:cs="Arial"/>
          <w:sz w:val="24"/>
          <w:szCs w:val="24"/>
          <w:lang w:eastAsia="ru-RU"/>
        </w:rPr>
      </w:pPr>
    </w:p>
    <w:p w14:paraId="67AF38C9" w14:textId="5D1C98EC" w:rsidR="00375199" w:rsidRPr="00CB6AC5" w:rsidRDefault="00975E3F" w:rsidP="00975E3F">
      <w:pPr>
        <w:spacing w:after="0" w:line="240" w:lineRule="auto"/>
        <w:jc w:val="both"/>
        <w:rPr>
          <w:rFonts w:ascii="Arial" w:hAnsi="Arial" w:cs="Arial"/>
          <w:sz w:val="24"/>
          <w:szCs w:val="24"/>
        </w:rPr>
      </w:pPr>
      <w:r w:rsidRPr="00CB6AC5">
        <w:rPr>
          <w:rFonts w:ascii="Arial" w:hAnsi="Arial" w:cs="Arial"/>
          <w:sz w:val="24"/>
          <w:szCs w:val="24"/>
        </w:rPr>
        <w:t xml:space="preserve">Таблица 6.1 – </w:t>
      </w:r>
      <w:hyperlink r:id="rId29" w:history="1">
        <w:r w:rsidRPr="00CB6AC5">
          <w:rPr>
            <w:rFonts w:ascii="Arial" w:hAnsi="Arial" w:cs="Arial"/>
            <w:lang w:eastAsia="ru-RU"/>
          </w:rPr>
          <w:t>Перечень</w:t>
        </w:r>
      </w:hyperlink>
      <w:r w:rsidRPr="00CB6AC5">
        <w:rPr>
          <w:rFonts w:ascii="Arial" w:hAnsi="Arial" w:cs="Arial"/>
          <w:lang w:eastAsia="ru-RU"/>
        </w:rPr>
        <w:t xml:space="preserve"> специальностей и направлений подготовки ТПУ, при приеме на обучение по которым поступающие проходят обязательные предварительные медицинские осмотры (обследования)</w:t>
      </w: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7088"/>
      </w:tblGrid>
      <w:tr w:rsidR="00375199" w:rsidRPr="00CB6AC5" w14:paraId="3D1E5E4D" w14:textId="77777777" w:rsidTr="004E5AC2">
        <w:trPr>
          <w:tblCellSpacing w:w="5" w:type="nil"/>
        </w:trPr>
        <w:tc>
          <w:tcPr>
            <w:tcW w:w="2268" w:type="dxa"/>
            <w:shd w:val="clear" w:color="auto" w:fill="F2F2F2" w:themeFill="background1" w:themeFillShade="F2"/>
            <w:vAlign w:val="center"/>
          </w:tcPr>
          <w:p w14:paraId="48225B59" w14:textId="77777777" w:rsidR="00375199" w:rsidRPr="00CB6AC5" w:rsidRDefault="00375199" w:rsidP="00955FE5">
            <w:pPr>
              <w:autoSpaceDE w:val="0"/>
              <w:autoSpaceDN w:val="0"/>
              <w:adjustRightInd w:val="0"/>
              <w:spacing w:after="0" w:line="240" w:lineRule="auto"/>
              <w:jc w:val="center"/>
              <w:rPr>
                <w:rFonts w:ascii="Arial" w:hAnsi="Arial" w:cs="Arial"/>
                <w:b/>
                <w:sz w:val="24"/>
                <w:szCs w:val="24"/>
                <w:lang w:eastAsia="ru-RU"/>
              </w:rPr>
            </w:pPr>
            <w:r w:rsidRPr="00CB6AC5">
              <w:rPr>
                <w:rFonts w:ascii="Arial" w:hAnsi="Arial" w:cs="Arial"/>
                <w:b/>
                <w:sz w:val="24"/>
                <w:szCs w:val="24"/>
                <w:lang w:eastAsia="ru-RU"/>
              </w:rPr>
              <w:t>Код</w:t>
            </w:r>
          </w:p>
        </w:tc>
        <w:tc>
          <w:tcPr>
            <w:tcW w:w="7088" w:type="dxa"/>
            <w:shd w:val="clear" w:color="auto" w:fill="F2F2F2" w:themeFill="background1" w:themeFillShade="F2"/>
            <w:vAlign w:val="center"/>
          </w:tcPr>
          <w:p w14:paraId="6917477C" w14:textId="2840C956" w:rsidR="00375199" w:rsidRPr="00CB6AC5" w:rsidRDefault="00375199" w:rsidP="00955FE5">
            <w:pPr>
              <w:autoSpaceDE w:val="0"/>
              <w:autoSpaceDN w:val="0"/>
              <w:adjustRightInd w:val="0"/>
              <w:spacing w:after="0" w:line="240" w:lineRule="auto"/>
              <w:jc w:val="center"/>
              <w:rPr>
                <w:rFonts w:ascii="Arial" w:hAnsi="Arial" w:cs="Arial"/>
                <w:b/>
                <w:sz w:val="24"/>
                <w:szCs w:val="24"/>
                <w:lang w:eastAsia="ru-RU"/>
              </w:rPr>
            </w:pPr>
            <w:r w:rsidRPr="00CB6AC5">
              <w:rPr>
                <w:rFonts w:ascii="Arial" w:hAnsi="Arial" w:cs="Arial"/>
                <w:b/>
                <w:sz w:val="24"/>
                <w:szCs w:val="24"/>
                <w:lang w:eastAsia="ru-RU"/>
              </w:rPr>
              <w:t>Наименование</w:t>
            </w:r>
            <w:r w:rsidR="00975E3F" w:rsidRPr="00CB6AC5">
              <w:rPr>
                <w:rFonts w:ascii="Arial" w:hAnsi="Arial" w:cs="Arial"/>
                <w:b/>
                <w:sz w:val="24"/>
                <w:szCs w:val="24"/>
                <w:lang w:eastAsia="ru-RU"/>
              </w:rPr>
              <w:t xml:space="preserve"> </w:t>
            </w:r>
          </w:p>
        </w:tc>
      </w:tr>
      <w:tr w:rsidR="00975E3F" w:rsidRPr="00CB6AC5" w14:paraId="41F6F794" w14:textId="77777777" w:rsidTr="005301F6">
        <w:trPr>
          <w:tblCellSpacing w:w="5" w:type="nil"/>
        </w:trPr>
        <w:tc>
          <w:tcPr>
            <w:tcW w:w="2268" w:type="dxa"/>
          </w:tcPr>
          <w:p w14:paraId="51148C49" w14:textId="4DBEE139"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13.03.01</w:t>
            </w:r>
          </w:p>
        </w:tc>
        <w:tc>
          <w:tcPr>
            <w:tcW w:w="7088" w:type="dxa"/>
          </w:tcPr>
          <w:p w14:paraId="1C569DF8" w14:textId="2ED33926"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Теплоэнергетика и теплотехника</w:t>
            </w:r>
          </w:p>
        </w:tc>
      </w:tr>
      <w:tr w:rsidR="00975E3F" w:rsidRPr="00CB6AC5" w14:paraId="5322EA7B" w14:textId="77777777" w:rsidTr="005301F6">
        <w:trPr>
          <w:tblCellSpacing w:w="5" w:type="nil"/>
        </w:trPr>
        <w:tc>
          <w:tcPr>
            <w:tcW w:w="2268" w:type="dxa"/>
          </w:tcPr>
          <w:p w14:paraId="3A84C35B" w14:textId="784440CA"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13.03.02</w:t>
            </w:r>
          </w:p>
        </w:tc>
        <w:tc>
          <w:tcPr>
            <w:tcW w:w="7088" w:type="dxa"/>
          </w:tcPr>
          <w:p w14:paraId="124744B1" w14:textId="6D768B5A"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Электроэнергетика и электротехника</w:t>
            </w:r>
          </w:p>
        </w:tc>
      </w:tr>
      <w:tr w:rsidR="00975E3F" w:rsidRPr="00CB6AC5" w14:paraId="7D868FA3" w14:textId="77777777" w:rsidTr="005301F6">
        <w:trPr>
          <w:tblCellSpacing w:w="5" w:type="nil"/>
        </w:trPr>
        <w:tc>
          <w:tcPr>
            <w:tcW w:w="2268" w:type="dxa"/>
          </w:tcPr>
          <w:p w14:paraId="7D8A42A7" w14:textId="77CCF334"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14.03.02</w:t>
            </w:r>
          </w:p>
        </w:tc>
        <w:tc>
          <w:tcPr>
            <w:tcW w:w="7088" w:type="dxa"/>
          </w:tcPr>
          <w:p w14:paraId="3C2BF5EE" w14:textId="0C9B074F"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Ядерная физика и технологии</w:t>
            </w:r>
          </w:p>
        </w:tc>
      </w:tr>
      <w:tr w:rsidR="00975E3F" w:rsidRPr="00CB6AC5" w14:paraId="62AE0904" w14:textId="77777777" w:rsidTr="000802BD">
        <w:trPr>
          <w:tblCellSpacing w:w="5" w:type="nil"/>
        </w:trPr>
        <w:tc>
          <w:tcPr>
            <w:tcW w:w="2268" w:type="dxa"/>
            <w:vAlign w:val="center"/>
          </w:tcPr>
          <w:p w14:paraId="630E4A9C" w14:textId="579553AC"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14.05.02</w:t>
            </w:r>
          </w:p>
        </w:tc>
        <w:tc>
          <w:tcPr>
            <w:tcW w:w="7088" w:type="dxa"/>
            <w:vAlign w:val="center"/>
          </w:tcPr>
          <w:p w14:paraId="36512966" w14:textId="16B7C0E2"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Атомные станции: проектирование, эксплуатация и инжиниринг</w:t>
            </w:r>
          </w:p>
        </w:tc>
      </w:tr>
      <w:tr w:rsidR="00975E3F" w:rsidRPr="00CB6AC5" w14:paraId="46E95B9B" w14:textId="77777777" w:rsidTr="000802BD">
        <w:trPr>
          <w:tblCellSpacing w:w="5" w:type="nil"/>
        </w:trPr>
        <w:tc>
          <w:tcPr>
            <w:tcW w:w="2268" w:type="dxa"/>
            <w:vAlign w:val="center"/>
          </w:tcPr>
          <w:p w14:paraId="28F5FE1E" w14:textId="226F57F3"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14.05.04</w:t>
            </w:r>
          </w:p>
        </w:tc>
        <w:tc>
          <w:tcPr>
            <w:tcW w:w="7088" w:type="dxa"/>
            <w:vAlign w:val="center"/>
          </w:tcPr>
          <w:p w14:paraId="00228232" w14:textId="248DC172"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Электроника и автоматика физических установок</w:t>
            </w:r>
          </w:p>
        </w:tc>
      </w:tr>
      <w:tr w:rsidR="00975E3F" w:rsidRPr="00CB6AC5" w14:paraId="317280F9" w14:textId="77777777" w:rsidTr="000802BD">
        <w:trPr>
          <w:tblCellSpacing w:w="5" w:type="nil"/>
        </w:trPr>
        <w:tc>
          <w:tcPr>
            <w:tcW w:w="2268" w:type="dxa"/>
            <w:vAlign w:val="center"/>
          </w:tcPr>
          <w:p w14:paraId="3D5D5195" w14:textId="6D4306C8"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21.05.02</w:t>
            </w:r>
          </w:p>
        </w:tc>
        <w:tc>
          <w:tcPr>
            <w:tcW w:w="7088" w:type="dxa"/>
            <w:vAlign w:val="center"/>
          </w:tcPr>
          <w:p w14:paraId="400F9922" w14:textId="3F6814BA" w:rsidR="00975E3F" w:rsidRPr="00CB6AC5" w:rsidRDefault="00975E3F" w:rsidP="00955FE5">
            <w:pPr>
              <w:autoSpaceDE w:val="0"/>
              <w:autoSpaceDN w:val="0"/>
              <w:adjustRightInd w:val="0"/>
              <w:spacing w:after="0" w:line="240" w:lineRule="auto"/>
              <w:rPr>
                <w:rFonts w:ascii="Arial" w:hAnsi="Arial" w:cs="Arial"/>
                <w:sz w:val="24"/>
                <w:szCs w:val="24"/>
                <w:lang w:eastAsia="ru-RU"/>
              </w:rPr>
            </w:pPr>
            <w:r w:rsidRPr="00CB6AC5">
              <w:rPr>
                <w:rFonts w:ascii="Arial" w:hAnsi="Arial" w:cs="Arial"/>
                <w:sz w:val="24"/>
                <w:szCs w:val="24"/>
                <w:lang w:eastAsia="ru-RU"/>
              </w:rPr>
              <w:t>Прикладная геология</w:t>
            </w:r>
          </w:p>
        </w:tc>
      </w:tr>
    </w:tbl>
    <w:p w14:paraId="2E415ACD" w14:textId="77777777" w:rsidR="00375199" w:rsidRPr="00CB6AC5" w:rsidRDefault="00375199" w:rsidP="00955FE5">
      <w:pPr>
        <w:spacing w:after="0" w:line="240" w:lineRule="auto"/>
        <w:jc w:val="both"/>
        <w:rPr>
          <w:rFonts w:ascii="Arial" w:hAnsi="Arial" w:cs="Arial"/>
          <w:sz w:val="24"/>
          <w:szCs w:val="24"/>
        </w:rPr>
      </w:pPr>
    </w:p>
    <w:p w14:paraId="5F612C6D" w14:textId="77777777" w:rsidR="00375199" w:rsidRPr="00CB6AC5" w:rsidRDefault="00375199" w:rsidP="00955FE5">
      <w:pPr>
        <w:spacing w:after="0" w:line="240" w:lineRule="auto"/>
        <w:rPr>
          <w:rFonts w:ascii="Arial" w:hAnsi="Arial" w:cs="Arial"/>
          <w:sz w:val="24"/>
          <w:szCs w:val="24"/>
        </w:rPr>
      </w:pPr>
    </w:p>
    <w:p w14:paraId="2DF23ACC" w14:textId="77777777" w:rsidR="00375199" w:rsidRPr="00CB6AC5" w:rsidRDefault="00375199" w:rsidP="00955FE5">
      <w:pPr>
        <w:spacing w:after="0" w:line="240" w:lineRule="auto"/>
        <w:rPr>
          <w:rFonts w:ascii="Arial" w:hAnsi="Arial" w:cs="Arial"/>
          <w:sz w:val="24"/>
          <w:szCs w:val="24"/>
        </w:rPr>
      </w:pPr>
    </w:p>
    <w:p w14:paraId="40C67ED9" w14:textId="24C5729B" w:rsidR="00375199" w:rsidRPr="00CB6AC5" w:rsidRDefault="00375199" w:rsidP="00955FE5">
      <w:pPr>
        <w:pStyle w:val="2"/>
        <w:rPr>
          <w:rFonts w:ascii="Arial" w:hAnsi="Arial" w:cs="Arial"/>
        </w:rPr>
      </w:pPr>
      <w:r w:rsidRPr="00CB6AC5">
        <w:rPr>
          <w:rFonts w:ascii="Arial" w:hAnsi="Arial" w:cs="Arial"/>
        </w:rPr>
        <w:br w:type="page"/>
      </w:r>
      <w:bookmarkStart w:id="37" w:name="_Toc100850693"/>
      <w:r w:rsidR="00FB7B26" w:rsidRPr="00CB6AC5">
        <w:rPr>
          <w:rFonts w:ascii="Arial" w:hAnsi="Arial" w:cs="Arial"/>
        </w:rPr>
        <w:lastRenderedPageBreak/>
        <w:t xml:space="preserve">Приложение </w:t>
      </w:r>
      <w:bookmarkEnd w:id="37"/>
      <w:r w:rsidR="00B41873" w:rsidRPr="00CB6AC5">
        <w:rPr>
          <w:rFonts w:ascii="Arial" w:hAnsi="Arial" w:cs="Arial"/>
        </w:rPr>
        <w:t>7</w:t>
      </w:r>
    </w:p>
    <w:p w14:paraId="19FD2366" w14:textId="7486417D" w:rsidR="00375199" w:rsidRPr="00CB6AC5" w:rsidRDefault="006351F5" w:rsidP="00955FE5">
      <w:pPr>
        <w:pStyle w:val="2"/>
        <w:rPr>
          <w:rFonts w:ascii="Arial" w:hAnsi="Arial" w:cs="Arial"/>
        </w:rPr>
      </w:pPr>
      <w:bookmarkStart w:id="38" w:name="_Toc100850694"/>
      <w:r w:rsidRPr="00CB6AC5">
        <w:rPr>
          <w:rFonts w:ascii="Arial" w:hAnsi="Arial" w:cs="Arial"/>
        </w:rPr>
        <w:t>П</w:t>
      </w:r>
      <w:r w:rsidR="00AA307A" w:rsidRPr="00CB6AC5">
        <w:rPr>
          <w:rFonts w:ascii="Arial" w:hAnsi="Arial" w:cs="Arial"/>
        </w:rPr>
        <w:t xml:space="preserve">еречень вступительных испытаний по </w:t>
      </w:r>
      <w:r w:rsidRPr="00CB6AC5">
        <w:rPr>
          <w:rFonts w:ascii="Arial" w:hAnsi="Arial" w:cs="Arial"/>
        </w:rPr>
        <w:t>направления</w:t>
      </w:r>
      <w:r w:rsidR="00264140" w:rsidRPr="00CB6AC5">
        <w:rPr>
          <w:rFonts w:ascii="Arial" w:hAnsi="Arial" w:cs="Arial"/>
        </w:rPr>
        <w:t>м</w:t>
      </w:r>
      <w:r w:rsidR="00AA307A" w:rsidRPr="00CB6AC5">
        <w:rPr>
          <w:rFonts w:ascii="Arial" w:hAnsi="Arial" w:cs="Arial"/>
        </w:rPr>
        <w:t xml:space="preserve"> магистратуры </w:t>
      </w:r>
      <w:r w:rsidRPr="00CB6AC5">
        <w:rPr>
          <w:rFonts w:ascii="Arial" w:hAnsi="Arial" w:cs="Arial"/>
        </w:rPr>
        <w:t>н</w:t>
      </w:r>
      <w:r w:rsidR="0037196B" w:rsidRPr="00CB6AC5">
        <w:rPr>
          <w:rFonts w:ascii="Arial" w:hAnsi="Arial" w:cs="Arial"/>
        </w:rPr>
        <w:t>а 202</w:t>
      </w:r>
      <w:r w:rsidR="004A0C36" w:rsidRPr="00CB6AC5">
        <w:rPr>
          <w:rFonts w:ascii="Arial" w:hAnsi="Arial" w:cs="Arial"/>
        </w:rPr>
        <w:t>4</w:t>
      </w:r>
      <w:r w:rsidR="0037196B" w:rsidRPr="00CB6AC5">
        <w:rPr>
          <w:rFonts w:ascii="Arial" w:hAnsi="Arial" w:cs="Arial"/>
        </w:rPr>
        <w:t>/2</w:t>
      </w:r>
      <w:r w:rsidR="004A0C36" w:rsidRPr="00CB6AC5">
        <w:rPr>
          <w:rFonts w:ascii="Arial" w:hAnsi="Arial" w:cs="Arial"/>
        </w:rPr>
        <w:t>5</w:t>
      </w:r>
      <w:r w:rsidR="00AA307A" w:rsidRPr="00CB6AC5">
        <w:rPr>
          <w:rFonts w:ascii="Arial" w:hAnsi="Arial" w:cs="Arial"/>
        </w:rPr>
        <w:t xml:space="preserve"> учебный год</w:t>
      </w:r>
      <w:bookmarkEnd w:id="38"/>
      <w:r w:rsidR="00D6101F" w:rsidRPr="00CB6AC5">
        <w:rPr>
          <w:rFonts w:ascii="Arial" w:hAnsi="Arial" w:cs="Arial"/>
          <w:vertAlign w:val="superscript"/>
        </w:rPr>
        <w:t>1</w:t>
      </w:r>
    </w:p>
    <w:p w14:paraId="1F43CE5B" w14:textId="402BF38B" w:rsidR="00CF6F9C" w:rsidRPr="00CB6AC5" w:rsidRDefault="00CF6F9C" w:rsidP="00955FE5">
      <w:pPr>
        <w:spacing w:after="0" w:line="240" w:lineRule="auto"/>
        <w:rPr>
          <w:rFonts w:ascii="Arial" w:hAnsi="Arial" w:cs="Arial"/>
          <w:spacing w:val="-4"/>
          <w:sz w:val="24"/>
          <w:szCs w:val="24"/>
        </w:rPr>
      </w:pPr>
      <w:r w:rsidRPr="00CB6AC5">
        <w:rPr>
          <w:rFonts w:ascii="Arial" w:hAnsi="Arial" w:cs="Arial"/>
          <w:spacing w:val="-4"/>
          <w:sz w:val="24"/>
          <w:szCs w:val="24"/>
        </w:rPr>
        <w:t xml:space="preserve">Таблица </w:t>
      </w:r>
      <w:r w:rsidR="00294B5F" w:rsidRPr="00CB6AC5">
        <w:rPr>
          <w:rFonts w:ascii="Arial" w:hAnsi="Arial" w:cs="Arial"/>
          <w:spacing w:val="-4"/>
          <w:sz w:val="24"/>
          <w:szCs w:val="24"/>
        </w:rPr>
        <w:t>7</w:t>
      </w:r>
      <w:r w:rsidRPr="00CB6AC5">
        <w:rPr>
          <w:rFonts w:ascii="Arial" w:hAnsi="Arial" w:cs="Arial"/>
          <w:spacing w:val="-4"/>
          <w:sz w:val="24"/>
          <w:szCs w:val="24"/>
        </w:rPr>
        <w:t>.1 – Перечень направлений/ООП и форма вступительных испытаний (ВИ)</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692"/>
        <w:gridCol w:w="2835"/>
        <w:gridCol w:w="2602"/>
      </w:tblGrid>
      <w:tr w:rsidR="00595DA3" w:rsidRPr="00DF77AF" w14:paraId="06E2AD9E" w14:textId="77777777" w:rsidTr="0074163B">
        <w:trPr>
          <w:trHeight w:val="64"/>
          <w:tblHeader/>
        </w:trPr>
        <w:tc>
          <w:tcPr>
            <w:tcW w:w="794" w:type="pct"/>
            <w:shd w:val="clear" w:color="auto" w:fill="F2F2F2" w:themeFill="background1" w:themeFillShade="F2"/>
            <w:vAlign w:val="center"/>
            <w:hideMark/>
          </w:tcPr>
          <w:p w14:paraId="66565E76" w14:textId="77777777" w:rsidR="00595DA3" w:rsidRPr="00DF77AF" w:rsidRDefault="00595DA3" w:rsidP="0074163B">
            <w:pPr>
              <w:spacing w:after="0" w:line="240" w:lineRule="auto"/>
              <w:jc w:val="center"/>
              <w:rPr>
                <w:rFonts w:ascii="Arial" w:hAnsi="Arial" w:cs="Arial"/>
                <w:b/>
                <w:bCs/>
                <w:color w:val="000000"/>
                <w:sz w:val="20"/>
                <w:szCs w:val="20"/>
                <w:lang w:eastAsia="ru-RU"/>
              </w:rPr>
            </w:pPr>
            <w:r w:rsidRPr="00DF77AF">
              <w:rPr>
                <w:rFonts w:ascii="Arial" w:hAnsi="Arial" w:cs="Arial"/>
                <w:b/>
                <w:bCs/>
                <w:color w:val="000000"/>
                <w:sz w:val="20"/>
                <w:szCs w:val="20"/>
                <w:lang w:eastAsia="ru-RU"/>
              </w:rPr>
              <w:t>Код направления</w:t>
            </w:r>
          </w:p>
        </w:tc>
        <w:tc>
          <w:tcPr>
            <w:tcW w:w="1393" w:type="pct"/>
            <w:shd w:val="clear" w:color="auto" w:fill="F2F2F2" w:themeFill="background1" w:themeFillShade="F2"/>
            <w:vAlign w:val="center"/>
            <w:hideMark/>
          </w:tcPr>
          <w:p w14:paraId="1A72C689" w14:textId="77777777" w:rsidR="00595DA3" w:rsidRPr="00DF77AF" w:rsidRDefault="00595DA3" w:rsidP="0074163B">
            <w:pPr>
              <w:spacing w:after="0" w:line="240" w:lineRule="auto"/>
              <w:jc w:val="center"/>
              <w:rPr>
                <w:rFonts w:ascii="Arial" w:hAnsi="Arial" w:cs="Arial"/>
                <w:b/>
                <w:bCs/>
                <w:color w:val="000000"/>
                <w:sz w:val="20"/>
                <w:szCs w:val="20"/>
                <w:lang w:eastAsia="ru-RU"/>
              </w:rPr>
            </w:pPr>
            <w:r>
              <w:rPr>
                <w:rFonts w:ascii="Arial" w:hAnsi="Arial" w:cs="Arial"/>
                <w:b/>
                <w:bCs/>
                <w:color w:val="000000"/>
                <w:sz w:val="20"/>
                <w:szCs w:val="20"/>
                <w:lang w:eastAsia="ru-RU"/>
              </w:rPr>
              <w:t>Наименование н</w:t>
            </w:r>
            <w:r w:rsidRPr="00DF77AF">
              <w:rPr>
                <w:rFonts w:ascii="Arial" w:hAnsi="Arial" w:cs="Arial"/>
                <w:b/>
                <w:bCs/>
                <w:color w:val="000000"/>
                <w:sz w:val="20"/>
                <w:szCs w:val="20"/>
                <w:lang w:eastAsia="ru-RU"/>
              </w:rPr>
              <w:t xml:space="preserve">аправления </w:t>
            </w:r>
          </w:p>
        </w:tc>
        <w:tc>
          <w:tcPr>
            <w:tcW w:w="1467" w:type="pct"/>
            <w:shd w:val="clear" w:color="auto" w:fill="F2F2F2" w:themeFill="background1" w:themeFillShade="F2"/>
            <w:vAlign w:val="center"/>
          </w:tcPr>
          <w:p w14:paraId="40373E4D" w14:textId="77777777" w:rsidR="00595DA3" w:rsidRPr="00DF77AF" w:rsidRDefault="00595DA3" w:rsidP="0074163B">
            <w:pPr>
              <w:spacing w:after="0" w:line="240" w:lineRule="auto"/>
              <w:jc w:val="center"/>
              <w:rPr>
                <w:rFonts w:ascii="Arial" w:hAnsi="Arial" w:cs="Arial"/>
                <w:b/>
                <w:bCs/>
                <w:color w:val="000000"/>
                <w:sz w:val="20"/>
                <w:szCs w:val="20"/>
                <w:lang w:eastAsia="ru-RU"/>
              </w:rPr>
            </w:pPr>
            <w:r>
              <w:rPr>
                <w:rFonts w:ascii="Arial" w:hAnsi="Arial" w:cs="Arial"/>
                <w:b/>
                <w:bCs/>
                <w:color w:val="000000"/>
                <w:sz w:val="20"/>
                <w:szCs w:val="20"/>
                <w:lang w:eastAsia="ru-RU"/>
              </w:rPr>
              <w:t xml:space="preserve">Наименование </w:t>
            </w:r>
            <w:r w:rsidRPr="00DF77AF">
              <w:rPr>
                <w:rFonts w:ascii="Arial" w:hAnsi="Arial" w:cs="Arial"/>
                <w:b/>
                <w:bCs/>
                <w:color w:val="000000"/>
                <w:sz w:val="20"/>
                <w:szCs w:val="20"/>
                <w:lang w:eastAsia="ru-RU"/>
              </w:rPr>
              <w:t>ООП*</w:t>
            </w:r>
          </w:p>
        </w:tc>
        <w:tc>
          <w:tcPr>
            <w:tcW w:w="1346" w:type="pct"/>
            <w:shd w:val="clear" w:color="auto" w:fill="F2F2F2" w:themeFill="background1" w:themeFillShade="F2"/>
            <w:vAlign w:val="center"/>
            <w:hideMark/>
          </w:tcPr>
          <w:p w14:paraId="225DE338" w14:textId="77777777" w:rsidR="00595DA3" w:rsidRPr="00DF77AF" w:rsidRDefault="00595DA3" w:rsidP="0074163B">
            <w:pPr>
              <w:spacing w:after="0" w:line="240" w:lineRule="auto"/>
              <w:jc w:val="center"/>
              <w:rPr>
                <w:rFonts w:ascii="Arial" w:hAnsi="Arial" w:cs="Arial"/>
                <w:b/>
                <w:bCs/>
                <w:color w:val="000000"/>
                <w:sz w:val="20"/>
                <w:szCs w:val="20"/>
                <w:lang w:eastAsia="ru-RU"/>
              </w:rPr>
            </w:pPr>
            <w:r w:rsidRPr="00DF77AF">
              <w:rPr>
                <w:rFonts w:ascii="Arial" w:hAnsi="Arial" w:cs="Arial"/>
                <w:b/>
                <w:bCs/>
                <w:color w:val="000000"/>
                <w:sz w:val="20"/>
                <w:szCs w:val="20"/>
                <w:lang w:eastAsia="ru-RU"/>
              </w:rPr>
              <w:t>Форма вступительных испытаний</w:t>
            </w:r>
          </w:p>
        </w:tc>
      </w:tr>
      <w:tr w:rsidR="00595DA3" w:rsidRPr="00DF77AF" w14:paraId="3EE5CFF7" w14:textId="77777777" w:rsidTr="0074163B">
        <w:trPr>
          <w:trHeight w:val="233"/>
        </w:trPr>
        <w:tc>
          <w:tcPr>
            <w:tcW w:w="794" w:type="pct"/>
            <w:vMerge w:val="restart"/>
            <w:vAlign w:val="center"/>
            <w:hideMark/>
          </w:tcPr>
          <w:p w14:paraId="412B4ACF"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01.04.02</w:t>
            </w:r>
          </w:p>
        </w:tc>
        <w:tc>
          <w:tcPr>
            <w:tcW w:w="1393" w:type="pct"/>
            <w:vMerge w:val="restart"/>
            <w:vAlign w:val="center"/>
            <w:hideMark/>
          </w:tcPr>
          <w:p w14:paraId="34E1BAD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Прикладная математика и информатика</w:t>
            </w:r>
          </w:p>
        </w:tc>
        <w:tc>
          <w:tcPr>
            <w:tcW w:w="1467" w:type="pct"/>
            <w:noWrap/>
            <w:vAlign w:val="center"/>
          </w:tcPr>
          <w:p w14:paraId="52C8D90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Математические методы в экономике</w:t>
            </w:r>
          </w:p>
        </w:tc>
        <w:tc>
          <w:tcPr>
            <w:tcW w:w="1346" w:type="pct"/>
            <w:vMerge w:val="restart"/>
            <w:vAlign w:val="center"/>
            <w:hideMark/>
          </w:tcPr>
          <w:p w14:paraId="7E3B2ACC"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 подготовки</w:t>
            </w:r>
          </w:p>
        </w:tc>
      </w:tr>
      <w:tr w:rsidR="00595DA3" w:rsidRPr="00DF77AF" w14:paraId="1DE1F1DD" w14:textId="77777777" w:rsidTr="0074163B">
        <w:trPr>
          <w:trHeight w:val="232"/>
        </w:trPr>
        <w:tc>
          <w:tcPr>
            <w:tcW w:w="794" w:type="pct"/>
            <w:vMerge/>
            <w:vAlign w:val="center"/>
          </w:tcPr>
          <w:p w14:paraId="11681A50"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61C631E6"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0B751F4C"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Математическое моделирование и компьютерные вычисления</w:t>
            </w:r>
          </w:p>
        </w:tc>
        <w:tc>
          <w:tcPr>
            <w:tcW w:w="1346" w:type="pct"/>
            <w:vMerge/>
            <w:vAlign w:val="center"/>
          </w:tcPr>
          <w:p w14:paraId="273E58D0"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55341A3B" w14:textId="77777777" w:rsidTr="0074163B">
        <w:trPr>
          <w:trHeight w:val="64"/>
        </w:trPr>
        <w:tc>
          <w:tcPr>
            <w:tcW w:w="794" w:type="pct"/>
            <w:vAlign w:val="center"/>
            <w:hideMark/>
          </w:tcPr>
          <w:p w14:paraId="00087E03"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03.04.02</w:t>
            </w:r>
          </w:p>
        </w:tc>
        <w:tc>
          <w:tcPr>
            <w:tcW w:w="1393" w:type="pct"/>
            <w:vAlign w:val="center"/>
            <w:hideMark/>
          </w:tcPr>
          <w:p w14:paraId="60D6DA95"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Физика</w:t>
            </w:r>
          </w:p>
        </w:tc>
        <w:tc>
          <w:tcPr>
            <w:tcW w:w="1467" w:type="pct"/>
            <w:noWrap/>
            <w:vAlign w:val="center"/>
          </w:tcPr>
          <w:p w14:paraId="2D8C676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iCs/>
                <w:color w:val="000000"/>
                <w:sz w:val="20"/>
                <w:szCs w:val="20"/>
                <w:lang w:eastAsia="ru-RU"/>
              </w:rPr>
              <w:t>Физика конденсированного состояния</w:t>
            </w:r>
          </w:p>
        </w:tc>
        <w:tc>
          <w:tcPr>
            <w:tcW w:w="1346" w:type="pct"/>
            <w:vAlign w:val="center"/>
            <w:hideMark/>
          </w:tcPr>
          <w:p w14:paraId="7E671F99"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на русском языке по профилю программы подготовки</w:t>
            </w:r>
          </w:p>
        </w:tc>
      </w:tr>
      <w:tr w:rsidR="00595DA3" w:rsidRPr="00DF77AF" w14:paraId="31269EDC" w14:textId="77777777" w:rsidTr="0074163B">
        <w:trPr>
          <w:trHeight w:val="711"/>
        </w:trPr>
        <w:tc>
          <w:tcPr>
            <w:tcW w:w="794" w:type="pct"/>
            <w:vAlign w:val="center"/>
            <w:hideMark/>
          </w:tcPr>
          <w:p w14:paraId="4ADF27C5" w14:textId="77777777" w:rsidR="00595DA3" w:rsidRPr="00DF77AF" w:rsidRDefault="00595DA3" w:rsidP="0074163B">
            <w:pPr>
              <w:spacing w:after="0" w:line="240" w:lineRule="auto"/>
              <w:jc w:val="center"/>
              <w:rPr>
                <w:rFonts w:ascii="Arial" w:hAnsi="Arial" w:cs="Arial"/>
                <w:bCs/>
                <w:iCs/>
                <w:color w:val="000000"/>
                <w:sz w:val="20"/>
                <w:szCs w:val="20"/>
                <w:lang w:eastAsia="ru-RU"/>
              </w:rPr>
            </w:pPr>
            <w:r w:rsidRPr="00DF77AF">
              <w:rPr>
                <w:rFonts w:ascii="Arial" w:hAnsi="Arial" w:cs="Arial"/>
                <w:bCs/>
                <w:iCs/>
                <w:color w:val="000000"/>
                <w:sz w:val="20"/>
                <w:szCs w:val="20"/>
                <w:lang w:eastAsia="ru-RU"/>
              </w:rPr>
              <w:t>03.04.02</w:t>
            </w:r>
          </w:p>
        </w:tc>
        <w:tc>
          <w:tcPr>
            <w:tcW w:w="1393" w:type="pct"/>
            <w:vAlign w:val="center"/>
            <w:hideMark/>
          </w:tcPr>
          <w:p w14:paraId="6E057E57" w14:textId="77777777" w:rsidR="00595DA3" w:rsidRPr="00DF77AF" w:rsidRDefault="00595DA3" w:rsidP="0074163B">
            <w:pPr>
              <w:spacing w:after="0" w:line="240" w:lineRule="auto"/>
              <w:rPr>
                <w:rFonts w:ascii="Arial" w:hAnsi="Arial" w:cs="Arial"/>
                <w:iCs/>
                <w:color w:val="000000"/>
                <w:sz w:val="20"/>
                <w:szCs w:val="20"/>
                <w:lang w:val="en-US" w:eastAsia="ru-RU"/>
              </w:rPr>
            </w:pPr>
            <w:r w:rsidRPr="00DF77AF">
              <w:rPr>
                <w:rFonts w:ascii="Arial" w:hAnsi="Arial" w:cs="Arial"/>
                <w:iCs/>
                <w:color w:val="000000"/>
                <w:sz w:val="20"/>
                <w:szCs w:val="20"/>
                <w:lang w:eastAsia="ru-RU"/>
              </w:rPr>
              <w:t>Физика</w:t>
            </w:r>
          </w:p>
        </w:tc>
        <w:tc>
          <w:tcPr>
            <w:tcW w:w="1467" w:type="pct"/>
            <w:noWrap/>
            <w:vAlign w:val="center"/>
          </w:tcPr>
          <w:p w14:paraId="63CCBE46" w14:textId="77777777" w:rsidR="00595DA3" w:rsidRPr="00DF77AF" w:rsidRDefault="00595DA3" w:rsidP="0074163B">
            <w:pPr>
              <w:spacing w:after="0" w:line="240" w:lineRule="auto"/>
              <w:rPr>
                <w:rFonts w:ascii="Arial" w:hAnsi="Arial" w:cs="Arial"/>
                <w:color w:val="000000"/>
                <w:sz w:val="20"/>
                <w:szCs w:val="20"/>
                <w:lang w:val="en-US" w:eastAsia="ru-RU"/>
              </w:rPr>
            </w:pPr>
            <w:r w:rsidRPr="00DF77AF">
              <w:rPr>
                <w:rFonts w:ascii="Arial" w:hAnsi="Arial" w:cs="Arial"/>
                <w:iCs/>
                <w:color w:val="000000"/>
                <w:sz w:val="20"/>
                <w:szCs w:val="20"/>
                <w:lang w:val="en-US" w:eastAsia="ru-RU"/>
              </w:rPr>
              <w:t>Condensed Matter Physics</w:t>
            </w:r>
          </w:p>
        </w:tc>
        <w:tc>
          <w:tcPr>
            <w:tcW w:w="1346" w:type="pct"/>
            <w:vAlign w:val="center"/>
            <w:hideMark/>
          </w:tcPr>
          <w:p w14:paraId="40AC6835"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на английском языке по профилю программы подготовки</w:t>
            </w:r>
          </w:p>
        </w:tc>
      </w:tr>
      <w:tr w:rsidR="00595DA3" w:rsidRPr="00DF77AF" w14:paraId="2B1ECA89" w14:textId="77777777" w:rsidTr="0074163B">
        <w:trPr>
          <w:trHeight w:val="385"/>
        </w:trPr>
        <w:tc>
          <w:tcPr>
            <w:tcW w:w="794" w:type="pct"/>
            <w:vMerge w:val="restart"/>
            <w:vAlign w:val="center"/>
            <w:hideMark/>
          </w:tcPr>
          <w:p w14:paraId="31A91D16"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05.04.01</w:t>
            </w:r>
          </w:p>
        </w:tc>
        <w:tc>
          <w:tcPr>
            <w:tcW w:w="1393" w:type="pct"/>
            <w:vMerge w:val="restart"/>
            <w:vAlign w:val="center"/>
            <w:hideMark/>
          </w:tcPr>
          <w:p w14:paraId="3FCDB38D"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Геология</w:t>
            </w:r>
          </w:p>
        </w:tc>
        <w:tc>
          <w:tcPr>
            <w:tcW w:w="1467" w:type="pct"/>
            <w:noWrap/>
            <w:vAlign w:val="center"/>
          </w:tcPr>
          <w:p w14:paraId="516E0AE7" w14:textId="77777777" w:rsidR="00595DA3" w:rsidRPr="00DF77AF" w:rsidRDefault="00595DA3" w:rsidP="0074163B">
            <w:pPr>
              <w:spacing w:after="0" w:line="240" w:lineRule="auto"/>
              <w:rPr>
                <w:rFonts w:ascii="Arial" w:hAnsi="Arial" w:cs="Arial"/>
                <w:iCs/>
                <w:color w:val="000000"/>
                <w:sz w:val="20"/>
                <w:szCs w:val="20"/>
                <w:lang w:val="en-US" w:eastAsia="ru-RU"/>
              </w:rPr>
            </w:pPr>
            <w:proofErr w:type="spellStart"/>
            <w:r w:rsidRPr="00DF77AF">
              <w:rPr>
                <w:rFonts w:ascii="Arial" w:hAnsi="Arial" w:cs="Arial"/>
                <w:iCs/>
                <w:color w:val="000000"/>
                <w:sz w:val="20"/>
                <w:szCs w:val="20"/>
                <w:lang w:val="en-US" w:eastAsia="ru-RU"/>
              </w:rPr>
              <w:t>Геология</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месторождений</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стратегических</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металлов</w:t>
            </w:r>
            <w:proofErr w:type="spellEnd"/>
          </w:p>
        </w:tc>
        <w:tc>
          <w:tcPr>
            <w:tcW w:w="1346" w:type="pct"/>
            <w:vMerge w:val="restart"/>
            <w:vAlign w:val="center"/>
            <w:hideMark/>
          </w:tcPr>
          <w:p w14:paraId="05A5223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2BD2FDA5" w14:textId="77777777" w:rsidTr="0074163B">
        <w:trPr>
          <w:trHeight w:val="385"/>
        </w:trPr>
        <w:tc>
          <w:tcPr>
            <w:tcW w:w="794" w:type="pct"/>
            <w:vMerge/>
            <w:vAlign w:val="center"/>
          </w:tcPr>
          <w:p w14:paraId="574CBDD7"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361BB34E"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5FBA74C7" w14:textId="77777777" w:rsidR="00595DA3" w:rsidRPr="00DF77AF" w:rsidRDefault="00595DA3" w:rsidP="0074163B">
            <w:pPr>
              <w:spacing w:after="0" w:line="240" w:lineRule="auto"/>
              <w:rPr>
                <w:rFonts w:ascii="Arial" w:hAnsi="Arial" w:cs="Arial"/>
                <w:iCs/>
                <w:color w:val="000000"/>
                <w:sz w:val="20"/>
                <w:szCs w:val="20"/>
                <w:lang w:val="en-US" w:eastAsia="ru-RU"/>
              </w:rPr>
            </w:pPr>
            <w:proofErr w:type="spellStart"/>
            <w:r w:rsidRPr="00DF77AF">
              <w:rPr>
                <w:rFonts w:ascii="Arial" w:hAnsi="Arial" w:cs="Arial"/>
                <w:iCs/>
                <w:color w:val="000000"/>
                <w:sz w:val="20"/>
                <w:szCs w:val="20"/>
                <w:lang w:val="en-US" w:eastAsia="ru-RU"/>
              </w:rPr>
              <w:t>Геотехнический</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мониторинг</w:t>
            </w:r>
            <w:proofErr w:type="spellEnd"/>
          </w:p>
        </w:tc>
        <w:tc>
          <w:tcPr>
            <w:tcW w:w="1346" w:type="pct"/>
            <w:vMerge/>
            <w:vAlign w:val="center"/>
          </w:tcPr>
          <w:p w14:paraId="0F1ECE0A"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7258D71C" w14:textId="77777777" w:rsidTr="0074163B">
        <w:trPr>
          <w:trHeight w:val="50"/>
        </w:trPr>
        <w:tc>
          <w:tcPr>
            <w:tcW w:w="794" w:type="pct"/>
            <w:vMerge/>
            <w:vAlign w:val="center"/>
          </w:tcPr>
          <w:p w14:paraId="58597CA1"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C0F1695"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shd w:val="clear" w:color="auto" w:fill="FFFFFF" w:themeFill="background1"/>
            <w:noWrap/>
            <w:vAlign w:val="center"/>
          </w:tcPr>
          <w:p w14:paraId="69E25A1F" w14:textId="77777777" w:rsidR="00595DA3" w:rsidRPr="00DF77AF" w:rsidRDefault="00595DA3" w:rsidP="0074163B">
            <w:pPr>
              <w:spacing w:after="0" w:line="240" w:lineRule="auto"/>
              <w:rPr>
                <w:rFonts w:ascii="Arial" w:hAnsi="Arial" w:cs="Arial"/>
                <w:iCs/>
                <w:color w:val="000000"/>
                <w:sz w:val="20"/>
                <w:szCs w:val="20"/>
                <w:lang w:val="en-US" w:eastAsia="ru-RU"/>
              </w:rPr>
            </w:pPr>
            <w:proofErr w:type="spellStart"/>
            <w:r w:rsidRPr="00DF77AF">
              <w:rPr>
                <w:rFonts w:ascii="Arial" w:hAnsi="Arial" w:cs="Arial"/>
                <w:iCs/>
                <w:color w:val="000000"/>
                <w:sz w:val="20"/>
                <w:szCs w:val="20"/>
                <w:lang w:val="en-US" w:eastAsia="ru-RU"/>
              </w:rPr>
              <w:t>Чистая</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вода</w:t>
            </w:r>
            <w:proofErr w:type="spellEnd"/>
          </w:p>
        </w:tc>
        <w:tc>
          <w:tcPr>
            <w:tcW w:w="1346" w:type="pct"/>
            <w:vMerge/>
            <w:vAlign w:val="center"/>
          </w:tcPr>
          <w:p w14:paraId="2BA84B2D"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252879BE" w14:textId="77777777" w:rsidTr="0074163B">
        <w:trPr>
          <w:trHeight w:val="900"/>
        </w:trPr>
        <w:tc>
          <w:tcPr>
            <w:tcW w:w="794" w:type="pct"/>
            <w:vAlign w:val="center"/>
            <w:hideMark/>
          </w:tcPr>
          <w:p w14:paraId="55413E3D"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05.04.06</w:t>
            </w:r>
          </w:p>
        </w:tc>
        <w:tc>
          <w:tcPr>
            <w:tcW w:w="1393" w:type="pct"/>
            <w:vAlign w:val="center"/>
            <w:hideMark/>
          </w:tcPr>
          <w:p w14:paraId="42FD87BF"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Экология и природопользование</w:t>
            </w:r>
          </w:p>
        </w:tc>
        <w:tc>
          <w:tcPr>
            <w:tcW w:w="1467" w:type="pct"/>
            <w:noWrap/>
            <w:vAlign w:val="center"/>
          </w:tcPr>
          <w:p w14:paraId="134D7F35"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Экологический инжиниринг и устойчивое развитие</w:t>
            </w:r>
          </w:p>
        </w:tc>
        <w:tc>
          <w:tcPr>
            <w:tcW w:w="1346" w:type="pct"/>
            <w:vAlign w:val="center"/>
            <w:hideMark/>
          </w:tcPr>
          <w:p w14:paraId="1F15DF69"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1D028A30" w14:textId="77777777" w:rsidTr="0074163B">
        <w:trPr>
          <w:trHeight w:val="517"/>
        </w:trPr>
        <w:tc>
          <w:tcPr>
            <w:tcW w:w="794" w:type="pct"/>
            <w:vAlign w:val="center"/>
            <w:hideMark/>
          </w:tcPr>
          <w:p w14:paraId="1CD32326" w14:textId="77777777" w:rsidR="00595DA3" w:rsidRPr="00DF77AF" w:rsidRDefault="00595DA3" w:rsidP="0074163B">
            <w:pPr>
              <w:spacing w:after="0" w:line="240" w:lineRule="auto"/>
              <w:jc w:val="center"/>
              <w:rPr>
                <w:rFonts w:ascii="Arial" w:hAnsi="Arial" w:cs="Arial"/>
                <w:bCs/>
                <w:iCs/>
                <w:color w:val="000000"/>
                <w:sz w:val="20"/>
                <w:szCs w:val="20"/>
                <w:lang w:eastAsia="ru-RU"/>
              </w:rPr>
            </w:pPr>
            <w:r w:rsidRPr="00DF77AF">
              <w:rPr>
                <w:rFonts w:ascii="Arial" w:hAnsi="Arial" w:cs="Arial"/>
                <w:bCs/>
                <w:iCs/>
                <w:color w:val="000000"/>
                <w:sz w:val="20"/>
                <w:szCs w:val="20"/>
                <w:lang w:eastAsia="ru-RU"/>
              </w:rPr>
              <w:t>05.04.06</w:t>
            </w:r>
          </w:p>
        </w:tc>
        <w:tc>
          <w:tcPr>
            <w:tcW w:w="1393" w:type="pct"/>
            <w:vAlign w:val="center"/>
            <w:hideMark/>
          </w:tcPr>
          <w:p w14:paraId="6AF83A53" w14:textId="77777777" w:rsidR="00595DA3" w:rsidRPr="00DF77AF" w:rsidRDefault="00595DA3" w:rsidP="0074163B">
            <w:pPr>
              <w:spacing w:after="0" w:line="240" w:lineRule="auto"/>
              <w:rPr>
                <w:rFonts w:ascii="Arial" w:hAnsi="Arial" w:cs="Arial"/>
                <w:iCs/>
                <w:color w:val="000000"/>
                <w:sz w:val="20"/>
                <w:szCs w:val="20"/>
                <w:lang w:val="en-US" w:eastAsia="ru-RU"/>
              </w:rPr>
            </w:pPr>
            <w:r w:rsidRPr="00DF77AF">
              <w:rPr>
                <w:rFonts w:ascii="Arial" w:hAnsi="Arial" w:cs="Arial"/>
                <w:color w:val="000000"/>
                <w:sz w:val="20"/>
                <w:szCs w:val="20"/>
                <w:lang w:eastAsia="ru-RU"/>
              </w:rPr>
              <w:t>Экология</w:t>
            </w:r>
            <w:r w:rsidRPr="00DF77AF">
              <w:rPr>
                <w:rFonts w:ascii="Arial" w:hAnsi="Arial" w:cs="Arial"/>
                <w:color w:val="000000"/>
                <w:sz w:val="20"/>
                <w:szCs w:val="20"/>
                <w:lang w:val="en-US" w:eastAsia="ru-RU"/>
              </w:rPr>
              <w:t xml:space="preserve"> </w:t>
            </w:r>
            <w:r w:rsidRPr="00DF77AF">
              <w:rPr>
                <w:rFonts w:ascii="Arial" w:hAnsi="Arial" w:cs="Arial"/>
                <w:color w:val="000000"/>
                <w:sz w:val="20"/>
                <w:szCs w:val="20"/>
                <w:lang w:eastAsia="ru-RU"/>
              </w:rPr>
              <w:t>и</w:t>
            </w:r>
            <w:r w:rsidRPr="00DF77AF">
              <w:rPr>
                <w:rFonts w:ascii="Arial" w:hAnsi="Arial" w:cs="Arial"/>
                <w:color w:val="000000"/>
                <w:sz w:val="20"/>
                <w:szCs w:val="20"/>
                <w:lang w:val="en-US" w:eastAsia="ru-RU"/>
              </w:rPr>
              <w:t xml:space="preserve"> </w:t>
            </w:r>
            <w:r w:rsidRPr="00DF77AF">
              <w:rPr>
                <w:rFonts w:ascii="Arial" w:hAnsi="Arial" w:cs="Arial"/>
                <w:color w:val="000000"/>
                <w:sz w:val="20"/>
                <w:szCs w:val="20"/>
                <w:lang w:eastAsia="ru-RU"/>
              </w:rPr>
              <w:t>природопользование</w:t>
            </w:r>
          </w:p>
        </w:tc>
        <w:tc>
          <w:tcPr>
            <w:tcW w:w="1467" w:type="pct"/>
            <w:noWrap/>
            <w:vAlign w:val="center"/>
          </w:tcPr>
          <w:p w14:paraId="4FE273F8" w14:textId="77777777" w:rsidR="00595DA3" w:rsidRPr="00DF77AF" w:rsidRDefault="00595DA3" w:rsidP="0074163B">
            <w:pPr>
              <w:spacing w:after="0" w:line="240" w:lineRule="auto"/>
              <w:rPr>
                <w:rFonts w:ascii="Arial" w:hAnsi="Arial" w:cs="Arial"/>
                <w:color w:val="000000"/>
                <w:sz w:val="20"/>
                <w:szCs w:val="20"/>
                <w:lang w:val="en-US" w:eastAsia="ru-RU"/>
              </w:rPr>
            </w:pPr>
            <w:r w:rsidRPr="00DF77AF">
              <w:rPr>
                <w:rFonts w:ascii="Arial" w:hAnsi="Arial" w:cs="Arial"/>
                <w:iCs/>
                <w:color w:val="000000"/>
                <w:sz w:val="20"/>
                <w:szCs w:val="20"/>
                <w:lang w:val="en-US" w:eastAsia="ru-RU"/>
              </w:rPr>
              <w:t>Environmental Engineering and Sustainability</w:t>
            </w:r>
          </w:p>
        </w:tc>
        <w:tc>
          <w:tcPr>
            <w:tcW w:w="1346" w:type="pct"/>
            <w:vAlign w:val="center"/>
            <w:hideMark/>
          </w:tcPr>
          <w:p w14:paraId="3D87C7A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на английском языке по профилю программы подготовки</w:t>
            </w:r>
          </w:p>
        </w:tc>
      </w:tr>
      <w:tr w:rsidR="00595DA3" w:rsidRPr="00DF77AF" w14:paraId="3D9202CA" w14:textId="77777777" w:rsidTr="0074163B">
        <w:trPr>
          <w:trHeight w:val="399"/>
        </w:trPr>
        <w:tc>
          <w:tcPr>
            <w:tcW w:w="794" w:type="pct"/>
            <w:vMerge w:val="restart"/>
            <w:vAlign w:val="center"/>
            <w:hideMark/>
          </w:tcPr>
          <w:p w14:paraId="057C2257"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09.04.01</w:t>
            </w:r>
          </w:p>
        </w:tc>
        <w:tc>
          <w:tcPr>
            <w:tcW w:w="1393" w:type="pct"/>
            <w:vMerge w:val="restart"/>
            <w:vAlign w:val="center"/>
            <w:hideMark/>
          </w:tcPr>
          <w:p w14:paraId="063E215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Информатика и вычислительная техника</w:t>
            </w:r>
          </w:p>
        </w:tc>
        <w:tc>
          <w:tcPr>
            <w:tcW w:w="1467" w:type="pct"/>
            <w:noWrap/>
            <w:vAlign w:val="center"/>
          </w:tcPr>
          <w:p w14:paraId="18922096" w14:textId="77777777" w:rsidR="00595DA3" w:rsidRPr="00DF77AF" w:rsidRDefault="00595DA3" w:rsidP="0074163B">
            <w:pPr>
              <w:spacing w:after="0" w:line="240" w:lineRule="auto"/>
              <w:rPr>
                <w:rFonts w:ascii="Arial" w:hAnsi="Arial" w:cs="Arial"/>
                <w:iCs/>
                <w:color w:val="000000"/>
                <w:sz w:val="20"/>
                <w:szCs w:val="20"/>
                <w:lang w:val="en-US" w:eastAsia="ru-RU"/>
              </w:rPr>
            </w:pPr>
            <w:proofErr w:type="spellStart"/>
            <w:r w:rsidRPr="00DF77AF">
              <w:rPr>
                <w:rFonts w:ascii="Arial" w:hAnsi="Arial" w:cs="Arial"/>
                <w:iCs/>
                <w:color w:val="000000"/>
                <w:sz w:val="20"/>
                <w:szCs w:val="20"/>
                <w:lang w:val="en-US" w:eastAsia="ru-RU"/>
              </w:rPr>
              <w:t>Разработка</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интернет-приложений</w:t>
            </w:r>
            <w:proofErr w:type="spellEnd"/>
          </w:p>
        </w:tc>
        <w:tc>
          <w:tcPr>
            <w:tcW w:w="1346" w:type="pct"/>
            <w:vMerge w:val="restart"/>
            <w:vAlign w:val="center"/>
            <w:hideMark/>
          </w:tcPr>
          <w:p w14:paraId="38F8D86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 подготовки</w:t>
            </w:r>
          </w:p>
        </w:tc>
      </w:tr>
      <w:tr w:rsidR="00595DA3" w:rsidRPr="00DF77AF" w14:paraId="599511F0" w14:textId="77777777" w:rsidTr="0074163B">
        <w:trPr>
          <w:trHeight w:val="207"/>
        </w:trPr>
        <w:tc>
          <w:tcPr>
            <w:tcW w:w="794" w:type="pct"/>
            <w:vMerge/>
            <w:vAlign w:val="center"/>
          </w:tcPr>
          <w:p w14:paraId="2581DB66"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01CA8DA2"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52A82E75"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Искусственный интеллект и машинное обучение</w:t>
            </w:r>
          </w:p>
        </w:tc>
        <w:tc>
          <w:tcPr>
            <w:tcW w:w="1346" w:type="pct"/>
            <w:vMerge/>
            <w:vAlign w:val="center"/>
          </w:tcPr>
          <w:p w14:paraId="190B1799"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6B3AA392" w14:textId="77777777" w:rsidTr="0074163B">
        <w:trPr>
          <w:trHeight w:val="313"/>
        </w:trPr>
        <w:tc>
          <w:tcPr>
            <w:tcW w:w="794" w:type="pct"/>
            <w:vAlign w:val="center"/>
            <w:hideMark/>
          </w:tcPr>
          <w:p w14:paraId="46DDF75C"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09.04.02</w:t>
            </w:r>
          </w:p>
        </w:tc>
        <w:tc>
          <w:tcPr>
            <w:tcW w:w="1393" w:type="pct"/>
            <w:vAlign w:val="center"/>
            <w:hideMark/>
          </w:tcPr>
          <w:p w14:paraId="4C674FB9"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Информационные системы и технологии</w:t>
            </w:r>
          </w:p>
        </w:tc>
        <w:tc>
          <w:tcPr>
            <w:tcW w:w="1467" w:type="pct"/>
            <w:noWrap/>
            <w:vAlign w:val="center"/>
          </w:tcPr>
          <w:p w14:paraId="326A5B1A" w14:textId="77777777" w:rsidR="00595DA3" w:rsidRPr="00595DA3" w:rsidRDefault="00595DA3" w:rsidP="0074163B">
            <w:pPr>
              <w:spacing w:after="0" w:line="240" w:lineRule="auto"/>
              <w:rPr>
                <w:rFonts w:ascii="Arial" w:hAnsi="Arial" w:cs="Arial"/>
                <w:iCs/>
                <w:color w:val="000000"/>
                <w:sz w:val="20"/>
                <w:szCs w:val="20"/>
                <w:lang w:val="en-US" w:eastAsia="ru-RU"/>
              </w:rPr>
            </w:pPr>
            <w:proofErr w:type="spellStart"/>
            <w:r w:rsidRPr="00595DA3">
              <w:rPr>
                <w:rFonts w:ascii="Arial" w:hAnsi="Arial" w:cs="Arial"/>
                <w:iCs/>
                <w:color w:val="000000"/>
                <w:sz w:val="20"/>
                <w:szCs w:val="20"/>
                <w:lang w:val="en-US" w:eastAsia="ru-RU"/>
              </w:rPr>
              <w:t>Виртуальная</w:t>
            </w:r>
            <w:proofErr w:type="spellEnd"/>
            <w:r w:rsidRPr="00595DA3">
              <w:rPr>
                <w:rFonts w:ascii="Arial" w:hAnsi="Arial" w:cs="Arial"/>
                <w:iCs/>
                <w:color w:val="000000"/>
                <w:sz w:val="20"/>
                <w:szCs w:val="20"/>
                <w:lang w:val="en-US" w:eastAsia="ru-RU"/>
              </w:rPr>
              <w:t xml:space="preserve"> и </w:t>
            </w:r>
            <w:proofErr w:type="spellStart"/>
            <w:r w:rsidRPr="00595DA3">
              <w:rPr>
                <w:rFonts w:ascii="Arial" w:hAnsi="Arial" w:cs="Arial"/>
                <w:iCs/>
                <w:color w:val="000000"/>
                <w:sz w:val="20"/>
                <w:szCs w:val="20"/>
                <w:lang w:val="en-US" w:eastAsia="ru-RU"/>
              </w:rPr>
              <w:t>дополненная</w:t>
            </w:r>
            <w:proofErr w:type="spellEnd"/>
            <w:r w:rsidRPr="00595DA3">
              <w:rPr>
                <w:rFonts w:ascii="Arial" w:hAnsi="Arial" w:cs="Arial"/>
                <w:iCs/>
                <w:color w:val="000000"/>
                <w:sz w:val="20"/>
                <w:szCs w:val="20"/>
                <w:lang w:val="en-US" w:eastAsia="ru-RU"/>
              </w:rPr>
              <w:t xml:space="preserve"> </w:t>
            </w:r>
            <w:proofErr w:type="spellStart"/>
            <w:r w:rsidRPr="00595DA3">
              <w:rPr>
                <w:rFonts w:ascii="Arial" w:hAnsi="Arial" w:cs="Arial"/>
                <w:iCs/>
                <w:color w:val="000000"/>
                <w:sz w:val="20"/>
                <w:szCs w:val="20"/>
                <w:lang w:val="en-US" w:eastAsia="ru-RU"/>
              </w:rPr>
              <w:t>реальность</w:t>
            </w:r>
            <w:proofErr w:type="spellEnd"/>
          </w:p>
        </w:tc>
        <w:tc>
          <w:tcPr>
            <w:tcW w:w="1346" w:type="pct"/>
            <w:vAlign w:val="center"/>
            <w:hideMark/>
          </w:tcPr>
          <w:p w14:paraId="3535C7B1"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41CD1CC6" w14:textId="77777777" w:rsidTr="0074163B">
        <w:trPr>
          <w:trHeight w:val="900"/>
        </w:trPr>
        <w:tc>
          <w:tcPr>
            <w:tcW w:w="794" w:type="pct"/>
            <w:vAlign w:val="center"/>
          </w:tcPr>
          <w:p w14:paraId="43A202D0"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09.04.02</w:t>
            </w:r>
          </w:p>
        </w:tc>
        <w:tc>
          <w:tcPr>
            <w:tcW w:w="1393" w:type="pct"/>
            <w:vAlign w:val="center"/>
          </w:tcPr>
          <w:p w14:paraId="3952B942"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Информационные системы и технологии</w:t>
            </w:r>
          </w:p>
        </w:tc>
        <w:tc>
          <w:tcPr>
            <w:tcW w:w="1467" w:type="pct"/>
            <w:noWrap/>
            <w:vAlign w:val="center"/>
          </w:tcPr>
          <w:p w14:paraId="3599EEB2"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Цифровой дизайн и мультимедиа технологии</w:t>
            </w:r>
          </w:p>
        </w:tc>
        <w:tc>
          <w:tcPr>
            <w:tcW w:w="1346" w:type="pct"/>
            <w:vAlign w:val="center"/>
          </w:tcPr>
          <w:p w14:paraId="6D66F4B5"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Два этапа ВИ</w:t>
            </w:r>
          </w:p>
          <w:p w14:paraId="21C6BFFD" w14:textId="77777777" w:rsidR="00595DA3" w:rsidRPr="00595DA3" w:rsidRDefault="00595DA3" w:rsidP="00595DA3">
            <w:pPr>
              <w:pStyle w:val="af2"/>
              <w:numPr>
                <w:ilvl w:val="0"/>
                <w:numId w:val="78"/>
              </w:numPr>
              <w:ind w:left="171" w:hanging="171"/>
              <w:rPr>
                <w:rFonts w:ascii="Arial" w:hAnsi="Arial" w:cs="Arial"/>
                <w:color w:val="000000"/>
                <w:sz w:val="20"/>
              </w:rPr>
            </w:pPr>
            <w:r w:rsidRPr="00595DA3">
              <w:rPr>
                <w:rFonts w:ascii="Arial" w:hAnsi="Arial" w:cs="Arial"/>
                <w:color w:val="000000"/>
                <w:sz w:val="20"/>
              </w:rPr>
              <w:t>Письменная форма (эссе и портфолио);</w:t>
            </w:r>
          </w:p>
          <w:p w14:paraId="60C006AE" w14:textId="77777777" w:rsidR="00595DA3" w:rsidRPr="00595DA3" w:rsidRDefault="00595DA3" w:rsidP="00595DA3">
            <w:pPr>
              <w:pStyle w:val="af2"/>
              <w:numPr>
                <w:ilvl w:val="0"/>
                <w:numId w:val="78"/>
              </w:numPr>
              <w:ind w:left="171" w:hanging="171"/>
              <w:rPr>
                <w:rFonts w:ascii="Arial" w:hAnsi="Arial" w:cs="Arial"/>
                <w:color w:val="000000"/>
                <w:sz w:val="20"/>
              </w:rPr>
            </w:pPr>
            <w:r w:rsidRPr="00595DA3">
              <w:rPr>
                <w:rFonts w:ascii="Arial" w:hAnsi="Arial" w:cs="Arial"/>
                <w:color w:val="000000"/>
                <w:sz w:val="20"/>
              </w:rPr>
              <w:t>Устная форма (собеседование по профилю программы подготовки)</w:t>
            </w:r>
          </w:p>
        </w:tc>
      </w:tr>
      <w:tr w:rsidR="00595DA3" w:rsidRPr="00DF77AF" w14:paraId="6504F1B4" w14:textId="77777777" w:rsidTr="0074163B">
        <w:trPr>
          <w:trHeight w:val="789"/>
        </w:trPr>
        <w:tc>
          <w:tcPr>
            <w:tcW w:w="794" w:type="pct"/>
            <w:vAlign w:val="center"/>
            <w:hideMark/>
          </w:tcPr>
          <w:p w14:paraId="74D5B06B" w14:textId="77777777" w:rsidR="00595DA3" w:rsidRPr="00595DA3" w:rsidRDefault="00595DA3" w:rsidP="0074163B">
            <w:pPr>
              <w:spacing w:after="0" w:line="240" w:lineRule="auto"/>
              <w:jc w:val="center"/>
              <w:rPr>
                <w:rFonts w:ascii="Arial" w:hAnsi="Arial" w:cs="Arial"/>
                <w:bCs/>
                <w:iCs/>
                <w:color w:val="000000"/>
                <w:sz w:val="20"/>
                <w:szCs w:val="20"/>
                <w:lang w:eastAsia="ru-RU"/>
              </w:rPr>
            </w:pPr>
            <w:r w:rsidRPr="00595DA3">
              <w:rPr>
                <w:rFonts w:ascii="Arial" w:hAnsi="Arial" w:cs="Arial"/>
                <w:bCs/>
                <w:iCs/>
                <w:color w:val="000000"/>
                <w:sz w:val="20"/>
                <w:szCs w:val="20"/>
                <w:lang w:eastAsia="ru-RU"/>
              </w:rPr>
              <w:t>09.04.03</w:t>
            </w:r>
          </w:p>
        </w:tc>
        <w:tc>
          <w:tcPr>
            <w:tcW w:w="1393" w:type="pct"/>
            <w:vAlign w:val="center"/>
            <w:hideMark/>
          </w:tcPr>
          <w:p w14:paraId="44DDE691" w14:textId="77777777" w:rsidR="00595DA3" w:rsidRPr="00595DA3" w:rsidRDefault="00595DA3" w:rsidP="0074163B">
            <w:pPr>
              <w:spacing w:after="0" w:line="240" w:lineRule="auto"/>
              <w:rPr>
                <w:rFonts w:ascii="Arial" w:hAnsi="Arial" w:cs="Arial"/>
                <w:iCs/>
                <w:color w:val="000000"/>
                <w:sz w:val="20"/>
                <w:szCs w:val="20"/>
                <w:lang w:eastAsia="ru-RU"/>
              </w:rPr>
            </w:pPr>
            <w:r w:rsidRPr="00595DA3">
              <w:rPr>
                <w:rFonts w:ascii="Arial" w:hAnsi="Arial" w:cs="Arial"/>
                <w:iCs/>
                <w:color w:val="000000"/>
                <w:sz w:val="20"/>
                <w:szCs w:val="20"/>
                <w:lang w:eastAsia="ru-RU"/>
              </w:rPr>
              <w:t>Прикладная информатика</w:t>
            </w:r>
            <w:r w:rsidRPr="00595DA3">
              <w:rPr>
                <w:rFonts w:ascii="Arial" w:hAnsi="Arial" w:cs="Arial"/>
                <w:iCs/>
                <w:color w:val="000000"/>
                <w:sz w:val="20"/>
                <w:szCs w:val="20"/>
                <w:vertAlign w:val="superscript"/>
                <w:lang w:eastAsia="ru-RU"/>
              </w:rPr>
              <w:t>3</w:t>
            </w:r>
          </w:p>
        </w:tc>
        <w:tc>
          <w:tcPr>
            <w:tcW w:w="1467" w:type="pct"/>
            <w:noWrap/>
            <w:vAlign w:val="center"/>
          </w:tcPr>
          <w:p w14:paraId="0FE31F85"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iCs/>
                <w:color w:val="000000"/>
                <w:sz w:val="20"/>
                <w:szCs w:val="20"/>
                <w:lang w:eastAsia="ru-RU"/>
              </w:rPr>
              <w:t>Информационные технологии в электроэнергетике, очно-заочная форма</w:t>
            </w:r>
          </w:p>
        </w:tc>
        <w:tc>
          <w:tcPr>
            <w:tcW w:w="1346" w:type="pct"/>
            <w:shd w:val="clear" w:color="auto" w:fill="FFFFFF" w:themeFill="background1"/>
            <w:vAlign w:val="center"/>
            <w:hideMark/>
          </w:tcPr>
          <w:p w14:paraId="173CF8CD"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Два этапа ВИ:</w:t>
            </w:r>
          </w:p>
          <w:p w14:paraId="19218EE4" w14:textId="77777777" w:rsidR="00595DA3" w:rsidRPr="00595DA3" w:rsidRDefault="00595DA3" w:rsidP="00595DA3">
            <w:pPr>
              <w:pStyle w:val="af2"/>
              <w:numPr>
                <w:ilvl w:val="0"/>
                <w:numId w:val="77"/>
              </w:numPr>
              <w:ind w:left="171" w:hanging="171"/>
              <w:rPr>
                <w:rFonts w:ascii="Arial" w:hAnsi="Arial" w:cs="Arial"/>
                <w:color w:val="000000"/>
                <w:sz w:val="20"/>
              </w:rPr>
            </w:pPr>
            <w:r w:rsidRPr="00595DA3">
              <w:rPr>
                <w:rFonts w:ascii="Arial" w:hAnsi="Arial" w:cs="Arial"/>
                <w:color w:val="000000"/>
                <w:sz w:val="20"/>
              </w:rPr>
              <w:t xml:space="preserve">Письменная (бланочная) форма в режиме компьютерного тестирования по направлению </w:t>
            </w:r>
            <w:r w:rsidRPr="00595DA3">
              <w:rPr>
                <w:rFonts w:ascii="Arial" w:hAnsi="Arial" w:cs="Arial"/>
                <w:color w:val="000000"/>
                <w:sz w:val="20"/>
              </w:rPr>
              <w:lastRenderedPageBreak/>
              <w:t>подготовки 13.04.02;</w:t>
            </w:r>
          </w:p>
          <w:p w14:paraId="37738012" w14:textId="77777777" w:rsidR="00595DA3" w:rsidRPr="00595DA3" w:rsidRDefault="00595DA3" w:rsidP="00595DA3">
            <w:pPr>
              <w:pStyle w:val="af2"/>
              <w:numPr>
                <w:ilvl w:val="0"/>
                <w:numId w:val="77"/>
              </w:numPr>
              <w:ind w:left="171" w:hanging="171"/>
              <w:rPr>
                <w:rFonts w:ascii="Arial" w:hAnsi="Arial" w:cs="Arial"/>
                <w:color w:val="000000"/>
                <w:sz w:val="20"/>
              </w:rPr>
            </w:pPr>
            <w:r w:rsidRPr="00595DA3">
              <w:rPr>
                <w:rFonts w:ascii="Arial" w:hAnsi="Arial" w:cs="Arial"/>
                <w:color w:val="000000"/>
                <w:sz w:val="20"/>
              </w:rPr>
              <w:t>Собеседование по профилю программы подготовки</w:t>
            </w:r>
          </w:p>
        </w:tc>
      </w:tr>
      <w:tr w:rsidR="00595DA3" w:rsidRPr="00DF77AF" w14:paraId="74D89C2F" w14:textId="77777777" w:rsidTr="0074163B">
        <w:trPr>
          <w:trHeight w:val="405"/>
        </w:trPr>
        <w:tc>
          <w:tcPr>
            <w:tcW w:w="794" w:type="pct"/>
            <w:vMerge w:val="restart"/>
            <w:vAlign w:val="center"/>
            <w:hideMark/>
          </w:tcPr>
          <w:p w14:paraId="09B964F4"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lastRenderedPageBreak/>
              <w:t>09.04.04</w:t>
            </w:r>
          </w:p>
        </w:tc>
        <w:tc>
          <w:tcPr>
            <w:tcW w:w="1393" w:type="pct"/>
            <w:vMerge w:val="restart"/>
            <w:vAlign w:val="center"/>
            <w:hideMark/>
          </w:tcPr>
          <w:p w14:paraId="2862A0F6"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Программная инженерия</w:t>
            </w:r>
          </w:p>
        </w:tc>
        <w:tc>
          <w:tcPr>
            <w:tcW w:w="1467" w:type="pct"/>
            <w:noWrap/>
            <w:vAlign w:val="center"/>
          </w:tcPr>
          <w:p w14:paraId="6AC5B94F"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Технологии и анализ больших данных</w:t>
            </w:r>
          </w:p>
        </w:tc>
        <w:tc>
          <w:tcPr>
            <w:tcW w:w="1346" w:type="pct"/>
            <w:vMerge w:val="restart"/>
            <w:shd w:val="clear" w:color="auto" w:fill="FFFFFF" w:themeFill="background1"/>
            <w:vAlign w:val="center"/>
            <w:hideMark/>
          </w:tcPr>
          <w:p w14:paraId="3E62F187"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 подготовки</w:t>
            </w:r>
          </w:p>
        </w:tc>
      </w:tr>
      <w:tr w:rsidR="00595DA3" w:rsidRPr="00DF77AF" w14:paraId="12AA4E7E" w14:textId="77777777" w:rsidTr="0074163B">
        <w:trPr>
          <w:trHeight w:val="405"/>
        </w:trPr>
        <w:tc>
          <w:tcPr>
            <w:tcW w:w="794" w:type="pct"/>
            <w:vMerge/>
            <w:vAlign w:val="center"/>
          </w:tcPr>
          <w:p w14:paraId="34ECB69A"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82611C7"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6784E558"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Автономные интеллектуальные системы</w:t>
            </w:r>
          </w:p>
        </w:tc>
        <w:tc>
          <w:tcPr>
            <w:tcW w:w="1346" w:type="pct"/>
            <w:vMerge/>
            <w:shd w:val="clear" w:color="auto" w:fill="FFFFFF" w:themeFill="background1"/>
            <w:vAlign w:val="center"/>
          </w:tcPr>
          <w:p w14:paraId="705F4A17" w14:textId="77777777" w:rsidR="00595DA3" w:rsidRPr="00595DA3" w:rsidRDefault="00595DA3" w:rsidP="0074163B">
            <w:pPr>
              <w:spacing w:after="0" w:line="240" w:lineRule="auto"/>
              <w:rPr>
                <w:rFonts w:ascii="Arial" w:hAnsi="Arial" w:cs="Arial"/>
                <w:color w:val="000000"/>
                <w:sz w:val="20"/>
                <w:szCs w:val="20"/>
                <w:lang w:eastAsia="ru-RU"/>
              </w:rPr>
            </w:pPr>
          </w:p>
        </w:tc>
      </w:tr>
      <w:tr w:rsidR="00595DA3" w:rsidRPr="00DF77AF" w14:paraId="283DC4B6" w14:textId="77777777" w:rsidTr="0074163B">
        <w:trPr>
          <w:trHeight w:val="414"/>
        </w:trPr>
        <w:tc>
          <w:tcPr>
            <w:tcW w:w="794" w:type="pct"/>
            <w:vAlign w:val="center"/>
            <w:hideMark/>
          </w:tcPr>
          <w:p w14:paraId="2A91EE3F"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11.04.04</w:t>
            </w:r>
          </w:p>
        </w:tc>
        <w:tc>
          <w:tcPr>
            <w:tcW w:w="1393" w:type="pct"/>
            <w:vAlign w:val="center"/>
            <w:hideMark/>
          </w:tcPr>
          <w:p w14:paraId="3B6DC2C0"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Электроника и наноэлектроника</w:t>
            </w:r>
            <w:r w:rsidRPr="00595DA3">
              <w:rPr>
                <w:rFonts w:ascii="Arial" w:hAnsi="Arial" w:cs="Arial"/>
                <w:b/>
                <w:bCs/>
                <w:color w:val="000000"/>
                <w:sz w:val="20"/>
                <w:szCs w:val="20"/>
                <w:lang w:eastAsia="ru-RU"/>
              </w:rPr>
              <w:t xml:space="preserve"> </w:t>
            </w:r>
          </w:p>
        </w:tc>
        <w:tc>
          <w:tcPr>
            <w:tcW w:w="1467" w:type="pct"/>
            <w:noWrap/>
            <w:vAlign w:val="center"/>
          </w:tcPr>
          <w:p w14:paraId="7CD50DBF"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Интеллектуальная электроника</w:t>
            </w:r>
          </w:p>
        </w:tc>
        <w:tc>
          <w:tcPr>
            <w:tcW w:w="1346" w:type="pct"/>
            <w:shd w:val="clear" w:color="auto" w:fill="FFFFFF" w:themeFill="background1"/>
            <w:vAlign w:val="center"/>
            <w:hideMark/>
          </w:tcPr>
          <w:p w14:paraId="147D5BF7"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01242605" w14:textId="77777777" w:rsidTr="0074163B">
        <w:trPr>
          <w:trHeight w:val="900"/>
        </w:trPr>
        <w:tc>
          <w:tcPr>
            <w:tcW w:w="794" w:type="pct"/>
            <w:vAlign w:val="center"/>
            <w:hideMark/>
          </w:tcPr>
          <w:p w14:paraId="64B03383"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12.04.01</w:t>
            </w:r>
          </w:p>
        </w:tc>
        <w:tc>
          <w:tcPr>
            <w:tcW w:w="1393" w:type="pct"/>
            <w:vAlign w:val="center"/>
            <w:hideMark/>
          </w:tcPr>
          <w:p w14:paraId="56B507AC"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Приборостроение</w:t>
            </w:r>
          </w:p>
        </w:tc>
        <w:tc>
          <w:tcPr>
            <w:tcW w:w="1467" w:type="pct"/>
            <w:noWrap/>
            <w:vAlign w:val="center"/>
          </w:tcPr>
          <w:p w14:paraId="79F43E94"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Информационные системы и технологии неразрушающего контроля и диагностики</w:t>
            </w:r>
          </w:p>
        </w:tc>
        <w:tc>
          <w:tcPr>
            <w:tcW w:w="1346" w:type="pct"/>
            <w:shd w:val="clear" w:color="auto" w:fill="FFFFFF" w:themeFill="background1"/>
            <w:vAlign w:val="center"/>
            <w:hideMark/>
          </w:tcPr>
          <w:p w14:paraId="2A119F97"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340E7DA2" w14:textId="77777777" w:rsidTr="0074163B">
        <w:trPr>
          <w:trHeight w:val="363"/>
        </w:trPr>
        <w:tc>
          <w:tcPr>
            <w:tcW w:w="794" w:type="pct"/>
            <w:vAlign w:val="center"/>
            <w:hideMark/>
          </w:tcPr>
          <w:p w14:paraId="62D35033"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12.04.02</w:t>
            </w:r>
          </w:p>
        </w:tc>
        <w:tc>
          <w:tcPr>
            <w:tcW w:w="1393" w:type="pct"/>
            <w:vAlign w:val="center"/>
            <w:hideMark/>
          </w:tcPr>
          <w:p w14:paraId="5FB8B22F"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Оптотехника</w:t>
            </w:r>
          </w:p>
        </w:tc>
        <w:tc>
          <w:tcPr>
            <w:tcW w:w="1467" w:type="pct"/>
            <w:noWrap/>
            <w:vAlign w:val="center"/>
          </w:tcPr>
          <w:p w14:paraId="4B988B77"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Фотонные технологии и светотехническая инженерия</w:t>
            </w:r>
          </w:p>
        </w:tc>
        <w:tc>
          <w:tcPr>
            <w:tcW w:w="1346" w:type="pct"/>
            <w:shd w:val="clear" w:color="auto" w:fill="FFFFFF" w:themeFill="background1"/>
            <w:vAlign w:val="center"/>
            <w:hideMark/>
          </w:tcPr>
          <w:p w14:paraId="362B3EA1"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13BD0A37" w14:textId="77777777" w:rsidTr="0074163B">
        <w:trPr>
          <w:trHeight w:val="80"/>
        </w:trPr>
        <w:tc>
          <w:tcPr>
            <w:tcW w:w="794" w:type="pct"/>
            <w:vAlign w:val="center"/>
            <w:hideMark/>
          </w:tcPr>
          <w:p w14:paraId="2AF66CD8"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12.04.04</w:t>
            </w:r>
          </w:p>
        </w:tc>
        <w:tc>
          <w:tcPr>
            <w:tcW w:w="1393" w:type="pct"/>
            <w:vAlign w:val="center"/>
            <w:hideMark/>
          </w:tcPr>
          <w:p w14:paraId="4ABA6EC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Биотехнические системы и технологии</w:t>
            </w:r>
            <w:r w:rsidRPr="00DF77AF">
              <w:rPr>
                <w:rFonts w:ascii="Arial" w:hAnsi="Arial" w:cs="Arial"/>
                <w:b/>
                <w:bCs/>
                <w:color w:val="000000"/>
                <w:sz w:val="20"/>
                <w:szCs w:val="20"/>
                <w:lang w:eastAsia="ru-RU"/>
              </w:rPr>
              <w:t xml:space="preserve"> </w:t>
            </w:r>
          </w:p>
        </w:tc>
        <w:tc>
          <w:tcPr>
            <w:tcW w:w="1467" w:type="pct"/>
            <w:noWrap/>
            <w:vAlign w:val="center"/>
          </w:tcPr>
          <w:p w14:paraId="6D3815F0"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Технологическое предпринимательство в медицине</w:t>
            </w:r>
          </w:p>
        </w:tc>
        <w:tc>
          <w:tcPr>
            <w:tcW w:w="1346" w:type="pct"/>
            <w:vAlign w:val="center"/>
            <w:hideMark/>
          </w:tcPr>
          <w:p w14:paraId="1BAE95FF"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7D7367F9" w14:textId="77777777" w:rsidTr="0074163B">
        <w:trPr>
          <w:trHeight w:val="231"/>
        </w:trPr>
        <w:tc>
          <w:tcPr>
            <w:tcW w:w="794" w:type="pct"/>
            <w:vMerge w:val="restart"/>
            <w:vAlign w:val="center"/>
            <w:hideMark/>
          </w:tcPr>
          <w:p w14:paraId="563DAAC2"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13.04.01</w:t>
            </w:r>
          </w:p>
        </w:tc>
        <w:tc>
          <w:tcPr>
            <w:tcW w:w="1393" w:type="pct"/>
            <w:vMerge w:val="restart"/>
            <w:vAlign w:val="center"/>
            <w:hideMark/>
          </w:tcPr>
          <w:p w14:paraId="16CCB8F5" w14:textId="77777777" w:rsidR="00595DA3" w:rsidRPr="00DF77AF" w:rsidRDefault="00595DA3" w:rsidP="0074163B">
            <w:pPr>
              <w:spacing w:after="0" w:line="240" w:lineRule="auto"/>
              <w:rPr>
                <w:rFonts w:ascii="Arial" w:hAnsi="Arial" w:cs="Arial"/>
                <w:color w:val="000000"/>
                <w:sz w:val="20"/>
                <w:szCs w:val="20"/>
                <w:lang w:val="en-US" w:eastAsia="ru-RU"/>
              </w:rPr>
            </w:pPr>
            <w:r w:rsidRPr="00DF77AF">
              <w:rPr>
                <w:rFonts w:ascii="Arial" w:hAnsi="Arial" w:cs="Arial"/>
                <w:color w:val="000000"/>
                <w:sz w:val="20"/>
                <w:szCs w:val="20"/>
                <w:lang w:eastAsia="ru-RU"/>
              </w:rPr>
              <w:t>Теплоэнергетика</w:t>
            </w:r>
            <w:r w:rsidRPr="00DF77AF">
              <w:rPr>
                <w:rFonts w:ascii="Arial" w:hAnsi="Arial" w:cs="Arial"/>
                <w:color w:val="000000"/>
                <w:sz w:val="20"/>
                <w:szCs w:val="20"/>
                <w:lang w:val="en-US" w:eastAsia="ru-RU"/>
              </w:rPr>
              <w:t xml:space="preserve"> </w:t>
            </w:r>
            <w:r w:rsidRPr="00DF77AF">
              <w:rPr>
                <w:rFonts w:ascii="Arial" w:hAnsi="Arial" w:cs="Arial"/>
                <w:color w:val="000000"/>
                <w:sz w:val="20"/>
                <w:szCs w:val="20"/>
                <w:lang w:eastAsia="ru-RU"/>
              </w:rPr>
              <w:t>и</w:t>
            </w:r>
            <w:r w:rsidRPr="00DF77AF">
              <w:rPr>
                <w:rFonts w:ascii="Arial" w:hAnsi="Arial" w:cs="Arial"/>
                <w:color w:val="000000"/>
                <w:sz w:val="20"/>
                <w:szCs w:val="20"/>
                <w:lang w:val="en-US" w:eastAsia="ru-RU"/>
              </w:rPr>
              <w:t xml:space="preserve"> </w:t>
            </w:r>
            <w:r w:rsidRPr="00DF77AF">
              <w:rPr>
                <w:rFonts w:ascii="Arial" w:hAnsi="Arial" w:cs="Arial"/>
                <w:color w:val="000000"/>
                <w:sz w:val="20"/>
                <w:szCs w:val="20"/>
                <w:lang w:eastAsia="ru-RU"/>
              </w:rPr>
              <w:t>теплотехника</w:t>
            </w:r>
          </w:p>
        </w:tc>
        <w:tc>
          <w:tcPr>
            <w:tcW w:w="1467" w:type="pct"/>
            <w:noWrap/>
            <w:vAlign w:val="center"/>
          </w:tcPr>
          <w:p w14:paraId="46E058BC"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Экологически чистые технологии преобразования энергоносителей</w:t>
            </w:r>
          </w:p>
        </w:tc>
        <w:tc>
          <w:tcPr>
            <w:tcW w:w="1346" w:type="pct"/>
            <w:vMerge w:val="restart"/>
            <w:vAlign w:val="center"/>
            <w:hideMark/>
          </w:tcPr>
          <w:p w14:paraId="27B8F3F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67D584DC" w14:textId="77777777" w:rsidTr="0074163B">
        <w:trPr>
          <w:trHeight w:val="231"/>
        </w:trPr>
        <w:tc>
          <w:tcPr>
            <w:tcW w:w="794" w:type="pct"/>
            <w:vMerge/>
            <w:vAlign w:val="center"/>
          </w:tcPr>
          <w:p w14:paraId="4F68AC39"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DA3EEC7"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150C53F6"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Технологии сжижения природного газа и промышленная теплотехника</w:t>
            </w:r>
          </w:p>
        </w:tc>
        <w:tc>
          <w:tcPr>
            <w:tcW w:w="1346" w:type="pct"/>
            <w:vMerge/>
            <w:vAlign w:val="center"/>
          </w:tcPr>
          <w:p w14:paraId="14FDCE06"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513289EE" w14:textId="77777777" w:rsidTr="0074163B">
        <w:trPr>
          <w:trHeight w:val="231"/>
        </w:trPr>
        <w:tc>
          <w:tcPr>
            <w:tcW w:w="794" w:type="pct"/>
            <w:vMerge/>
            <w:vAlign w:val="center"/>
          </w:tcPr>
          <w:p w14:paraId="0556CD1C"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6E074ED6"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29685344"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Тепловые и атомные электрические станции</w:t>
            </w:r>
          </w:p>
        </w:tc>
        <w:tc>
          <w:tcPr>
            <w:tcW w:w="1346" w:type="pct"/>
            <w:vMerge/>
            <w:vAlign w:val="center"/>
          </w:tcPr>
          <w:p w14:paraId="224F245B"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40C59395" w14:textId="77777777" w:rsidTr="0074163B">
        <w:trPr>
          <w:trHeight w:val="231"/>
        </w:trPr>
        <w:tc>
          <w:tcPr>
            <w:tcW w:w="794" w:type="pct"/>
            <w:vMerge/>
            <w:vAlign w:val="center"/>
          </w:tcPr>
          <w:p w14:paraId="1AE24542"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587A7A0"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70369D3C"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Автоматизация теплоэнергетических процессов</w:t>
            </w:r>
          </w:p>
        </w:tc>
        <w:tc>
          <w:tcPr>
            <w:tcW w:w="1346" w:type="pct"/>
            <w:vMerge/>
            <w:vAlign w:val="center"/>
          </w:tcPr>
          <w:p w14:paraId="7A3AE73A"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057C63D1" w14:textId="77777777" w:rsidTr="0074163B">
        <w:trPr>
          <w:trHeight w:val="231"/>
        </w:trPr>
        <w:tc>
          <w:tcPr>
            <w:tcW w:w="794" w:type="pct"/>
            <w:vMerge/>
            <w:vAlign w:val="center"/>
          </w:tcPr>
          <w:p w14:paraId="76BB8A2D"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13B0D264"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01840B7E"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Цифровая теплоэнергетика в нефтегазовой отрасли</w:t>
            </w:r>
          </w:p>
        </w:tc>
        <w:tc>
          <w:tcPr>
            <w:tcW w:w="1346" w:type="pct"/>
            <w:vMerge/>
            <w:vAlign w:val="center"/>
          </w:tcPr>
          <w:p w14:paraId="41B986FD"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416E5EC3" w14:textId="77777777" w:rsidTr="0074163B">
        <w:trPr>
          <w:trHeight w:val="712"/>
        </w:trPr>
        <w:tc>
          <w:tcPr>
            <w:tcW w:w="794" w:type="pct"/>
            <w:vAlign w:val="center"/>
            <w:hideMark/>
          </w:tcPr>
          <w:p w14:paraId="100E07F2" w14:textId="77777777" w:rsidR="00595DA3" w:rsidRPr="00E03970" w:rsidRDefault="00595DA3" w:rsidP="0074163B">
            <w:pPr>
              <w:spacing w:after="0" w:line="240" w:lineRule="auto"/>
              <w:jc w:val="center"/>
              <w:rPr>
                <w:rFonts w:ascii="Arial" w:hAnsi="Arial" w:cs="Arial"/>
                <w:bCs/>
                <w:iCs/>
                <w:color w:val="000000"/>
                <w:sz w:val="20"/>
                <w:szCs w:val="20"/>
                <w:lang w:eastAsia="ru-RU"/>
              </w:rPr>
            </w:pPr>
            <w:r w:rsidRPr="00E03970">
              <w:rPr>
                <w:rFonts w:ascii="Arial" w:hAnsi="Arial" w:cs="Arial"/>
                <w:bCs/>
                <w:iCs/>
                <w:color w:val="000000"/>
                <w:sz w:val="20"/>
                <w:szCs w:val="20"/>
                <w:lang w:eastAsia="ru-RU"/>
              </w:rPr>
              <w:t>13.04.01</w:t>
            </w:r>
          </w:p>
        </w:tc>
        <w:tc>
          <w:tcPr>
            <w:tcW w:w="1393" w:type="pct"/>
            <w:vAlign w:val="center"/>
            <w:hideMark/>
          </w:tcPr>
          <w:p w14:paraId="0553792D" w14:textId="77777777" w:rsidR="00595DA3" w:rsidRPr="00E03970" w:rsidRDefault="00595DA3" w:rsidP="0074163B">
            <w:pPr>
              <w:spacing w:after="0" w:line="240" w:lineRule="auto"/>
              <w:rPr>
                <w:rFonts w:ascii="Arial" w:hAnsi="Arial" w:cs="Arial"/>
                <w:iCs/>
                <w:color w:val="000000"/>
                <w:sz w:val="20"/>
                <w:szCs w:val="20"/>
                <w:lang w:val="en-US" w:eastAsia="ru-RU"/>
              </w:rPr>
            </w:pPr>
            <w:r w:rsidRPr="00E03970">
              <w:rPr>
                <w:rFonts w:ascii="Arial" w:hAnsi="Arial" w:cs="Arial"/>
                <w:iCs/>
                <w:color w:val="000000"/>
                <w:sz w:val="20"/>
                <w:szCs w:val="20"/>
                <w:lang w:eastAsia="ru-RU"/>
              </w:rPr>
              <w:t>Теплоэнергетика</w:t>
            </w:r>
            <w:r w:rsidRPr="00E03970">
              <w:rPr>
                <w:rFonts w:ascii="Arial" w:hAnsi="Arial" w:cs="Arial"/>
                <w:iCs/>
                <w:color w:val="000000"/>
                <w:sz w:val="20"/>
                <w:szCs w:val="20"/>
                <w:lang w:val="en-US" w:eastAsia="ru-RU"/>
              </w:rPr>
              <w:t xml:space="preserve"> </w:t>
            </w:r>
            <w:r w:rsidRPr="00E03970">
              <w:rPr>
                <w:rFonts w:ascii="Arial" w:hAnsi="Arial" w:cs="Arial"/>
                <w:iCs/>
                <w:color w:val="000000"/>
                <w:sz w:val="20"/>
                <w:szCs w:val="20"/>
                <w:lang w:eastAsia="ru-RU"/>
              </w:rPr>
              <w:t>и</w:t>
            </w:r>
            <w:r w:rsidRPr="00E03970">
              <w:rPr>
                <w:rFonts w:ascii="Arial" w:hAnsi="Arial" w:cs="Arial"/>
                <w:iCs/>
                <w:color w:val="000000"/>
                <w:sz w:val="20"/>
                <w:szCs w:val="20"/>
                <w:lang w:val="en-US" w:eastAsia="ru-RU"/>
              </w:rPr>
              <w:t xml:space="preserve"> </w:t>
            </w:r>
            <w:r w:rsidRPr="00E03970">
              <w:rPr>
                <w:rFonts w:ascii="Arial" w:hAnsi="Arial" w:cs="Arial"/>
                <w:iCs/>
                <w:color w:val="000000"/>
                <w:sz w:val="20"/>
                <w:szCs w:val="20"/>
                <w:lang w:eastAsia="ru-RU"/>
              </w:rPr>
              <w:t>теплотехника</w:t>
            </w:r>
          </w:p>
        </w:tc>
        <w:tc>
          <w:tcPr>
            <w:tcW w:w="1467" w:type="pct"/>
            <w:noWrap/>
            <w:vAlign w:val="center"/>
          </w:tcPr>
          <w:p w14:paraId="6E5C77E8" w14:textId="77777777" w:rsidR="00595DA3" w:rsidRPr="00E03970" w:rsidRDefault="00595DA3" w:rsidP="0074163B">
            <w:pPr>
              <w:spacing w:after="0" w:line="240" w:lineRule="auto"/>
              <w:rPr>
                <w:rFonts w:ascii="Arial" w:hAnsi="Arial" w:cs="Arial"/>
                <w:color w:val="000000"/>
                <w:sz w:val="20"/>
                <w:szCs w:val="20"/>
                <w:lang w:val="en-US" w:eastAsia="ru-RU"/>
              </w:rPr>
            </w:pPr>
            <w:r w:rsidRPr="00E03970">
              <w:rPr>
                <w:rFonts w:ascii="Arial" w:hAnsi="Arial" w:cs="Arial"/>
                <w:iCs/>
                <w:color w:val="000000"/>
                <w:sz w:val="20"/>
                <w:szCs w:val="20"/>
                <w:lang w:val="en-US" w:eastAsia="ru-RU"/>
              </w:rPr>
              <w:t>Operation and engineering of nuclear power plants</w:t>
            </w:r>
          </w:p>
        </w:tc>
        <w:tc>
          <w:tcPr>
            <w:tcW w:w="1346" w:type="pct"/>
            <w:vAlign w:val="center"/>
            <w:hideMark/>
          </w:tcPr>
          <w:p w14:paraId="6C70E0D6"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lang w:eastAsia="ru-RU"/>
              </w:rPr>
              <w:t>Собеседование на английском языке по профилю программы подготовки</w:t>
            </w:r>
          </w:p>
        </w:tc>
      </w:tr>
      <w:tr w:rsidR="00595DA3" w:rsidRPr="00DF77AF" w14:paraId="73910818" w14:textId="77777777" w:rsidTr="0074163B">
        <w:trPr>
          <w:trHeight w:val="641"/>
        </w:trPr>
        <w:tc>
          <w:tcPr>
            <w:tcW w:w="794" w:type="pct"/>
            <w:vMerge w:val="restart"/>
            <w:vAlign w:val="center"/>
            <w:hideMark/>
          </w:tcPr>
          <w:p w14:paraId="423643C5" w14:textId="77777777" w:rsidR="00595DA3" w:rsidRPr="00E03970" w:rsidRDefault="00595DA3" w:rsidP="0074163B">
            <w:pPr>
              <w:spacing w:after="0" w:line="240" w:lineRule="auto"/>
              <w:jc w:val="center"/>
              <w:rPr>
                <w:rFonts w:ascii="Arial" w:hAnsi="Arial" w:cs="Arial"/>
                <w:bCs/>
                <w:color w:val="000000"/>
                <w:sz w:val="20"/>
                <w:szCs w:val="20"/>
                <w:lang w:eastAsia="ru-RU"/>
              </w:rPr>
            </w:pPr>
            <w:r w:rsidRPr="00E03970">
              <w:rPr>
                <w:rFonts w:ascii="Arial" w:hAnsi="Arial" w:cs="Arial"/>
                <w:bCs/>
                <w:color w:val="000000"/>
                <w:sz w:val="20"/>
                <w:szCs w:val="20"/>
                <w:lang w:eastAsia="ru-RU"/>
              </w:rPr>
              <w:t>13.04.02</w:t>
            </w:r>
          </w:p>
        </w:tc>
        <w:tc>
          <w:tcPr>
            <w:tcW w:w="1393" w:type="pct"/>
            <w:vMerge w:val="restart"/>
            <w:vAlign w:val="center"/>
            <w:hideMark/>
          </w:tcPr>
          <w:p w14:paraId="36D2A9BE" w14:textId="77777777" w:rsidR="00595DA3" w:rsidRPr="00E03970" w:rsidRDefault="00595DA3" w:rsidP="0074163B">
            <w:pPr>
              <w:spacing w:after="0" w:line="240" w:lineRule="auto"/>
              <w:rPr>
                <w:rFonts w:ascii="Arial" w:hAnsi="Arial" w:cs="Arial"/>
                <w:iCs/>
                <w:color w:val="000000"/>
                <w:sz w:val="20"/>
                <w:szCs w:val="20"/>
                <w:lang w:eastAsia="ru-RU"/>
              </w:rPr>
            </w:pPr>
            <w:r w:rsidRPr="00E03970">
              <w:rPr>
                <w:rFonts w:ascii="Arial" w:hAnsi="Arial" w:cs="Arial"/>
                <w:color w:val="000000"/>
                <w:sz w:val="20"/>
                <w:szCs w:val="20"/>
                <w:lang w:eastAsia="ru-RU"/>
              </w:rPr>
              <w:t>Электроэнергетика и электротехника</w:t>
            </w:r>
          </w:p>
        </w:tc>
        <w:tc>
          <w:tcPr>
            <w:tcW w:w="1467" w:type="pct"/>
            <w:noWrap/>
            <w:vAlign w:val="center"/>
          </w:tcPr>
          <w:p w14:paraId="4AC6BB4F"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lang w:eastAsia="ru-RU"/>
              </w:rPr>
              <w:t>Релейная защита и автоматика электроэнергетических систем</w:t>
            </w:r>
          </w:p>
        </w:tc>
        <w:tc>
          <w:tcPr>
            <w:tcW w:w="1346" w:type="pct"/>
            <w:vMerge w:val="restart"/>
            <w:vAlign w:val="center"/>
            <w:hideMark/>
          </w:tcPr>
          <w:p w14:paraId="450CA502"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rPr>
              <w:t>Два этапа ВИ:</w:t>
            </w:r>
          </w:p>
          <w:p w14:paraId="1123195E" w14:textId="77777777" w:rsidR="00595DA3" w:rsidRPr="00E03970" w:rsidRDefault="00595DA3" w:rsidP="00595DA3">
            <w:pPr>
              <w:pStyle w:val="af2"/>
              <w:numPr>
                <w:ilvl w:val="0"/>
                <w:numId w:val="79"/>
              </w:numPr>
              <w:ind w:left="171" w:hanging="171"/>
              <w:rPr>
                <w:rFonts w:ascii="Arial" w:hAnsi="Arial" w:cs="Arial"/>
                <w:color w:val="000000"/>
                <w:sz w:val="20"/>
              </w:rPr>
            </w:pPr>
            <w:r w:rsidRPr="00E03970">
              <w:rPr>
                <w:rFonts w:ascii="Arial" w:hAnsi="Arial" w:cs="Arial"/>
                <w:color w:val="000000"/>
                <w:sz w:val="20"/>
              </w:rPr>
              <w:t>Письменная (бланочная) форма в режиме компьютерного тестирования по направлению подготовки;</w:t>
            </w:r>
          </w:p>
          <w:p w14:paraId="0A90E43F" w14:textId="77777777" w:rsidR="00595DA3" w:rsidRPr="00E03970" w:rsidRDefault="00595DA3" w:rsidP="00595DA3">
            <w:pPr>
              <w:pStyle w:val="af2"/>
              <w:numPr>
                <w:ilvl w:val="0"/>
                <w:numId w:val="79"/>
              </w:numPr>
              <w:ind w:left="171" w:hanging="171"/>
              <w:rPr>
                <w:rFonts w:ascii="Arial" w:hAnsi="Arial" w:cs="Arial"/>
                <w:color w:val="000000"/>
                <w:sz w:val="20"/>
              </w:rPr>
            </w:pPr>
            <w:r w:rsidRPr="00E03970">
              <w:rPr>
                <w:rFonts w:ascii="Arial" w:hAnsi="Arial" w:cs="Arial"/>
                <w:color w:val="000000"/>
                <w:sz w:val="20"/>
              </w:rPr>
              <w:t>Собеседование по профилю программы подготовки</w:t>
            </w:r>
          </w:p>
        </w:tc>
      </w:tr>
      <w:tr w:rsidR="00595DA3" w:rsidRPr="00DF77AF" w14:paraId="210F1175" w14:textId="77777777" w:rsidTr="0074163B">
        <w:trPr>
          <w:trHeight w:val="222"/>
        </w:trPr>
        <w:tc>
          <w:tcPr>
            <w:tcW w:w="794" w:type="pct"/>
            <w:vMerge/>
            <w:vAlign w:val="center"/>
          </w:tcPr>
          <w:p w14:paraId="1DF07E4D"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2E2A13EF"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1F4B8800"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lang w:eastAsia="ru-RU"/>
              </w:rPr>
              <w:t>Цифровые технологии в электроприводе и электроснабжении</w:t>
            </w:r>
          </w:p>
        </w:tc>
        <w:tc>
          <w:tcPr>
            <w:tcW w:w="1346" w:type="pct"/>
            <w:vMerge/>
            <w:vAlign w:val="center"/>
          </w:tcPr>
          <w:p w14:paraId="2FAD291D"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79307345" w14:textId="77777777" w:rsidTr="0074163B">
        <w:trPr>
          <w:trHeight w:val="621"/>
        </w:trPr>
        <w:tc>
          <w:tcPr>
            <w:tcW w:w="794" w:type="pct"/>
            <w:vMerge/>
            <w:vAlign w:val="center"/>
          </w:tcPr>
          <w:p w14:paraId="5A1D79C3"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37D519E3"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054EF076"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lang w:eastAsia="ru-RU"/>
              </w:rPr>
              <w:t>Высоковольтная энергетика, электроизоляционная и кабельная техника</w:t>
            </w:r>
          </w:p>
        </w:tc>
        <w:tc>
          <w:tcPr>
            <w:tcW w:w="1346" w:type="pct"/>
            <w:vMerge/>
            <w:vAlign w:val="center"/>
          </w:tcPr>
          <w:p w14:paraId="406B8DEC"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31279D83" w14:textId="77777777" w:rsidTr="0074163B">
        <w:trPr>
          <w:trHeight w:val="453"/>
        </w:trPr>
        <w:tc>
          <w:tcPr>
            <w:tcW w:w="794" w:type="pct"/>
            <w:vAlign w:val="center"/>
          </w:tcPr>
          <w:p w14:paraId="52C3046B" w14:textId="77777777" w:rsidR="00595DA3" w:rsidRPr="00E03970" w:rsidRDefault="00595DA3" w:rsidP="0074163B">
            <w:pPr>
              <w:spacing w:after="0" w:line="240" w:lineRule="auto"/>
              <w:jc w:val="center"/>
              <w:rPr>
                <w:rFonts w:ascii="Arial" w:hAnsi="Arial" w:cs="Arial"/>
                <w:bCs/>
                <w:color w:val="000000"/>
                <w:sz w:val="20"/>
                <w:szCs w:val="20"/>
                <w:lang w:eastAsia="ru-RU"/>
              </w:rPr>
            </w:pPr>
            <w:r w:rsidRPr="00E03970">
              <w:rPr>
                <w:rFonts w:ascii="Arial" w:hAnsi="Arial" w:cs="Arial"/>
                <w:bCs/>
                <w:color w:val="000000"/>
                <w:sz w:val="20"/>
                <w:szCs w:val="20"/>
                <w:lang w:eastAsia="ru-RU"/>
              </w:rPr>
              <w:lastRenderedPageBreak/>
              <w:t>13.04.02</w:t>
            </w:r>
          </w:p>
        </w:tc>
        <w:tc>
          <w:tcPr>
            <w:tcW w:w="1393" w:type="pct"/>
            <w:vAlign w:val="center"/>
          </w:tcPr>
          <w:p w14:paraId="1E8D5B82"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iCs/>
                <w:color w:val="000000"/>
                <w:sz w:val="20"/>
                <w:szCs w:val="20"/>
                <w:lang w:eastAsia="ru-RU"/>
              </w:rPr>
              <w:t>Электроэнергетика</w:t>
            </w:r>
            <w:r w:rsidRPr="00E03970">
              <w:rPr>
                <w:rFonts w:ascii="Arial" w:hAnsi="Arial" w:cs="Arial"/>
                <w:iCs/>
                <w:color w:val="000000"/>
                <w:sz w:val="20"/>
                <w:szCs w:val="20"/>
                <w:lang w:val="en-US" w:eastAsia="ru-RU"/>
              </w:rPr>
              <w:t xml:space="preserve"> </w:t>
            </w:r>
            <w:r w:rsidRPr="00E03970">
              <w:rPr>
                <w:rFonts w:ascii="Arial" w:hAnsi="Arial" w:cs="Arial"/>
                <w:iCs/>
                <w:color w:val="000000"/>
                <w:sz w:val="20"/>
                <w:szCs w:val="20"/>
                <w:lang w:eastAsia="ru-RU"/>
              </w:rPr>
              <w:t>и</w:t>
            </w:r>
            <w:r w:rsidRPr="00E03970">
              <w:rPr>
                <w:rFonts w:ascii="Arial" w:hAnsi="Arial" w:cs="Arial"/>
                <w:iCs/>
                <w:color w:val="000000"/>
                <w:sz w:val="20"/>
                <w:szCs w:val="20"/>
                <w:lang w:val="en-US" w:eastAsia="ru-RU"/>
              </w:rPr>
              <w:t xml:space="preserve"> </w:t>
            </w:r>
            <w:r w:rsidRPr="00E03970">
              <w:rPr>
                <w:rFonts w:ascii="Arial" w:hAnsi="Arial" w:cs="Arial"/>
                <w:iCs/>
                <w:color w:val="000000"/>
                <w:sz w:val="20"/>
                <w:szCs w:val="20"/>
                <w:lang w:eastAsia="ru-RU"/>
              </w:rPr>
              <w:t>электротехника</w:t>
            </w:r>
          </w:p>
        </w:tc>
        <w:tc>
          <w:tcPr>
            <w:tcW w:w="1467" w:type="pct"/>
            <w:noWrap/>
            <w:vAlign w:val="center"/>
          </w:tcPr>
          <w:p w14:paraId="2FFC4D83"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lang w:eastAsia="ru-RU"/>
              </w:rPr>
              <w:t>Электрические сети и электростанции</w:t>
            </w:r>
          </w:p>
        </w:tc>
        <w:tc>
          <w:tcPr>
            <w:tcW w:w="1346" w:type="pct"/>
            <w:vAlign w:val="center"/>
          </w:tcPr>
          <w:p w14:paraId="7D3678C5" w14:textId="77777777" w:rsidR="00595DA3" w:rsidRPr="00E03970" w:rsidRDefault="00595DA3" w:rsidP="0074163B">
            <w:pPr>
              <w:spacing w:after="0" w:line="240" w:lineRule="auto"/>
              <w:rPr>
                <w:rFonts w:ascii="Arial" w:hAnsi="Arial" w:cs="Arial"/>
                <w:color w:val="000000"/>
                <w:sz w:val="20"/>
                <w:szCs w:val="20"/>
                <w:lang w:eastAsia="ru-RU"/>
              </w:rPr>
            </w:pPr>
            <w:r w:rsidRPr="00E03970">
              <w:rPr>
                <w:rFonts w:ascii="Arial" w:hAnsi="Arial" w:cs="Arial"/>
                <w:color w:val="000000"/>
                <w:sz w:val="20"/>
                <w:szCs w:val="20"/>
              </w:rPr>
              <w:t>Два этапа ВИ:</w:t>
            </w:r>
          </w:p>
          <w:p w14:paraId="2DC42A22" w14:textId="77777777" w:rsidR="00595DA3" w:rsidRPr="00E03970" w:rsidRDefault="00595DA3" w:rsidP="00595DA3">
            <w:pPr>
              <w:pStyle w:val="af2"/>
              <w:numPr>
                <w:ilvl w:val="0"/>
                <w:numId w:val="79"/>
              </w:numPr>
              <w:ind w:left="171" w:hanging="171"/>
              <w:rPr>
                <w:rFonts w:ascii="Arial" w:hAnsi="Arial" w:cs="Arial"/>
                <w:color w:val="000000"/>
                <w:sz w:val="20"/>
              </w:rPr>
            </w:pPr>
            <w:r w:rsidRPr="00E03970">
              <w:rPr>
                <w:rFonts w:ascii="Arial" w:hAnsi="Arial" w:cs="Arial"/>
                <w:color w:val="000000"/>
                <w:sz w:val="20"/>
              </w:rPr>
              <w:t>Письменная (бланочная) форма в режиме компьютерного тестирования по направлению подготовки;</w:t>
            </w:r>
          </w:p>
          <w:p w14:paraId="59912AE6" w14:textId="77777777" w:rsidR="00595DA3" w:rsidRPr="00E03970" w:rsidRDefault="00595DA3" w:rsidP="00595DA3">
            <w:pPr>
              <w:pStyle w:val="af2"/>
              <w:numPr>
                <w:ilvl w:val="0"/>
                <w:numId w:val="79"/>
              </w:numPr>
              <w:ind w:left="171" w:hanging="171"/>
              <w:rPr>
                <w:rFonts w:ascii="Arial" w:hAnsi="Arial" w:cs="Arial"/>
                <w:color w:val="000000"/>
                <w:sz w:val="20"/>
              </w:rPr>
            </w:pPr>
            <w:r w:rsidRPr="00E03970">
              <w:rPr>
                <w:rFonts w:ascii="Arial" w:hAnsi="Arial" w:cs="Arial"/>
                <w:color w:val="000000"/>
                <w:sz w:val="20"/>
              </w:rPr>
              <w:t>Собеседование по профилю программы подготовки</w:t>
            </w:r>
          </w:p>
        </w:tc>
      </w:tr>
      <w:tr w:rsidR="00595DA3" w:rsidRPr="00DF77AF" w14:paraId="70D0DDE0" w14:textId="77777777" w:rsidTr="0074163B">
        <w:trPr>
          <w:trHeight w:val="900"/>
        </w:trPr>
        <w:tc>
          <w:tcPr>
            <w:tcW w:w="794" w:type="pct"/>
            <w:vAlign w:val="center"/>
          </w:tcPr>
          <w:p w14:paraId="57D269E7"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13.04.02</w:t>
            </w:r>
          </w:p>
        </w:tc>
        <w:tc>
          <w:tcPr>
            <w:tcW w:w="1393" w:type="pct"/>
            <w:vAlign w:val="center"/>
          </w:tcPr>
          <w:p w14:paraId="3E35AF6A"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iCs/>
                <w:color w:val="000000"/>
                <w:sz w:val="20"/>
                <w:szCs w:val="20"/>
                <w:lang w:eastAsia="ru-RU"/>
              </w:rPr>
              <w:t>Электроэнергетика</w:t>
            </w:r>
            <w:r w:rsidRPr="00595DA3">
              <w:rPr>
                <w:rFonts w:ascii="Arial" w:hAnsi="Arial" w:cs="Arial"/>
                <w:iCs/>
                <w:color w:val="000000"/>
                <w:sz w:val="20"/>
                <w:szCs w:val="20"/>
                <w:lang w:val="en-US" w:eastAsia="ru-RU"/>
              </w:rPr>
              <w:t xml:space="preserve"> </w:t>
            </w:r>
            <w:r w:rsidRPr="00595DA3">
              <w:rPr>
                <w:rFonts w:ascii="Arial" w:hAnsi="Arial" w:cs="Arial"/>
                <w:iCs/>
                <w:color w:val="000000"/>
                <w:sz w:val="20"/>
                <w:szCs w:val="20"/>
                <w:lang w:eastAsia="ru-RU"/>
              </w:rPr>
              <w:t>и</w:t>
            </w:r>
            <w:r w:rsidRPr="00595DA3">
              <w:rPr>
                <w:rFonts w:ascii="Arial" w:hAnsi="Arial" w:cs="Arial"/>
                <w:iCs/>
                <w:color w:val="000000"/>
                <w:sz w:val="20"/>
                <w:szCs w:val="20"/>
                <w:lang w:val="en-US" w:eastAsia="ru-RU"/>
              </w:rPr>
              <w:t xml:space="preserve"> </w:t>
            </w:r>
            <w:r w:rsidRPr="00595DA3">
              <w:rPr>
                <w:rFonts w:ascii="Arial" w:hAnsi="Arial" w:cs="Arial"/>
                <w:iCs/>
                <w:color w:val="000000"/>
                <w:sz w:val="20"/>
                <w:szCs w:val="20"/>
                <w:lang w:eastAsia="ru-RU"/>
              </w:rPr>
              <w:t>электротехника</w:t>
            </w:r>
          </w:p>
        </w:tc>
        <w:tc>
          <w:tcPr>
            <w:tcW w:w="1467" w:type="pct"/>
            <w:noWrap/>
            <w:vAlign w:val="center"/>
          </w:tcPr>
          <w:p w14:paraId="2C974FF3"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iCs/>
                <w:color w:val="000000"/>
                <w:sz w:val="20"/>
                <w:szCs w:val="20"/>
                <w:lang w:eastAsia="ru-RU"/>
              </w:rPr>
              <w:t>Физика и техника ускорителей</w:t>
            </w:r>
          </w:p>
        </w:tc>
        <w:tc>
          <w:tcPr>
            <w:tcW w:w="1346" w:type="pct"/>
            <w:vAlign w:val="center"/>
          </w:tcPr>
          <w:p w14:paraId="43E2D9F8"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79D38E17" w14:textId="77777777" w:rsidTr="0074163B">
        <w:trPr>
          <w:trHeight w:val="734"/>
        </w:trPr>
        <w:tc>
          <w:tcPr>
            <w:tcW w:w="794" w:type="pct"/>
            <w:vAlign w:val="center"/>
            <w:hideMark/>
          </w:tcPr>
          <w:p w14:paraId="17DCD1F7" w14:textId="77777777" w:rsidR="00595DA3" w:rsidRPr="00595DA3" w:rsidRDefault="00595DA3" w:rsidP="0074163B">
            <w:pPr>
              <w:spacing w:after="0" w:line="240" w:lineRule="auto"/>
              <w:jc w:val="center"/>
              <w:rPr>
                <w:rFonts w:ascii="Arial" w:hAnsi="Arial" w:cs="Arial"/>
                <w:bCs/>
                <w:iCs/>
                <w:color w:val="000000"/>
                <w:sz w:val="20"/>
                <w:szCs w:val="20"/>
                <w:lang w:eastAsia="ru-RU"/>
              </w:rPr>
            </w:pPr>
            <w:r w:rsidRPr="00595DA3">
              <w:rPr>
                <w:rFonts w:ascii="Arial" w:hAnsi="Arial" w:cs="Arial"/>
                <w:bCs/>
                <w:iCs/>
                <w:color w:val="000000"/>
                <w:sz w:val="20"/>
                <w:szCs w:val="20"/>
                <w:lang w:eastAsia="ru-RU"/>
              </w:rPr>
              <w:t>13.04.02</w:t>
            </w:r>
          </w:p>
        </w:tc>
        <w:tc>
          <w:tcPr>
            <w:tcW w:w="1393" w:type="pct"/>
            <w:vAlign w:val="center"/>
            <w:hideMark/>
          </w:tcPr>
          <w:p w14:paraId="0D6FA050" w14:textId="77777777" w:rsidR="00595DA3" w:rsidRPr="00595DA3" w:rsidRDefault="00595DA3" w:rsidP="0074163B">
            <w:pPr>
              <w:spacing w:after="0" w:line="240" w:lineRule="auto"/>
              <w:rPr>
                <w:rFonts w:ascii="Arial" w:hAnsi="Arial" w:cs="Arial"/>
                <w:iCs/>
                <w:color w:val="000000"/>
                <w:sz w:val="20"/>
                <w:szCs w:val="20"/>
                <w:lang w:val="en-US" w:eastAsia="ru-RU"/>
              </w:rPr>
            </w:pPr>
            <w:r w:rsidRPr="00595DA3">
              <w:rPr>
                <w:rFonts w:ascii="Arial" w:hAnsi="Arial" w:cs="Arial"/>
                <w:iCs/>
                <w:color w:val="000000"/>
                <w:sz w:val="20"/>
                <w:szCs w:val="20"/>
                <w:lang w:eastAsia="ru-RU"/>
              </w:rPr>
              <w:t>Электроэнергетика</w:t>
            </w:r>
            <w:r w:rsidRPr="00595DA3">
              <w:rPr>
                <w:rFonts w:ascii="Arial" w:hAnsi="Arial" w:cs="Arial"/>
                <w:iCs/>
                <w:color w:val="000000"/>
                <w:sz w:val="20"/>
                <w:szCs w:val="20"/>
                <w:lang w:val="en-US" w:eastAsia="ru-RU"/>
              </w:rPr>
              <w:t xml:space="preserve"> </w:t>
            </w:r>
            <w:r w:rsidRPr="00595DA3">
              <w:rPr>
                <w:rFonts w:ascii="Arial" w:hAnsi="Arial" w:cs="Arial"/>
                <w:iCs/>
                <w:color w:val="000000"/>
                <w:sz w:val="20"/>
                <w:szCs w:val="20"/>
                <w:lang w:eastAsia="ru-RU"/>
              </w:rPr>
              <w:t>и</w:t>
            </w:r>
            <w:r w:rsidRPr="00595DA3">
              <w:rPr>
                <w:rFonts w:ascii="Arial" w:hAnsi="Arial" w:cs="Arial"/>
                <w:iCs/>
                <w:color w:val="000000"/>
                <w:sz w:val="20"/>
                <w:szCs w:val="20"/>
                <w:lang w:val="en-US" w:eastAsia="ru-RU"/>
              </w:rPr>
              <w:t xml:space="preserve"> </w:t>
            </w:r>
            <w:r w:rsidRPr="00595DA3">
              <w:rPr>
                <w:rFonts w:ascii="Arial" w:hAnsi="Arial" w:cs="Arial"/>
                <w:iCs/>
                <w:color w:val="000000"/>
                <w:sz w:val="20"/>
                <w:szCs w:val="20"/>
                <w:lang w:eastAsia="ru-RU"/>
              </w:rPr>
              <w:t>электротехника</w:t>
            </w:r>
          </w:p>
        </w:tc>
        <w:tc>
          <w:tcPr>
            <w:tcW w:w="1467" w:type="pct"/>
            <w:noWrap/>
            <w:vAlign w:val="center"/>
          </w:tcPr>
          <w:p w14:paraId="0E65DDA7" w14:textId="77777777" w:rsidR="00595DA3" w:rsidRPr="00595DA3" w:rsidRDefault="00595DA3" w:rsidP="0074163B">
            <w:pPr>
              <w:spacing w:after="0" w:line="240" w:lineRule="auto"/>
              <w:rPr>
                <w:rFonts w:ascii="Arial" w:hAnsi="Arial" w:cs="Arial"/>
                <w:color w:val="000000"/>
                <w:sz w:val="20"/>
                <w:szCs w:val="20"/>
                <w:lang w:val="en-US" w:eastAsia="ru-RU"/>
              </w:rPr>
            </w:pPr>
            <w:r w:rsidRPr="00595DA3">
              <w:rPr>
                <w:rFonts w:ascii="Arial" w:hAnsi="Arial" w:cs="Arial"/>
                <w:iCs/>
                <w:color w:val="000000"/>
                <w:sz w:val="20"/>
                <w:szCs w:val="20"/>
                <w:lang w:val="en-US" w:eastAsia="ru-RU"/>
              </w:rPr>
              <w:t>Electric Power Generation and Transportation</w:t>
            </w:r>
          </w:p>
        </w:tc>
        <w:tc>
          <w:tcPr>
            <w:tcW w:w="1346" w:type="pct"/>
            <w:vAlign w:val="center"/>
            <w:hideMark/>
          </w:tcPr>
          <w:p w14:paraId="74F5192B"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на русском или английском языке по профилю программы подготовки</w:t>
            </w:r>
          </w:p>
        </w:tc>
      </w:tr>
      <w:tr w:rsidR="00595DA3" w:rsidRPr="00DF77AF" w14:paraId="25A86479" w14:textId="77777777" w:rsidTr="0074163B">
        <w:trPr>
          <w:trHeight w:val="900"/>
        </w:trPr>
        <w:tc>
          <w:tcPr>
            <w:tcW w:w="794" w:type="pct"/>
            <w:vAlign w:val="center"/>
            <w:hideMark/>
          </w:tcPr>
          <w:p w14:paraId="43FEF1C8"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13.04.03</w:t>
            </w:r>
          </w:p>
        </w:tc>
        <w:tc>
          <w:tcPr>
            <w:tcW w:w="1393" w:type="pct"/>
            <w:vAlign w:val="center"/>
            <w:hideMark/>
          </w:tcPr>
          <w:p w14:paraId="268E4F03"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Энергетическое машиностроение</w:t>
            </w:r>
          </w:p>
        </w:tc>
        <w:tc>
          <w:tcPr>
            <w:tcW w:w="1467" w:type="pct"/>
            <w:noWrap/>
            <w:vAlign w:val="center"/>
          </w:tcPr>
          <w:p w14:paraId="3C79F943"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Проектирование и диагностирование энергетических агрегатов</w:t>
            </w:r>
          </w:p>
        </w:tc>
        <w:tc>
          <w:tcPr>
            <w:tcW w:w="1346" w:type="pct"/>
            <w:vAlign w:val="center"/>
            <w:hideMark/>
          </w:tcPr>
          <w:p w14:paraId="2E5C4AA5"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72797FC5" w14:textId="77777777" w:rsidTr="0074163B">
        <w:trPr>
          <w:trHeight w:val="690"/>
        </w:trPr>
        <w:tc>
          <w:tcPr>
            <w:tcW w:w="794" w:type="pct"/>
            <w:vMerge w:val="restart"/>
            <w:vAlign w:val="center"/>
            <w:hideMark/>
          </w:tcPr>
          <w:p w14:paraId="48234934"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14.04.02</w:t>
            </w:r>
          </w:p>
        </w:tc>
        <w:tc>
          <w:tcPr>
            <w:tcW w:w="1393" w:type="pct"/>
            <w:vMerge w:val="restart"/>
            <w:vAlign w:val="center"/>
            <w:hideMark/>
          </w:tcPr>
          <w:p w14:paraId="0CBC222A" w14:textId="77777777" w:rsidR="00595DA3" w:rsidRPr="00595DA3" w:rsidRDefault="00595DA3" w:rsidP="0074163B">
            <w:pPr>
              <w:spacing w:after="0" w:line="240" w:lineRule="auto"/>
              <w:rPr>
                <w:rFonts w:ascii="Arial" w:hAnsi="Arial" w:cs="Arial"/>
                <w:color w:val="000000"/>
                <w:sz w:val="20"/>
                <w:szCs w:val="20"/>
                <w:lang w:val="en-US" w:eastAsia="ru-RU"/>
              </w:rPr>
            </w:pPr>
            <w:r w:rsidRPr="00595DA3">
              <w:rPr>
                <w:rFonts w:ascii="Arial" w:hAnsi="Arial" w:cs="Arial"/>
                <w:color w:val="000000"/>
                <w:sz w:val="20"/>
                <w:szCs w:val="20"/>
                <w:lang w:eastAsia="ru-RU"/>
              </w:rPr>
              <w:t>Ядерная физика и технологии</w:t>
            </w:r>
            <w:proofErr w:type="gramStart"/>
            <w:r w:rsidRPr="00595DA3">
              <w:rPr>
                <w:rFonts w:ascii="Arial" w:hAnsi="Arial" w:cs="Arial"/>
                <w:color w:val="000000"/>
                <w:sz w:val="20"/>
                <w:szCs w:val="20"/>
                <w:vertAlign w:val="superscript"/>
                <w:lang w:val="en-US" w:eastAsia="ru-RU"/>
              </w:rPr>
              <w:t>2</w:t>
            </w:r>
            <w:proofErr w:type="gramEnd"/>
          </w:p>
        </w:tc>
        <w:tc>
          <w:tcPr>
            <w:tcW w:w="1467" w:type="pct"/>
            <w:noWrap/>
            <w:vAlign w:val="center"/>
          </w:tcPr>
          <w:p w14:paraId="287769AB"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Ядерные реакторы и материалы</w:t>
            </w:r>
          </w:p>
        </w:tc>
        <w:tc>
          <w:tcPr>
            <w:tcW w:w="1346" w:type="pct"/>
            <w:vMerge w:val="restart"/>
            <w:vAlign w:val="center"/>
            <w:hideMark/>
          </w:tcPr>
          <w:p w14:paraId="081D98BF"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на русском языке по профилю программы подготовки</w:t>
            </w:r>
          </w:p>
        </w:tc>
      </w:tr>
      <w:tr w:rsidR="00595DA3" w:rsidRPr="00DF77AF" w14:paraId="448BC1EE" w14:textId="77777777" w:rsidTr="0074163B">
        <w:trPr>
          <w:trHeight w:val="690"/>
        </w:trPr>
        <w:tc>
          <w:tcPr>
            <w:tcW w:w="794" w:type="pct"/>
            <w:vMerge/>
            <w:vAlign w:val="center"/>
          </w:tcPr>
          <w:p w14:paraId="3A27A519" w14:textId="77777777" w:rsidR="00595DA3" w:rsidRPr="00DF77AF" w:rsidRDefault="00595DA3" w:rsidP="0074163B">
            <w:pPr>
              <w:spacing w:after="0" w:line="240" w:lineRule="auto"/>
              <w:jc w:val="center"/>
              <w:rPr>
                <w:rFonts w:ascii="Arial" w:hAnsi="Arial" w:cs="Arial"/>
                <w:bCs/>
                <w:color w:val="000000"/>
                <w:sz w:val="20"/>
                <w:szCs w:val="20"/>
                <w:highlight w:val="yellow"/>
                <w:lang w:eastAsia="ru-RU"/>
              </w:rPr>
            </w:pPr>
          </w:p>
        </w:tc>
        <w:tc>
          <w:tcPr>
            <w:tcW w:w="1393" w:type="pct"/>
            <w:vMerge/>
            <w:vAlign w:val="center"/>
          </w:tcPr>
          <w:p w14:paraId="1DF585BA" w14:textId="77777777" w:rsidR="00595DA3" w:rsidRPr="00DF77AF" w:rsidRDefault="00595DA3" w:rsidP="0074163B">
            <w:pPr>
              <w:spacing w:after="0" w:line="240" w:lineRule="auto"/>
              <w:rPr>
                <w:rFonts w:ascii="Arial" w:hAnsi="Arial" w:cs="Arial"/>
                <w:color w:val="000000"/>
                <w:sz w:val="20"/>
                <w:szCs w:val="20"/>
                <w:highlight w:val="yellow"/>
                <w:lang w:eastAsia="ru-RU"/>
              </w:rPr>
            </w:pPr>
          </w:p>
        </w:tc>
        <w:tc>
          <w:tcPr>
            <w:tcW w:w="1467" w:type="pct"/>
            <w:noWrap/>
            <w:vAlign w:val="center"/>
          </w:tcPr>
          <w:p w14:paraId="6F17FBA5"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Ядерная и радиационная безопасность</w:t>
            </w:r>
          </w:p>
        </w:tc>
        <w:tc>
          <w:tcPr>
            <w:tcW w:w="1346" w:type="pct"/>
            <w:vMerge/>
            <w:vAlign w:val="center"/>
          </w:tcPr>
          <w:p w14:paraId="061DE94C"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6CF5A012" w14:textId="77777777" w:rsidTr="0074163B">
        <w:trPr>
          <w:trHeight w:val="519"/>
        </w:trPr>
        <w:tc>
          <w:tcPr>
            <w:tcW w:w="794" w:type="pct"/>
            <w:vAlign w:val="center"/>
            <w:hideMark/>
          </w:tcPr>
          <w:p w14:paraId="409B9F94" w14:textId="77777777" w:rsidR="00595DA3" w:rsidRPr="00DF77AF" w:rsidRDefault="00595DA3" w:rsidP="0074163B">
            <w:pPr>
              <w:spacing w:after="0" w:line="240" w:lineRule="auto"/>
              <w:jc w:val="center"/>
              <w:rPr>
                <w:rFonts w:ascii="Arial" w:hAnsi="Arial" w:cs="Arial"/>
                <w:bCs/>
                <w:iCs/>
                <w:color w:val="000000"/>
                <w:sz w:val="20"/>
                <w:szCs w:val="20"/>
                <w:lang w:eastAsia="ru-RU"/>
              </w:rPr>
            </w:pPr>
            <w:r w:rsidRPr="00DF77AF">
              <w:rPr>
                <w:rFonts w:ascii="Arial" w:hAnsi="Arial" w:cs="Arial"/>
                <w:bCs/>
                <w:iCs/>
                <w:color w:val="000000"/>
                <w:sz w:val="20"/>
                <w:szCs w:val="20"/>
                <w:lang w:eastAsia="ru-RU"/>
              </w:rPr>
              <w:t>14.04.02</w:t>
            </w:r>
          </w:p>
        </w:tc>
        <w:tc>
          <w:tcPr>
            <w:tcW w:w="1393" w:type="pct"/>
            <w:vAlign w:val="center"/>
            <w:hideMark/>
          </w:tcPr>
          <w:p w14:paraId="2D45BB9F"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Ядерная</w:t>
            </w:r>
            <w:r w:rsidRPr="00DF77AF">
              <w:rPr>
                <w:rFonts w:ascii="Arial" w:hAnsi="Arial" w:cs="Arial"/>
                <w:iCs/>
                <w:color w:val="000000"/>
                <w:sz w:val="20"/>
                <w:szCs w:val="20"/>
                <w:lang w:val="en-US" w:eastAsia="ru-RU"/>
              </w:rPr>
              <w:t xml:space="preserve"> </w:t>
            </w:r>
            <w:r w:rsidRPr="00DF77AF">
              <w:rPr>
                <w:rFonts w:ascii="Arial" w:hAnsi="Arial" w:cs="Arial"/>
                <w:iCs/>
                <w:color w:val="000000"/>
                <w:sz w:val="20"/>
                <w:szCs w:val="20"/>
                <w:lang w:eastAsia="ru-RU"/>
              </w:rPr>
              <w:t>физика</w:t>
            </w:r>
            <w:r w:rsidRPr="00DF77AF">
              <w:rPr>
                <w:rFonts w:ascii="Arial" w:hAnsi="Arial" w:cs="Arial"/>
                <w:iCs/>
                <w:color w:val="000000"/>
                <w:sz w:val="20"/>
                <w:szCs w:val="20"/>
                <w:lang w:val="en-US" w:eastAsia="ru-RU"/>
              </w:rPr>
              <w:t xml:space="preserve"> </w:t>
            </w:r>
            <w:r w:rsidRPr="00DF77AF">
              <w:rPr>
                <w:rFonts w:ascii="Arial" w:hAnsi="Arial" w:cs="Arial"/>
                <w:iCs/>
                <w:color w:val="000000"/>
                <w:sz w:val="20"/>
                <w:szCs w:val="20"/>
                <w:lang w:eastAsia="ru-RU"/>
              </w:rPr>
              <w:t>и</w:t>
            </w:r>
            <w:r w:rsidRPr="00DF77AF">
              <w:rPr>
                <w:rFonts w:ascii="Arial" w:hAnsi="Arial" w:cs="Arial"/>
                <w:iCs/>
                <w:color w:val="000000"/>
                <w:sz w:val="20"/>
                <w:szCs w:val="20"/>
                <w:lang w:val="en-US" w:eastAsia="ru-RU"/>
              </w:rPr>
              <w:t xml:space="preserve"> </w:t>
            </w:r>
            <w:r w:rsidRPr="00DF77AF">
              <w:rPr>
                <w:rFonts w:ascii="Arial" w:hAnsi="Arial" w:cs="Arial"/>
                <w:iCs/>
                <w:color w:val="000000"/>
                <w:sz w:val="20"/>
                <w:szCs w:val="20"/>
                <w:lang w:eastAsia="ru-RU"/>
              </w:rPr>
              <w:t>технологии</w:t>
            </w:r>
          </w:p>
        </w:tc>
        <w:tc>
          <w:tcPr>
            <w:tcW w:w="1467" w:type="pct"/>
            <w:noWrap/>
            <w:vAlign w:val="center"/>
          </w:tcPr>
          <w:p w14:paraId="673B87D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iCs/>
                <w:color w:val="000000"/>
                <w:sz w:val="20"/>
                <w:szCs w:val="20"/>
                <w:lang w:val="en-US" w:eastAsia="ru-RU"/>
              </w:rPr>
              <w:t>Nuclear Science and Technology</w:t>
            </w:r>
          </w:p>
        </w:tc>
        <w:tc>
          <w:tcPr>
            <w:tcW w:w="1346" w:type="pct"/>
            <w:vAlign w:val="center"/>
            <w:hideMark/>
          </w:tcPr>
          <w:p w14:paraId="71D75570"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на английском языке по профилю программы подготовки</w:t>
            </w:r>
          </w:p>
        </w:tc>
      </w:tr>
      <w:tr w:rsidR="00595DA3" w:rsidRPr="00DF77AF" w14:paraId="797DC08A" w14:textId="77777777" w:rsidTr="0074163B">
        <w:trPr>
          <w:trHeight w:val="230"/>
        </w:trPr>
        <w:tc>
          <w:tcPr>
            <w:tcW w:w="794" w:type="pct"/>
            <w:vMerge w:val="restart"/>
            <w:vAlign w:val="center"/>
          </w:tcPr>
          <w:p w14:paraId="260AD272"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15.04.01</w:t>
            </w:r>
          </w:p>
        </w:tc>
        <w:tc>
          <w:tcPr>
            <w:tcW w:w="1393" w:type="pct"/>
            <w:vMerge w:val="restart"/>
            <w:vAlign w:val="center"/>
          </w:tcPr>
          <w:p w14:paraId="0838154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Машиностроение</w:t>
            </w:r>
          </w:p>
        </w:tc>
        <w:tc>
          <w:tcPr>
            <w:tcW w:w="1467" w:type="pct"/>
            <w:noWrap/>
            <w:vAlign w:val="center"/>
          </w:tcPr>
          <w:p w14:paraId="6A95825C"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Автоматизация технологических процессов и производств в машиностроении</w:t>
            </w:r>
          </w:p>
        </w:tc>
        <w:tc>
          <w:tcPr>
            <w:tcW w:w="1346" w:type="pct"/>
            <w:vMerge w:val="restart"/>
            <w:vAlign w:val="center"/>
          </w:tcPr>
          <w:p w14:paraId="04B6F265"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 подготовки</w:t>
            </w:r>
          </w:p>
        </w:tc>
      </w:tr>
      <w:tr w:rsidR="00595DA3" w:rsidRPr="00DF77AF" w14:paraId="2571CF5E" w14:textId="77777777" w:rsidTr="0074163B">
        <w:trPr>
          <w:trHeight w:val="230"/>
        </w:trPr>
        <w:tc>
          <w:tcPr>
            <w:tcW w:w="794" w:type="pct"/>
            <w:vMerge/>
            <w:vAlign w:val="center"/>
          </w:tcPr>
          <w:p w14:paraId="685062A5"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6EE53F29"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6BB50552" w14:textId="77777777" w:rsidR="00595DA3" w:rsidRPr="00DF77AF" w:rsidRDefault="00595DA3" w:rsidP="0074163B">
            <w:pPr>
              <w:spacing w:after="0" w:line="240" w:lineRule="auto"/>
              <w:rPr>
                <w:rFonts w:ascii="Arial" w:hAnsi="Arial" w:cs="Arial"/>
                <w:iCs/>
                <w:color w:val="000000"/>
                <w:sz w:val="20"/>
                <w:szCs w:val="20"/>
                <w:lang w:val="en-US" w:eastAsia="ru-RU"/>
              </w:rPr>
            </w:pPr>
            <w:proofErr w:type="spellStart"/>
            <w:r w:rsidRPr="00DF77AF">
              <w:rPr>
                <w:rFonts w:ascii="Arial" w:hAnsi="Arial" w:cs="Arial"/>
                <w:iCs/>
                <w:color w:val="000000"/>
                <w:sz w:val="20"/>
                <w:szCs w:val="20"/>
                <w:lang w:val="en-US" w:eastAsia="ru-RU"/>
              </w:rPr>
              <w:t>Технологии</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ракетно-космического</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машиностроения</w:t>
            </w:r>
            <w:proofErr w:type="spellEnd"/>
          </w:p>
        </w:tc>
        <w:tc>
          <w:tcPr>
            <w:tcW w:w="1346" w:type="pct"/>
            <w:vMerge/>
            <w:vAlign w:val="center"/>
          </w:tcPr>
          <w:p w14:paraId="1A9A1DB1" w14:textId="77777777" w:rsidR="00595DA3" w:rsidRPr="00DF77AF" w:rsidRDefault="00595DA3" w:rsidP="0074163B">
            <w:pPr>
              <w:spacing w:after="0" w:line="240" w:lineRule="auto"/>
              <w:rPr>
                <w:rFonts w:ascii="Arial" w:hAnsi="Arial" w:cs="Arial"/>
                <w:color w:val="000000"/>
                <w:sz w:val="20"/>
                <w:szCs w:val="20"/>
                <w:highlight w:val="green"/>
                <w:lang w:eastAsia="ru-RU"/>
              </w:rPr>
            </w:pPr>
          </w:p>
        </w:tc>
      </w:tr>
      <w:tr w:rsidR="00595DA3" w:rsidRPr="00DF77AF" w14:paraId="00155399" w14:textId="77777777" w:rsidTr="0074163B">
        <w:trPr>
          <w:trHeight w:val="230"/>
        </w:trPr>
        <w:tc>
          <w:tcPr>
            <w:tcW w:w="794" w:type="pct"/>
            <w:vMerge/>
            <w:vAlign w:val="center"/>
          </w:tcPr>
          <w:p w14:paraId="1A2D083E"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4CA1E3C0"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79AB238C"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Машины и технологии сварочного производства</w:t>
            </w:r>
          </w:p>
        </w:tc>
        <w:tc>
          <w:tcPr>
            <w:tcW w:w="1346" w:type="pct"/>
            <w:vMerge/>
            <w:vAlign w:val="center"/>
          </w:tcPr>
          <w:p w14:paraId="357FBA28" w14:textId="77777777" w:rsidR="00595DA3" w:rsidRPr="00DF77AF" w:rsidRDefault="00595DA3" w:rsidP="0074163B">
            <w:pPr>
              <w:spacing w:after="0" w:line="240" w:lineRule="auto"/>
              <w:rPr>
                <w:rFonts w:ascii="Arial" w:hAnsi="Arial" w:cs="Arial"/>
                <w:color w:val="000000"/>
                <w:sz w:val="20"/>
                <w:szCs w:val="20"/>
                <w:highlight w:val="green"/>
                <w:lang w:eastAsia="ru-RU"/>
              </w:rPr>
            </w:pPr>
          </w:p>
        </w:tc>
      </w:tr>
      <w:tr w:rsidR="00595DA3" w:rsidRPr="00DF77AF" w14:paraId="0384C73E" w14:textId="77777777" w:rsidTr="0074163B">
        <w:trPr>
          <w:trHeight w:val="458"/>
        </w:trPr>
        <w:tc>
          <w:tcPr>
            <w:tcW w:w="794" w:type="pct"/>
            <w:vMerge w:val="restart"/>
            <w:vAlign w:val="center"/>
            <w:hideMark/>
          </w:tcPr>
          <w:p w14:paraId="4D34B780"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15.04.04</w:t>
            </w:r>
          </w:p>
        </w:tc>
        <w:tc>
          <w:tcPr>
            <w:tcW w:w="1393" w:type="pct"/>
            <w:vMerge w:val="restart"/>
            <w:vAlign w:val="center"/>
            <w:hideMark/>
          </w:tcPr>
          <w:p w14:paraId="7A7075B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Автоматизация технологических процессов и производств</w:t>
            </w:r>
          </w:p>
        </w:tc>
        <w:tc>
          <w:tcPr>
            <w:tcW w:w="1467" w:type="pct"/>
            <w:noWrap/>
            <w:vAlign w:val="center"/>
          </w:tcPr>
          <w:p w14:paraId="47605774" w14:textId="77777777" w:rsidR="00595DA3" w:rsidRPr="00DF77AF" w:rsidRDefault="00595DA3" w:rsidP="0074163B">
            <w:pPr>
              <w:spacing w:after="0" w:line="240" w:lineRule="auto"/>
              <w:rPr>
                <w:rFonts w:ascii="Arial" w:hAnsi="Arial" w:cs="Arial"/>
                <w:iCs/>
                <w:color w:val="000000"/>
                <w:sz w:val="20"/>
                <w:szCs w:val="20"/>
                <w:lang w:eastAsia="ru-RU"/>
              </w:rPr>
            </w:pPr>
            <w:r w:rsidRPr="00DF77AF">
              <w:rPr>
                <w:rFonts w:ascii="Arial" w:hAnsi="Arial" w:cs="Arial"/>
                <w:iCs/>
                <w:color w:val="000000"/>
                <w:sz w:val="20"/>
                <w:szCs w:val="20"/>
                <w:lang w:eastAsia="ru-RU"/>
              </w:rPr>
              <w:t>Интернет вещей и цифровое производство</w:t>
            </w:r>
          </w:p>
        </w:tc>
        <w:tc>
          <w:tcPr>
            <w:tcW w:w="1346" w:type="pct"/>
            <w:vMerge w:val="restart"/>
            <w:vAlign w:val="center"/>
            <w:hideMark/>
          </w:tcPr>
          <w:p w14:paraId="5607C7B1"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 подготовки</w:t>
            </w:r>
          </w:p>
        </w:tc>
      </w:tr>
      <w:tr w:rsidR="00595DA3" w:rsidRPr="00DF77AF" w14:paraId="1123B71F" w14:textId="77777777" w:rsidTr="0074163B">
        <w:trPr>
          <w:trHeight w:val="457"/>
        </w:trPr>
        <w:tc>
          <w:tcPr>
            <w:tcW w:w="794" w:type="pct"/>
            <w:vMerge/>
            <w:vAlign w:val="center"/>
          </w:tcPr>
          <w:p w14:paraId="17DC4541"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8599D23"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20EE2F58" w14:textId="77777777" w:rsidR="00595DA3" w:rsidRPr="00DF77AF" w:rsidRDefault="00595DA3" w:rsidP="0074163B">
            <w:pPr>
              <w:spacing w:after="0" w:line="240" w:lineRule="auto"/>
              <w:rPr>
                <w:rFonts w:ascii="Arial" w:hAnsi="Arial" w:cs="Arial"/>
                <w:iCs/>
                <w:color w:val="000000"/>
                <w:sz w:val="20"/>
                <w:szCs w:val="20"/>
                <w:lang w:val="en-US" w:eastAsia="ru-RU"/>
              </w:rPr>
            </w:pPr>
            <w:r w:rsidRPr="00DF77AF">
              <w:rPr>
                <w:rFonts w:ascii="Arial" w:hAnsi="Arial" w:cs="Arial"/>
                <w:iCs/>
                <w:color w:val="000000"/>
                <w:sz w:val="20"/>
                <w:szCs w:val="20"/>
                <w:lang w:val="en-US" w:eastAsia="ru-RU"/>
              </w:rPr>
              <w:t xml:space="preserve">Системы </w:t>
            </w:r>
            <w:proofErr w:type="spellStart"/>
            <w:r w:rsidRPr="00DF77AF">
              <w:rPr>
                <w:rFonts w:ascii="Arial" w:hAnsi="Arial" w:cs="Arial"/>
                <w:iCs/>
                <w:color w:val="000000"/>
                <w:sz w:val="20"/>
                <w:szCs w:val="20"/>
                <w:lang w:val="en-US" w:eastAsia="ru-RU"/>
              </w:rPr>
              <w:t>промышленной</w:t>
            </w:r>
            <w:proofErr w:type="spellEnd"/>
            <w:r w:rsidRPr="00DF77AF">
              <w:rPr>
                <w:rFonts w:ascii="Arial" w:hAnsi="Arial" w:cs="Arial"/>
                <w:iCs/>
                <w:color w:val="000000"/>
                <w:sz w:val="20"/>
                <w:szCs w:val="20"/>
                <w:lang w:val="en-US" w:eastAsia="ru-RU"/>
              </w:rPr>
              <w:t xml:space="preserve"> </w:t>
            </w:r>
            <w:proofErr w:type="spellStart"/>
            <w:r w:rsidRPr="00DF77AF">
              <w:rPr>
                <w:rFonts w:ascii="Arial" w:hAnsi="Arial" w:cs="Arial"/>
                <w:iCs/>
                <w:color w:val="000000"/>
                <w:sz w:val="20"/>
                <w:szCs w:val="20"/>
                <w:lang w:val="en-US" w:eastAsia="ru-RU"/>
              </w:rPr>
              <w:t>безопасности</w:t>
            </w:r>
            <w:proofErr w:type="spellEnd"/>
            <w:r w:rsidRPr="00DF77AF">
              <w:rPr>
                <w:rFonts w:ascii="Arial" w:hAnsi="Arial" w:cs="Arial"/>
                <w:iCs/>
                <w:color w:val="000000"/>
                <w:sz w:val="20"/>
                <w:szCs w:val="20"/>
                <w:lang w:val="en-US" w:eastAsia="ru-RU"/>
              </w:rPr>
              <w:t xml:space="preserve"> </w:t>
            </w:r>
          </w:p>
        </w:tc>
        <w:tc>
          <w:tcPr>
            <w:tcW w:w="1346" w:type="pct"/>
            <w:vMerge/>
            <w:vAlign w:val="center"/>
          </w:tcPr>
          <w:p w14:paraId="6C9AFE89"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0A6E78CD" w14:textId="77777777" w:rsidTr="0074163B">
        <w:trPr>
          <w:trHeight w:val="579"/>
        </w:trPr>
        <w:tc>
          <w:tcPr>
            <w:tcW w:w="794" w:type="pct"/>
            <w:vAlign w:val="center"/>
            <w:hideMark/>
          </w:tcPr>
          <w:p w14:paraId="2234E2BA"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15.04.05</w:t>
            </w:r>
          </w:p>
        </w:tc>
        <w:tc>
          <w:tcPr>
            <w:tcW w:w="1393" w:type="pct"/>
            <w:vAlign w:val="center"/>
            <w:hideMark/>
          </w:tcPr>
          <w:p w14:paraId="61EAB177"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Конструкторско-технологическое обеспечение машиностроительных производств</w:t>
            </w:r>
          </w:p>
        </w:tc>
        <w:tc>
          <w:tcPr>
            <w:tcW w:w="1467" w:type="pct"/>
            <w:noWrap/>
            <w:vAlign w:val="center"/>
          </w:tcPr>
          <w:p w14:paraId="03A70F6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Конструирование технологического оборудования</w:t>
            </w:r>
          </w:p>
        </w:tc>
        <w:tc>
          <w:tcPr>
            <w:tcW w:w="1346" w:type="pct"/>
            <w:vAlign w:val="center"/>
            <w:hideMark/>
          </w:tcPr>
          <w:p w14:paraId="3B06AED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программы подготовки</w:t>
            </w:r>
          </w:p>
        </w:tc>
      </w:tr>
      <w:tr w:rsidR="00595DA3" w:rsidRPr="00DF77AF" w14:paraId="3F38AF0B" w14:textId="77777777" w:rsidTr="0074163B">
        <w:trPr>
          <w:trHeight w:val="405"/>
        </w:trPr>
        <w:tc>
          <w:tcPr>
            <w:tcW w:w="794" w:type="pct"/>
            <w:vAlign w:val="center"/>
            <w:hideMark/>
          </w:tcPr>
          <w:p w14:paraId="4B1D0C44"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lastRenderedPageBreak/>
              <w:t>15.04.06</w:t>
            </w:r>
          </w:p>
        </w:tc>
        <w:tc>
          <w:tcPr>
            <w:tcW w:w="1393" w:type="pct"/>
            <w:vAlign w:val="center"/>
            <w:hideMark/>
          </w:tcPr>
          <w:p w14:paraId="346C649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Мехатроника и робототехника</w:t>
            </w:r>
          </w:p>
        </w:tc>
        <w:tc>
          <w:tcPr>
            <w:tcW w:w="1467" w:type="pct"/>
            <w:noWrap/>
            <w:vAlign w:val="center"/>
          </w:tcPr>
          <w:p w14:paraId="3D5BF78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 xml:space="preserve">Управление робототехническими комплексами и </w:t>
            </w:r>
            <w:proofErr w:type="spellStart"/>
            <w:r w:rsidRPr="00DF77AF">
              <w:rPr>
                <w:rFonts w:ascii="Arial" w:hAnsi="Arial" w:cs="Arial"/>
                <w:color w:val="000000"/>
                <w:sz w:val="20"/>
                <w:szCs w:val="20"/>
                <w:lang w:eastAsia="ru-RU"/>
              </w:rPr>
              <w:t>мехатронными</w:t>
            </w:r>
            <w:proofErr w:type="spellEnd"/>
            <w:r w:rsidRPr="00DF77AF">
              <w:rPr>
                <w:rFonts w:ascii="Arial" w:hAnsi="Arial" w:cs="Arial"/>
                <w:color w:val="000000"/>
                <w:sz w:val="20"/>
                <w:szCs w:val="20"/>
                <w:lang w:eastAsia="ru-RU"/>
              </w:rPr>
              <w:t xml:space="preserve"> системами</w:t>
            </w:r>
          </w:p>
        </w:tc>
        <w:tc>
          <w:tcPr>
            <w:tcW w:w="1346" w:type="pct"/>
            <w:vAlign w:val="center"/>
            <w:hideMark/>
          </w:tcPr>
          <w:p w14:paraId="0C33EDD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программы подготовки</w:t>
            </w:r>
          </w:p>
        </w:tc>
      </w:tr>
      <w:tr w:rsidR="00595DA3" w:rsidRPr="00DF77AF" w14:paraId="5EA03319" w14:textId="77777777" w:rsidTr="0074163B">
        <w:trPr>
          <w:trHeight w:val="370"/>
        </w:trPr>
        <w:tc>
          <w:tcPr>
            <w:tcW w:w="794" w:type="pct"/>
            <w:vAlign w:val="center"/>
            <w:hideMark/>
          </w:tcPr>
          <w:p w14:paraId="7CA01395"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16.04.01</w:t>
            </w:r>
          </w:p>
        </w:tc>
        <w:tc>
          <w:tcPr>
            <w:tcW w:w="1393" w:type="pct"/>
            <w:vAlign w:val="center"/>
            <w:hideMark/>
          </w:tcPr>
          <w:p w14:paraId="241C2C1F"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Техническая физика</w:t>
            </w:r>
          </w:p>
        </w:tc>
        <w:tc>
          <w:tcPr>
            <w:tcW w:w="1467" w:type="pct"/>
            <w:noWrap/>
            <w:vAlign w:val="center"/>
          </w:tcPr>
          <w:p w14:paraId="67D577CD"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Пучковые и плазменные технологии</w:t>
            </w:r>
          </w:p>
        </w:tc>
        <w:tc>
          <w:tcPr>
            <w:tcW w:w="1346" w:type="pct"/>
            <w:vAlign w:val="center"/>
            <w:hideMark/>
          </w:tcPr>
          <w:p w14:paraId="0361EBD0"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программы подготовки</w:t>
            </w:r>
          </w:p>
        </w:tc>
      </w:tr>
      <w:tr w:rsidR="00595DA3" w:rsidRPr="00DF77AF" w14:paraId="0FBE93ED" w14:textId="77777777" w:rsidTr="0074163B">
        <w:trPr>
          <w:trHeight w:val="600"/>
        </w:trPr>
        <w:tc>
          <w:tcPr>
            <w:tcW w:w="794" w:type="pct"/>
            <w:vAlign w:val="center"/>
          </w:tcPr>
          <w:p w14:paraId="42D52A30"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18.04.01</w:t>
            </w:r>
          </w:p>
        </w:tc>
        <w:tc>
          <w:tcPr>
            <w:tcW w:w="1393" w:type="pct"/>
            <w:vAlign w:val="center"/>
          </w:tcPr>
          <w:p w14:paraId="06C040B1"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Химическая технология</w:t>
            </w:r>
          </w:p>
        </w:tc>
        <w:tc>
          <w:tcPr>
            <w:tcW w:w="1467" w:type="pct"/>
            <w:noWrap/>
            <w:vAlign w:val="center"/>
          </w:tcPr>
          <w:p w14:paraId="187E843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Химическая инженерия</w:t>
            </w:r>
          </w:p>
        </w:tc>
        <w:tc>
          <w:tcPr>
            <w:tcW w:w="1346" w:type="pct"/>
            <w:vAlign w:val="center"/>
          </w:tcPr>
          <w:p w14:paraId="48A226FD" w14:textId="77777777" w:rsidR="00595DA3" w:rsidRPr="00DF77AF" w:rsidRDefault="00595DA3" w:rsidP="0074163B">
            <w:pPr>
              <w:spacing w:after="0" w:line="240" w:lineRule="auto"/>
              <w:rPr>
                <w:rFonts w:ascii="Arial" w:hAnsi="Arial" w:cs="Arial"/>
                <w:color w:val="000000"/>
                <w:sz w:val="20"/>
                <w:szCs w:val="20"/>
              </w:rPr>
            </w:pPr>
            <w:r w:rsidRPr="00DF77AF">
              <w:rPr>
                <w:rFonts w:ascii="Arial" w:hAnsi="Arial" w:cs="Arial"/>
                <w:color w:val="000000"/>
                <w:sz w:val="20"/>
                <w:szCs w:val="20"/>
              </w:rPr>
              <w:t>Письменная (бланочная) форма в режиме компьютерного тестирования по направлению подготовки</w:t>
            </w:r>
          </w:p>
        </w:tc>
      </w:tr>
      <w:tr w:rsidR="00595DA3" w:rsidRPr="00DF77AF" w14:paraId="67E7780A" w14:textId="77777777" w:rsidTr="0074163B">
        <w:trPr>
          <w:trHeight w:val="690"/>
        </w:trPr>
        <w:tc>
          <w:tcPr>
            <w:tcW w:w="794" w:type="pct"/>
            <w:vMerge w:val="restart"/>
            <w:vAlign w:val="center"/>
          </w:tcPr>
          <w:p w14:paraId="1D3DA0AD"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18.04.01</w:t>
            </w:r>
          </w:p>
        </w:tc>
        <w:tc>
          <w:tcPr>
            <w:tcW w:w="1393" w:type="pct"/>
            <w:vMerge w:val="restart"/>
            <w:vAlign w:val="center"/>
          </w:tcPr>
          <w:p w14:paraId="6049BB74"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Химическая технология</w:t>
            </w:r>
          </w:p>
        </w:tc>
        <w:tc>
          <w:tcPr>
            <w:tcW w:w="1467" w:type="pct"/>
            <w:noWrap/>
            <w:vAlign w:val="center"/>
          </w:tcPr>
          <w:p w14:paraId="07A92A3C"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Химия и технология биологически активных веществ</w:t>
            </w:r>
          </w:p>
        </w:tc>
        <w:tc>
          <w:tcPr>
            <w:tcW w:w="1346" w:type="pct"/>
            <w:vMerge w:val="restart"/>
            <w:vAlign w:val="center"/>
          </w:tcPr>
          <w:p w14:paraId="7FC5F225" w14:textId="77777777" w:rsidR="00595DA3" w:rsidRPr="00595DA3" w:rsidRDefault="00595DA3" w:rsidP="0074163B">
            <w:pPr>
              <w:spacing w:after="0" w:line="240" w:lineRule="auto"/>
              <w:rPr>
                <w:rFonts w:ascii="Arial" w:hAnsi="Arial" w:cs="Arial"/>
                <w:color w:val="000000"/>
                <w:sz w:val="20"/>
                <w:szCs w:val="20"/>
              </w:rPr>
            </w:pPr>
            <w:r w:rsidRPr="00595DA3">
              <w:rPr>
                <w:rFonts w:ascii="Arial" w:hAnsi="Arial" w:cs="Arial"/>
                <w:color w:val="000000"/>
                <w:sz w:val="20"/>
                <w:szCs w:val="20"/>
                <w:lang w:eastAsia="ru-RU"/>
              </w:rPr>
              <w:t>Собеседование по профилю программ подготовки</w:t>
            </w:r>
          </w:p>
        </w:tc>
      </w:tr>
      <w:tr w:rsidR="00595DA3" w:rsidRPr="00DF77AF" w14:paraId="77983F21" w14:textId="77777777" w:rsidTr="0074163B">
        <w:trPr>
          <w:trHeight w:val="50"/>
        </w:trPr>
        <w:tc>
          <w:tcPr>
            <w:tcW w:w="794" w:type="pct"/>
            <w:vMerge/>
            <w:vAlign w:val="center"/>
          </w:tcPr>
          <w:p w14:paraId="35F5088D" w14:textId="77777777" w:rsidR="00595DA3" w:rsidRPr="00595DA3"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1455D8CD" w14:textId="77777777" w:rsidR="00595DA3" w:rsidRPr="00595DA3" w:rsidRDefault="00595DA3" w:rsidP="0074163B">
            <w:pPr>
              <w:spacing w:after="0" w:line="240" w:lineRule="auto"/>
              <w:rPr>
                <w:rFonts w:ascii="Arial" w:hAnsi="Arial" w:cs="Arial"/>
                <w:color w:val="000000"/>
                <w:sz w:val="20"/>
                <w:szCs w:val="20"/>
                <w:lang w:eastAsia="ru-RU"/>
              </w:rPr>
            </w:pPr>
          </w:p>
        </w:tc>
        <w:tc>
          <w:tcPr>
            <w:tcW w:w="1467" w:type="pct"/>
            <w:noWrap/>
            <w:vAlign w:val="center"/>
          </w:tcPr>
          <w:p w14:paraId="3C6AE034"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Технологический инжиниринг</w:t>
            </w:r>
          </w:p>
        </w:tc>
        <w:tc>
          <w:tcPr>
            <w:tcW w:w="1346" w:type="pct"/>
            <w:vMerge/>
            <w:vAlign w:val="center"/>
          </w:tcPr>
          <w:p w14:paraId="6B27F96A" w14:textId="77777777" w:rsidR="00595DA3" w:rsidRPr="00595DA3" w:rsidRDefault="00595DA3" w:rsidP="0074163B">
            <w:pPr>
              <w:spacing w:after="0" w:line="240" w:lineRule="auto"/>
              <w:rPr>
                <w:rFonts w:ascii="Arial" w:hAnsi="Arial" w:cs="Arial"/>
                <w:color w:val="000000"/>
                <w:sz w:val="20"/>
                <w:szCs w:val="20"/>
                <w:lang w:eastAsia="ru-RU"/>
              </w:rPr>
            </w:pPr>
          </w:p>
        </w:tc>
      </w:tr>
      <w:tr w:rsidR="00595DA3" w:rsidRPr="00DF77AF" w14:paraId="106A3EC2" w14:textId="77777777" w:rsidTr="0074163B">
        <w:trPr>
          <w:trHeight w:val="344"/>
        </w:trPr>
        <w:tc>
          <w:tcPr>
            <w:tcW w:w="794" w:type="pct"/>
            <w:vAlign w:val="center"/>
            <w:hideMark/>
          </w:tcPr>
          <w:p w14:paraId="26BADD49"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19.04.01</w:t>
            </w:r>
          </w:p>
        </w:tc>
        <w:tc>
          <w:tcPr>
            <w:tcW w:w="1393" w:type="pct"/>
            <w:vAlign w:val="center"/>
            <w:hideMark/>
          </w:tcPr>
          <w:p w14:paraId="69C7FC94"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Биотехнология</w:t>
            </w:r>
          </w:p>
        </w:tc>
        <w:tc>
          <w:tcPr>
            <w:tcW w:w="1467" w:type="pct"/>
            <w:noWrap/>
            <w:vAlign w:val="center"/>
          </w:tcPr>
          <w:p w14:paraId="3831A969"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Фармацевтическая биотехнология</w:t>
            </w:r>
          </w:p>
        </w:tc>
        <w:tc>
          <w:tcPr>
            <w:tcW w:w="1346" w:type="pct"/>
            <w:vAlign w:val="center"/>
            <w:hideMark/>
          </w:tcPr>
          <w:p w14:paraId="643CED58"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35DFAEBF" w14:textId="77777777" w:rsidTr="0074163B">
        <w:trPr>
          <w:trHeight w:val="318"/>
        </w:trPr>
        <w:tc>
          <w:tcPr>
            <w:tcW w:w="794" w:type="pct"/>
            <w:vAlign w:val="center"/>
            <w:hideMark/>
          </w:tcPr>
          <w:p w14:paraId="56F660A2"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20.04.01</w:t>
            </w:r>
          </w:p>
        </w:tc>
        <w:tc>
          <w:tcPr>
            <w:tcW w:w="1393" w:type="pct"/>
            <w:vAlign w:val="center"/>
            <w:hideMark/>
          </w:tcPr>
          <w:p w14:paraId="44E5FD9E"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Техносферная безопасность</w:t>
            </w:r>
          </w:p>
        </w:tc>
        <w:tc>
          <w:tcPr>
            <w:tcW w:w="1467" w:type="pct"/>
            <w:noWrap/>
            <w:vAlign w:val="center"/>
          </w:tcPr>
          <w:p w14:paraId="463F7D46"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 xml:space="preserve">Управление комплексной </w:t>
            </w:r>
            <w:proofErr w:type="spellStart"/>
            <w:r w:rsidRPr="00595DA3">
              <w:rPr>
                <w:rFonts w:ascii="Arial" w:hAnsi="Arial" w:cs="Arial"/>
                <w:color w:val="000000"/>
                <w:sz w:val="20"/>
                <w:szCs w:val="20"/>
                <w:lang w:eastAsia="ru-RU"/>
              </w:rPr>
              <w:t>техносферной</w:t>
            </w:r>
            <w:proofErr w:type="spellEnd"/>
            <w:r w:rsidRPr="00595DA3">
              <w:rPr>
                <w:rFonts w:ascii="Arial" w:hAnsi="Arial" w:cs="Arial"/>
                <w:color w:val="000000"/>
                <w:sz w:val="20"/>
                <w:szCs w:val="20"/>
                <w:lang w:eastAsia="ru-RU"/>
              </w:rPr>
              <w:t xml:space="preserve"> безопасностью</w:t>
            </w:r>
          </w:p>
        </w:tc>
        <w:tc>
          <w:tcPr>
            <w:tcW w:w="1346" w:type="pct"/>
            <w:vAlign w:val="center"/>
            <w:hideMark/>
          </w:tcPr>
          <w:p w14:paraId="0CB5CF55"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Собеседование по профилю программы подготовки</w:t>
            </w:r>
          </w:p>
        </w:tc>
      </w:tr>
      <w:tr w:rsidR="00595DA3" w:rsidRPr="00DF77AF" w14:paraId="18EEBE1B" w14:textId="77777777" w:rsidTr="0074163B">
        <w:trPr>
          <w:trHeight w:val="915"/>
        </w:trPr>
        <w:tc>
          <w:tcPr>
            <w:tcW w:w="794" w:type="pct"/>
            <w:vAlign w:val="center"/>
            <w:hideMark/>
          </w:tcPr>
          <w:p w14:paraId="613F9812"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20.04.02</w:t>
            </w:r>
          </w:p>
        </w:tc>
        <w:tc>
          <w:tcPr>
            <w:tcW w:w="1393" w:type="pct"/>
            <w:vAlign w:val="center"/>
            <w:hideMark/>
          </w:tcPr>
          <w:p w14:paraId="5FB9DDB4" w14:textId="77777777" w:rsidR="00595DA3" w:rsidRPr="00595DA3" w:rsidRDefault="00595DA3" w:rsidP="0074163B">
            <w:pPr>
              <w:spacing w:after="0" w:line="240" w:lineRule="auto"/>
              <w:rPr>
                <w:rFonts w:ascii="Arial" w:hAnsi="Arial" w:cs="Arial"/>
                <w:color w:val="000000"/>
                <w:sz w:val="20"/>
                <w:szCs w:val="20"/>
                <w:lang w:eastAsia="ru-RU"/>
              </w:rPr>
            </w:pPr>
            <w:proofErr w:type="spellStart"/>
            <w:r w:rsidRPr="00595DA3">
              <w:rPr>
                <w:rFonts w:ascii="Arial" w:hAnsi="Arial" w:cs="Arial"/>
                <w:color w:val="000000"/>
                <w:sz w:val="20"/>
                <w:szCs w:val="20"/>
                <w:lang w:eastAsia="ru-RU"/>
              </w:rPr>
              <w:t>Природообустройство</w:t>
            </w:r>
            <w:proofErr w:type="spellEnd"/>
            <w:r w:rsidRPr="00595DA3">
              <w:rPr>
                <w:rFonts w:ascii="Arial" w:hAnsi="Arial" w:cs="Arial"/>
                <w:color w:val="000000"/>
                <w:sz w:val="20"/>
                <w:szCs w:val="20"/>
                <w:lang w:eastAsia="ru-RU"/>
              </w:rPr>
              <w:t xml:space="preserve"> и водопользование</w:t>
            </w:r>
          </w:p>
        </w:tc>
        <w:tc>
          <w:tcPr>
            <w:tcW w:w="1467" w:type="pct"/>
            <w:noWrap/>
            <w:vAlign w:val="center"/>
          </w:tcPr>
          <w:p w14:paraId="787B2332"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Инженерные изыскания в строительстве</w:t>
            </w:r>
          </w:p>
        </w:tc>
        <w:tc>
          <w:tcPr>
            <w:tcW w:w="1346" w:type="pct"/>
            <w:vAlign w:val="center"/>
            <w:hideMark/>
          </w:tcPr>
          <w:p w14:paraId="27022914"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72B01A9E" w14:textId="77777777" w:rsidTr="0074163B">
        <w:trPr>
          <w:trHeight w:val="224"/>
        </w:trPr>
        <w:tc>
          <w:tcPr>
            <w:tcW w:w="794" w:type="pct"/>
            <w:vMerge w:val="restart"/>
            <w:vAlign w:val="center"/>
            <w:hideMark/>
          </w:tcPr>
          <w:p w14:paraId="19FFE37C" w14:textId="77777777" w:rsidR="00595DA3" w:rsidRPr="00595DA3" w:rsidRDefault="00595DA3" w:rsidP="0074163B">
            <w:pPr>
              <w:spacing w:after="0" w:line="240" w:lineRule="auto"/>
              <w:jc w:val="center"/>
              <w:rPr>
                <w:rFonts w:ascii="Arial" w:hAnsi="Arial" w:cs="Arial"/>
                <w:bCs/>
                <w:color w:val="000000"/>
                <w:sz w:val="20"/>
                <w:szCs w:val="20"/>
                <w:lang w:eastAsia="ru-RU"/>
              </w:rPr>
            </w:pPr>
            <w:r w:rsidRPr="00595DA3">
              <w:rPr>
                <w:rFonts w:ascii="Arial" w:hAnsi="Arial" w:cs="Arial"/>
                <w:bCs/>
                <w:color w:val="000000"/>
                <w:sz w:val="20"/>
                <w:szCs w:val="20"/>
                <w:lang w:eastAsia="ru-RU"/>
              </w:rPr>
              <w:t>21.04.01</w:t>
            </w:r>
          </w:p>
        </w:tc>
        <w:tc>
          <w:tcPr>
            <w:tcW w:w="1393" w:type="pct"/>
            <w:vMerge w:val="restart"/>
            <w:vAlign w:val="center"/>
            <w:hideMark/>
          </w:tcPr>
          <w:p w14:paraId="08C6BF14" w14:textId="77777777" w:rsidR="00595DA3" w:rsidRPr="00595DA3" w:rsidRDefault="00595DA3" w:rsidP="0074163B">
            <w:pPr>
              <w:tabs>
                <w:tab w:val="left" w:pos="173"/>
              </w:tabs>
              <w:spacing w:after="0" w:line="240" w:lineRule="auto"/>
              <w:rPr>
                <w:rFonts w:ascii="Arial" w:hAnsi="Arial" w:cs="Arial"/>
                <w:color w:val="000000"/>
                <w:sz w:val="20"/>
                <w:szCs w:val="20"/>
              </w:rPr>
            </w:pPr>
            <w:r w:rsidRPr="00595DA3">
              <w:rPr>
                <w:rFonts w:ascii="Arial" w:hAnsi="Arial" w:cs="Arial"/>
                <w:color w:val="000000"/>
                <w:sz w:val="20"/>
                <w:szCs w:val="20"/>
                <w:lang w:eastAsia="ru-RU"/>
              </w:rPr>
              <w:t>Нефтегазовое дело</w:t>
            </w:r>
          </w:p>
        </w:tc>
        <w:tc>
          <w:tcPr>
            <w:tcW w:w="1467" w:type="pct"/>
            <w:noWrap/>
            <w:vAlign w:val="center"/>
          </w:tcPr>
          <w:p w14:paraId="4B9D0A21"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Разработка и эксплуатация нефтяных и газовых месторождений</w:t>
            </w:r>
          </w:p>
        </w:tc>
        <w:tc>
          <w:tcPr>
            <w:tcW w:w="1346" w:type="pct"/>
            <w:vMerge w:val="restart"/>
            <w:vAlign w:val="center"/>
            <w:hideMark/>
          </w:tcPr>
          <w:p w14:paraId="629A5FBD" w14:textId="77777777" w:rsidR="00595DA3" w:rsidRPr="00595DA3" w:rsidRDefault="00595DA3" w:rsidP="0074163B">
            <w:pPr>
              <w:pStyle w:val="af2"/>
              <w:tabs>
                <w:tab w:val="left" w:pos="175"/>
              </w:tabs>
              <w:ind w:left="0"/>
              <w:rPr>
                <w:rFonts w:ascii="Arial" w:hAnsi="Arial" w:cs="Arial"/>
                <w:color w:val="000000"/>
                <w:sz w:val="20"/>
              </w:rPr>
            </w:pPr>
            <w:r w:rsidRPr="00595DA3">
              <w:rPr>
                <w:rFonts w:ascii="Arial" w:hAnsi="Arial" w:cs="Arial"/>
                <w:color w:val="000000"/>
                <w:sz w:val="20"/>
              </w:rPr>
              <w:t>Два этапа ВИ:</w:t>
            </w:r>
          </w:p>
          <w:p w14:paraId="5757C800" w14:textId="77777777" w:rsidR="00595DA3" w:rsidRPr="00595DA3" w:rsidRDefault="00595DA3" w:rsidP="00595DA3">
            <w:pPr>
              <w:pStyle w:val="af2"/>
              <w:numPr>
                <w:ilvl w:val="0"/>
                <w:numId w:val="34"/>
              </w:numPr>
              <w:ind w:left="168" w:hanging="142"/>
              <w:rPr>
                <w:rFonts w:ascii="Arial" w:hAnsi="Arial" w:cs="Arial"/>
                <w:color w:val="000000"/>
                <w:sz w:val="20"/>
              </w:rPr>
            </w:pPr>
            <w:r w:rsidRPr="00595DA3">
              <w:rPr>
                <w:rFonts w:ascii="Arial" w:hAnsi="Arial" w:cs="Arial"/>
                <w:color w:val="000000"/>
                <w:sz w:val="20"/>
              </w:rPr>
              <w:t>Письменная (бланочная) форма в режиме компьютерного тестирования по английскому языку;</w:t>
            </w:r>
          </w:p>
          <w:p w14:paraId="5DA088E1" w14:textId="77777777" w:rsidR="00595DA3" w:rsidRPr="00595DA3" w:rsidRDefault="00595DA3" w:rsidP="00595DA3">
            <w:pPr>
              <w:pStyle w:val="af2"/>
              <w:numPr>
                <w:ilvl w:val="0"/>
                <w:numId w:val="34"/>
              </w:numPr>
              <w:ind w:left="168" w:hanging="142"/>
              <w:rPr>
                <w:rFonts w:ascii="Arial" w:hAnsi="Arial" w:cs="Arial"/>
                <w:color w:val="000000"/>
                <w:sz w:val="20"/>
              </w:rPr>
            </w:pPr>
            <w:r w:rsidRPr="00595DA3">
              <w:rPr>
                <w:rFonts w:ascii="Arial" w:hAnsi="Arial" w:cs="Arial"/>
                <w:color w:val="000000"/>
                <w:sz w:val="20"/>
              </w:rPr>
              <w:t>Собеседование по профилю программ подготовки</w:t>
            </w:r>
          </w:p>
        </w:tc>
      </w:tr>
      <w:tr w:rsidR="00595DA3" w:rsidRPr="00DF77AF" w14:paraId="379C44F7" w14:textId="77777777" w:rsidTr="0074163B">
        <w:trPr>
          <w:trHeight w:val="421"/>
        </w:trPr>
        <w:tc>
          <w:tcPr>
            <w:tcW w:w="794" w:type="pct"/>
            <w:vMerge/>
            <w:vAlign w:val="center"/>
          </w:tcPr>
          <w:p w14:paraId="68FA1B67" w14:textId="77777777" w:rsidR="00595DA3" w:rsidRPr="004063BB" w:rsidRDefault="00595DA3" w:rsidP="0074163B">
            <w:pPr>
              <w:spacing w:after="0" w:line="240" w:lineRule="auto"/>
              <w:jc w:val="center"/>
              <w:rPr>
                <w:rFonts w:ascii="Arial" w:hAnsi="Arial" w:cs="Arial"/>
                <w:bCs/>
                <w:color w:val="000000"/>
                <w:sz w:val="20"/>
                <w:szCs w:val="20"/>
                <w:highlight w:val="yellow"/>
                <w:lang w:eastAsia="ru-RU"/>
              </w:rPr>
            </w:pPr>
          </w:p>
        </w:tc>
        <w:tc>
          <w:tcPr>
            <w:tcW w:w="1393" w:type="pct"/>
            <w:vMerge/>
            <w:vAlign w:val="center"/>
          </w:tcPr>
          <w:p w14:paraId="5DFA2FEF" w14:textId="77777777" w:rsidR="00595DA3" w:rsidRPr="004063BB" w:rsidRDefault="00595DA3" w:rsidP="0074163B">
            <w:pPr>
              <w:tabs>
                <w:tab w:val="left" w:pos="173"/>
              </w:tabs>
              <w:spacing w:after="0" w:line="240" w:lineRule="auto"/>
              <w:rPr>
                <w:rFonts w:ascii="Arial" w:hAnsi="Arial" w:cs="Arial"/>
                <w:color w:val="000000"/>
                <w:sz w:val="20"/>
                <w:szCs w:val="20"/>
                <w:highlight w:val="yellow"/>
                <w:lang w:eastAsia="ru-RU"/>
              </w:rPr>
            </w:pPr>
          </w:p>
        </w:tc>
        <w:tc>
          <w:tcPr>
            <w:tcW w:w="1467" w:type="pct"/>
            <w:noWrap/>
            <w:vAlign w:val="center"/>
          </w:tcPr>
          <w:p w14:paraId="620DC4C8"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Технология строительства нефтяных и газовых скважин</w:t>
            </w:r>
          </w:p>
        </w:tc>
        <w:tc>
          <w:tcPr>
            <w:tcW w:w="1346" w:type="pct"/>
            <w:vMerge/>
            <w:vAlign w:val="center"/>
          </w:tcPr>
          <w:p w14:paraId="45430825" w14:textId="77777777" w:rsidR="00595DA3" w:rsidRPr="00DF77AF" w:rsidRDefault="00595DA3" w:rsidP="00595DA3">
            <w:pPr>
              <w:pStyle w:val="af2"/>
              <w:numPr>
                <w:ilvl w:val="0"/>
                <w:numId w:val="34"/>
              </w:numPr>
              <w:tabs>
                <w:tab w:val="left" w:pos="175"/>
              </w:tabs>
              <w:ind w:left="0" w:firstLine="0"/>
              <w:rPr>
                <w:rFonts w:ascii="Arial" w:hAnsi="Arial" w:cs="Arial"/>
                <w:color w:val="000000"/>
                <w:sz w:val="20"/>
              </w:rPr>
            </w:pPr>
          </w:p>
        </w:tc>
      </w:tr>
      <w:tr w:rsidR="00595DA3" w:rsidRPr="00DF77AF" w14:paraId="0E229A33" w14:textId="77777777" w:rsidTr="0074163B">
        <w:trPr>
          <w:trHeight w:val="432"/>
        </w:trPr>
        <w:tc>
          <w:tcPr>
            <w:tcW w:w="794" w:type="pct"/>
            <w:vMerge/>
            <w:vAlign w:val="center"/>
          </w:tcPr>
          <w:p w14:paraId="010E8330" w14:textId="77777777" w:rsidR="00595DA3" w:rsidRPr="004063BB" w:rsidRDefault="00595DA3" w:rsidP="0074163B">
            <w:pPr>
              <w:spacing w:after="0" w:line="240" w:lineRule="auto"/>
              <w:jc w:val="center"/>
              <w:rPr>
                <w:rFonts w:ascii="Arial" w:hAnsi="Arial" w:cs="Arial"/>
                <w:bCs/>
                <w:color w:val="000000"/>
                <w:sz w:val="20"/>
                <w:szCs w:val="20"/>
                <w:highlight w:val="yellow"/>
                <w:lang w:eastAsia="ru-RU"/>
              </w:rPr>
            </w:pPr>
          </w:p>
        </w:tc>
        <w:tc>
          <w:tcPr>
            <w:tcW w:w="1393" w:type="pct"/>
            <w:vMerge/>
            <w:vAlign w:val="center"/>
          </w:tcPr>
          <w:p w14:paraId="24CB788B" w14:textId="77777777" w:rsidR="00595DA3" w:rsidRPr="004063BB" w:rsidRDefault="00595DA3" w:rsidP="0074163B">
            <w:pPr>
              <w:tabs>
                <w:tab w:val="left" w:pos="173"/>
              </w:tabs>
              <w:spacing w:after="0" w:line="240" w:lineRule="auto"/>
              <w:rPr>
                <w:rFonts w:ascii="Arial" w:hAnsi="Arial" w:cs="Arial"/>
                <w:color w:val="000000"/>
                <w:sz w:val="20"/>
                <w:szCs w:val="20"/>
                <w:highlight w:val="yellow"/>
                <w:lang w:eastAsia="ru-RU"/>
              </w:rPr>
            </w:pPr>
          </w:p>
        </w:tc>
        <w:tc>
          <w:tcPr>
            <w:tcW w:w="1467" w:type="pct"/>
            <w:noWrap/>
            <w:vAlign w:val="center"/>
          </w:tcPr>
          <w:p w14:paraId="2CDC3781"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Оценка и управление резервуаром / Нефтегазовый инжиниринг</w:t>
            </w:r>
          </w:p>
        </w:tc>
        <w:tc>
          <w:tcPr>
            <w:tcW w:w="1346" w:type="pct"/>
            <w:vMerge/>
            <w:vAlign w:val="center"/>
          </w:tcPr>
          <w:p w14:paraId="174A0806" w14:textId="77777777" w:rsidR="00595DA3" w:rsidRPr="00DF77AF" w:rsidRDefault="00595DA3" w:rsidP="00595DA3">
            <w:pPr>
              <w:pStyle w:val="af2"/>
              <w:numPr>
                <w:ilvl w:val="0"/>
                <w:numId w:val="34"/>
              </w:numPr>
              <w:tabs>
                <w:tab w:val="left" w:pos="175"/>
              </w:tabs>
              <w:ind w:left="0" w:firstLine="0"/>
              <w:rPr>
                <w:rFonts w:ascii="Arial" w:hAnsi="Arial" w:cs="Arial"/>
                <w:color w:val="000000"/>
                <w:sz w:val="20"/>
              </w:rPr>
            </w:pPr>
          </w:p>
        </w:tc>
      </w:tr>
      <w:tr w:rsidR="00595DA3" w:rsidRPr="00DF77AF" w14:paraId="68AB37FA" w14:textId="77777777" w:rsidTr="0074163B">
        <w:trPr>
          <w:trHeight w:val="1020"/>
        </w:trPr>
        <w:tc>
          <w:tcPr>
            <w:tcW w:w="794" w:type="pct"/>
            <w:vMerge w:val="restart"/>
            <w:vAlign w:val="center"/>
          </w:tcPr>
          <w:p w14:paraId="60824159"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21.04.01</w:t>
            </w:r>
          </w:p>
        </w:tc>
        <w:tc>
          <w:tcPr>
            <w:tcW w:w="1393" w:type="pct"/>
            <w:vMerge w:val="restart"/>
            <w:vAlign w:val="center"/>
          </w:tcPr>
          <w:p w14:paraId="0011D8FA" w14:textId="77777777" w:rsidR="00595DA3" w:rsidRPr="00DF77AF" w:rsidRDefault="00595DA3" w:rsidP="0074163B">
            <w:pPr>
              <w:tabs>
                <w:tab w:val="left" w:pos="213"/>
              </w:tabs>
              <w:spacing w:after="0" w:line="240" w:lineRule="auto"/>
              <w:rPr>
                <w:rFonts w:ascii="Arial" w:hAnsi="Arial" w:cs="Arial"/>
                <w:color w:val="000000"/>
                <w:sz w:val="20"/>
                <w:szCs w:val="20"/>
              </w:rPr>
            </w:pPr>
            <w:r w:rsidRPr="00DF77AF">
              <w:rPr>
                <w:rFonts w:ascii="Arial" w:hAnsi="Arial" w:cs="Arial"/>
                <w:color w:val="000000"/>
                <w:sz w:val="20"/>
                <w:szCs w:val="20"/>
                <w:lang w:eastAsia="ru-RU"/>
              </w:rPr>
              <w:t>Нефтегазовое дело</w:t>
            </w:r>
          </w:p>
        </w:tc>
        <w:tc>
          <w:tcPr>
            <w:tcW w:w="1467" w:type="pct"/>
            <w:noWrap/>
            <w:vAlign w:val="center"/>
          </w:tcPr>
          <w:p w14:paraId="47BD9E53" w14:textId="77777777" w:rsidR="00595DA3" w:rsidRPr="00595DA3" w:rsidRDefault="00595DA3" w:rsidP="0074163B">
            <w:pPr>
              <w:spacing w:after="0" w:line="240" w:lineRule="auto"/>
              <w:rPr>
                <w:rFonts w:ascii="Arial" w:hAnsi="Arial" w:cs="Arial"/>
                <w:color w:val="000000"/>
                <w:sz w:val="20"/>
                <w:szCs w:val="20"/>
                <w:lang w:eastAsia="ru-RU"/>
              </w:rPr>
            </w:pPr>
            <w:r w:rsidRPr="00595DA3">
              <w:rPr>
                <w:rFonts w:ascii="Arial" w:hAnsi="Arial" w:cs="Arial"/>
                <w:color w:val="000000"/>
                <w:sz w:val="20"/>
                <w:szCs w:val="20"/>
              </w:rPr>
              <w:t>Надежность и безопасность объектов транспорта и хранения углеводородов</w:t>
            </w:r>
          </w:p>
        </w:tc>
        <w:tc>
          <w:tcPr>
            <w:tcW w:w="1346" w:type="pct"/>
            <w:vMerge w:val="restart"/>
            <w:vAlign w:val="center"/>
          </w:tcPr>
          <w:p w14:paraId="506FB623" w14:textId="77777777" w:rsidR="00595DA3" w:rsidRPr="00DF77AF" w:rsidRDefault="00595DA3" w:rsidP="0074163B">
            <w:pPr>
              <w:spacing w:after="0" w:line="240" w:lineRule="auto"/>
              <w:rPr>
                <w:rFonts w:ascii="Arial" w:hAnsi="Arial" w:cs="Arial"/>
                <w:color w:val="000000"/>
                <w:sz w:val="20"/>
                <w:szCs w:val="20"/>
              </w:rPr>
            </w:pPr>
            <w:r w:rsidRPr="00DF77AF">
              <w:rPr>
                <w:rFonts w:ascii="Arial" w:hAnsi="Arial" w:cs="Arial"/>
                <w:color w:val="000000"/>
                <w:sz w:val="20"/>
                <w:szCs w:val="20"/>
              </w:rPr>
              <w:t>Письменная (бланочная) форма в режиме компьютерного тестирования по направлению подготовки</w:t>
            </w:r>
          </w:p>
        </w:tc>
      </w:tr>
      <w:tr w:rsidR="00595DA3" w:rsidRPr="00DF77AF" w14:paraId="0208B5B2" w14:textId="77777777" w:rsidTr="0074163B">
        <w:trPr>
          <w:trHeight w:val="336"/>
        </w:trPr>
        <w:tc>
          <w:tcPr>
            <w:tcW w:w="794" w:type="pct"/>
            <w:vMerge/>
            <w:vAlign w:val="center"/>
          </w:tcPr>
          <w:p w14:paraId="0B8F54CE"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14B5144B" w14:textId="77777777" w:rsidR="00595DA3" w:rsidRPr="00DF77AF" w:rsidRDefault="00595DA3" w:rsidP="0074163B">
            <w:pPr>
              <w:tabs>
                <w:tab w:val="left" w:pos="213"/>
              </w:tabs>
              <w:spacing w:after="0" w:line="240" w:lineRule="auto"/>
              <w:rPr>
                <w:rFonts w:ascii="Arial" w:hAnsi="Arial" w:cs="Arial"/>
                <w:color w:val="000000"/>
                <w:sz w:val="20"/>
                <w:szCs w:val="20"/>
                <w:lang w:eastAsia="ru-RU"/>
              </w:rPr>
            </w:pPr>
          </w:p>
        </w:tc>
        <w:tc>
          <w:tcPr>
            <w:tcW w:w="1467" w:type="pct"/>
            <w:noWrap/>
            <w:vAlign w:val="center"/>
          </w:tcPr>
          <w:p w14:paraId="01D8303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rPr>
              <w:t>Машины и оборудование нефтяных и газовых промыслов</w:t>
            </w:r>
          </w:p>
        </w:tc>
        <w:tc>
          <w:tcPr>
            <w:tcW w:w="1346" w:type="pct"/>
            <w:vMerge/>
            <w:vAlign w:val="center"/>
          </w:tcPr>
          <w:p w14:paraId="5DBEF6A3" w14:textId="77777777" w:rsidR="00595DA3" w:rsidRPr="00DF77AF" w:rsidRDefault="00595DA3" w:rsidP="0074163B">
            <w:pPr>
              <w:spacing w:after="0" w:line="240" w:lineRule="auto"/>
              <w:rPr>
                <w:rFonts w:ascii="Arial" w:hAnsi="Arial" w:cs="Arial"/>
                <w:color w:val="000000"/>
                <w:sz w:val="20"/>
                <w:szCs w:val="20"/>
              </w:rPr>
            </w:pPr>
          </w:p>
        </w:tc>
      </w:tr>
      <w:tr w:rsidR="00595DA3" w:rsidRPr="00DF77AF" w14:paraId="501852FC" w14:textId="77777777" w:rsidTr="0074163B">
        <w:trPr>
          <w:trHeight w:val="832"/>
        </w:trPr>
        <w:tc>
          <w:tcPr>
            <w:tcW w:w="794" w:type="pct"/>
            <w:vAlign w:val="center"/>
            <w:hideMark/>
          </w:tcPr>
          <w:p w14:paraId="232F160D"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21.04.01</w:t>
            </w:r>
          </w:p>
        </w:tc>
        <w:tc>
          <w:tcPr>
            <w:tcW w:w="1393" w:type="pct"/>
            <w:vAlign w:val="center"/>
            <w:hideMark/>
          </w:tcPr>
          <w:p w14:paraId="606DC6E4" w14:textId="77777777" w:rsidR="00595DA3" w:rsidRPr="00DF77AF" w:rsidRDefault="00595DA3" w:rsidP="0074163B">
            <w:pPr>
              <w:spacing w:after="0" w:line="240" w:lineRule="auto"/>
              <w:rPr>
                <w:rFonts w:ascii="Arial" w:hAnsi="Arial" w:cs="Arial"/>
                <w:color w:val="000000"/>
                <w:spacing w:val="-8"/>
                <w:sz w:val="20"/>
                <w:szCs w:val="20"/>
                <w:lang w:eastAsia="ru-RU"/>
              </w:rPr>
            </w:pPr>
            <w:r w:rsidRPr="00DF77AF">
              <w:rPr>
                <w:rFonts w:ascii="Arial" w:hAnsi="Arial" w:cs="Arial"/>
                <w:color w:val="000000"/>
                <w:spacing w:val="-8"/>
                <w:sz w:val="20"/>
                <w:szCs w:val="20"/>
                <w:lang w:eastAsia="ru-RU"/>
              </w:rPr>
              <w:t>Нефтегазовое дело</w:t>
            </w:r>
          </w:p>
        </w:tc>
        <w:tc>
          <w:tcPr>
            <w:tcW w:w="1467" w:type="pct"/>
            <w:noWrap/>
            <w:vAlign w:val="center"/>
          </w:tcPr>
          <w:p w14:paraId="6E74055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pacing w:val="-8"/>
                <w:sz w:val="20"/>
                <w:szCs w:val="20"/>
                <w:lang w:eastAsia="ru-RU"/>
              </w:rPr>
              <w:t xml:space="preserve">Разработка и эксплуатация нефтяных и газовых месторождений, </w:t>
            </w:r>
            <w:r w:rsidRPr="00DF77AF">
              <w:rPr>
                <w:rFonts w:ascii="Arial" w:hAnsi="Arial" w:cs="Arial"/>
                <w:b/>
                <w:bCs/>
                <w:color w:val="000000"/>
                <w:spacing w:val="-8"/>
                <w:sz w:val="20"/>
                <w:szCs w:val="20"/>
                <w:lang w:eastAsia="ru-RU"/>
              </w:rPr>
              <w:t>очно-заочная форма</w:t>
            </w:r>
          </w:p>
        </w:tc>
        <w:tc>
          <w:tcPr>
            <w:tcW w:w="1346" w:type="pct"/>
            <w:vAlign w:val="center"/>
            <w:hideMark/>
          </w:tcPr>
          <w:p w14:paraId="73FD1B97"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3B1C2690" w14:textId="77777777" w:rsidTr="0074163B">
        <w:trPr>
          <w:trHeight w:val="222"/>
        </w:trPr>
        <w:tc>
          <w:tcPr>
            <w:tcW w:w="794" w:type="pct"/>
            <w:vAlign w:val="center"/>
            <w:hideMark/>
          </w:tcPr>
          <w:p w14:paraId="50347360"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21.04.02</w:t>
            </w:r>
          </w:p>
        </w:tc>
        <w:tc>
          <w:tcPr>
            <w:tcW w:w="1393" w:type="pct"/>
            <w:vAlign w:val="center"/>
            <w:hideMark/>
          </w:tcPr>
          <w:p w14:paraId="073AFDF3"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Землеустройство и кадастры</w:t>
            </w:r>
          </w:p>
        </w:tc>
        <w:tc>
          <w:tcPr>
            <w:tcW w:w="1467" w:type="pct"/>
            <w:noWrap/>
            <w:vAlign w:val="center"/>
          </w:tcPr>
          <w:p w14:paraId="7D2CFF1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 xml:space="preserve">Современные технологии в кадастровой и землеустроительной </w:t>
            </w:r>
            <w:r w:rsidRPr="00DF77AF">
              <w:rPr>
                <w:rFonts w:ascii="Arial" w:hAnsi="Arial" w:cs="Arial"/>
                <w:color w:val="000000"/>
                <w:sz w:val="20"/>
                <w:szCs w:val="20"/>
                <w:lang w:eastAsia="ru-RU"/>
              </w:rPr>
              <w:lastRenderedPageBreak/>
              <w:t>деятельности</w:t>
            </w:r>
          </w:p>
        </w:tc>
        <w:tc>
          <w:tcPr>
            <w:tcW w:w="1346" w:type="pct"/>
            <w:vAlign w:val="center"/>
            <w:hideMark/>
          </w:tcPr>
          <w:p w14:paraId="4243B8F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lastRenderedPageBreak/>
              <w:t xml:space="preserve">Письменная (бланочная) форма в режиме компьютерного </w:t>
            </w:r>
            <w:r w:rsidRPr="00DF77AF">
              <w:rPr>
                <w:rFonts w:ascii="Arial" w:hAnsi="Arial" w:cs="Arial"/>
                <w:color w:val="000000"/>
                <w:sz w:val="20"/>
                <w:szCs w:val="20"/>
                <w:lang w:eastAsia="ru-RU"/>
              </w:rPr>
              <w:lastRenderedPageBreak/>
              <w:t>тестирования по направлению подготовки</w:t>
            </w:r>
          </w:p>
        </w:tc>
      </w:tr>
      <w:tr w:rsidR="00595DA3" w:rsidRPr="00DF77AF" w14:paraId="64F86414" w14:textId="77777777" w:rsidTr="0074163B">
        <w:trPr>
          <w:trHeight w:val="231"/>
        </w:trPr>
        <w:tc>
          <w:tcPr>
            <w:tcW w:w="794" w:type="pct"/>
            <w:vMerge w:val="restart"/>
            <w:vAlign w:val="center"/>
            <w:hideMark/>
          </w:tcPr>
          <w:p w14:paraId="420030B0"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lastRenderedPageBreak/>
              <w:t>22.04.01</w:t>
            </w:r>
          </w:p>
        </w:tc>
        <w:tc>
          <w:tcPr>
            <w:tcW w:w="1393" w:type="pct"/>
            <w:vMerge w:val="restart"/>
            <w:vAlign w:val="center"/>
            <w:hideMark/>
          </w:tcPr>
          <w:p w14:paraId="1C58A9A1"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Материаловедение и технологии материалов</w:t>
            </w:r>
          </w:p>
        </w:tc>
        <w:tc>
          <w:tcPr>
            <w:tcW w:w="1467" w:type="pct"/>
            <w:noWrap/>
          </w:tcPr>
          <w:p w14:paraId="1070493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sz w:val="20"/>
                <w:szCs w:val="20"/>
              </w:rPr>
              <w:t>Технологический дизайн</w:t>
            </w:r>
          </w:p>
        </w:tc>
        <w:tc>
          <w:tcPr>
            <w:tcW w:w="1346" w:type="pct"/>
            <w:vMerge w:val="restart"/>
            <w:vAlign w:val="center"/>
            <w:hideMark/>
          </w:tcPr>
          <w:p w14:paraId="3EB5F157"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на русском или английском языке по профилю программ подготовки</w:t>
            </w:r>
          </w:p>
        </w:tc>
      </w:tr>
      <w:tr w:rsidR="00595DA3" w:rsidRPr="00DF77AF" w14:paraId="7F82A6FA" w14:textId="77777777" w:rsidTr="0074163B">
        <w:trPr>
          <w:trHeight w:val="228"/>
        </w:trPr>
        <w:tc>
          <w:tcPr>
            <w:tcW w:w="794" w:type="pct"/>
            <w:vMerge/>
            <w:vAlign w:val="center"/>
          </w:tcPr>
          <w:p w14:paraId="28244C6D"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1394C06D"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tcPr>
          <w:p w14:paraId="4CA6CC5F"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sz w:val="20"/>
                <w:szCs w:val="20"/>
              </w:rPr>
              <w:t>Передовые материалы в нефтегазовой и нефтехимической отраслях</w:t>
            </w:r>
          </w:p>
        </w:tc>
        <w:tc>
          <w:tcPr>
            <w:tcW w:w="1346" w:type="pct"/>
            <w:vMerge/>
            <w:vAlign w:val="center"/>
          </w:tcPr>
          <w:p w14:paraId="35FB29E3"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16DD4195" w14:textId="77777777" w:rsidTr="0074163B">
        <w:trPr>
          <w:trHeight w:val="228"/>
        </w:trPr>
        <w:tc>
          <w:tcPr>
            <w:tcW w:w="794" w:type="pct"/>
            <w:vMerge/>
            <w:vAlign w:val="center"/>
          </w:tcPr>
          <w:p w14:paraId="524CC9E4"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66EA2071"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tcPr>
          <w:p w14:paraId="3EEB8F7A"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sz w:val="20"/>
                <w:szCs w:val="20"/>
              </w:rPr>
              <w:t xml:space="preserve">Производство изделий из </w:t>
            </w:r>
            <w:proofErr w:type="spellStart"/>
            <w:r w:rsidRPr="00DF77AF">
              <w:rPr>
                <w:rFonts w:ascii="Arial" w:hAnsi="Arial" w:cs="Arial"/>
                <w:sz w:val="20"/>
                <w:szCs w:val="20"/>
              </w:rPr>
              <w:t>наноструктурных</w:t>
            </w:r>
            <w:proofErr w:type="spellEnd"/>
            <w:r w:rsidRPr="00DF77AF">
              <w:rPr>
                <w:rFonts w:ascii="Arial" w:hAnsi="Arial" w:cs="Arial"/>
                <w:sz w:val="20"/>
                <w:szCs w:val="20"/>
              </w:rPr>
              <w:t xml:space="preserve"> материалов и аддитивные технологии</w:t>
            </w:r>
          </w:p>
        </w:tc>
        <w:tc>
          <w:tcPr>
            <w:tcW w:w="1346" w:type="pct"/>
            <w:vMerge/>
            <w:vAlign w:val="center"/>
          </w:tcPr>
          <w:p w14:paraId="6DEC21E5"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1F29E361" w14:textId="77777777" w:rsidTr="0074163B">
        <w:trPr>
          <w:trHeight w:val="228"/>
        </w:trPr>
        <w:tc>
          <w:tcPr>
            <w:tcW w:w="794" w:type="pct"/>
            <w:vMerge/>
            <w:vAlign w:val="center"/>
          </w:tcPr>
          <w:p w14:paraId="4129C07A" w14:textId="77777777" w:rsidR="00595DA3" w:rsidRPr="00DF77AF" w:rsidRDefault="00595DA3" w:rsidP="0074163B">
            <w:pPr>
              <w:spacing w:after="0" w:line="240" w:lineRule="auto"/>
              <w:jc w:val="center"/>
              <w:rPr>
                <w:rFonts w:ascii="Arial" w:hAnsi="Arial" w:cs="Arial"/>
                <w:bCs/>
                <w:color w:val="000000"/>
                <w:sz w:val="20"/>
                <w:szCs w:val="20"/>
                <w:lang w:eastAsia="ru-RU"/>
              </w:rPr>
            </w:pPr>
          </w:p>
        </w:tc>
        <w:tc>
          <w:tcPr>
            <w:tcW w:w="1393" w:type="pct"/>
            <w:vMerge/>
            <w:vAlign w:val="center"/>
          </w:tcPr>
          <w:p w14:paraId="79C9EFDE" w14:textId="77777777" w:rsidR="00595DA3" w:rsidRPr="00DF77AF" w:rsidRDefault="00595DA3" w:rsidP="0074163B">
            <w:pPr>
              <w:spacing w:after="0" w:line="240" w:lineRule="auto"/>
              <w:rPr>
                <w:rFonts w:ascii="Arial" w:hAnsi="Arial" w:cs="Arial"/>
                <w:color w:val="000000"/>
                <w:sz w:val="20"/>
                <w:szCs w:val="20"/>
                <w:lang w:eastAsia="ru-RU"/>
              </w:rPr>
            </w:pPr>
          </w:p>
        </w:tc>
        <w:tc>
          <w:tcPr>
            <w:tcW w:w="1467" w:type="pct"/>
            <w:noWrap/>
          </w:tcPr>
          <w:p w14:paraId="530418E6" w14:textId="77777777" w:rsidR="00595DA3" w:rsidRPr="00DF77AF" w:rsidRDefault="00595DA3" w:rsidP="0074163B">
            <w:pPr>
              <w:spacing w:after="0" w:line="240" w:lineRule="auto"/>
              <w:rPr>
                <w:rFonts w:ascii="Arial" w:hAnsi="Arial" w:cs="Arial"/>
                <w:color w:val="000000"/>
                <w:sz w:val="20"/>
                <w:szCs w:val="20"/>
                <w:lang w:eastAsia="ru-RU"/>
              </w:rPr>
            </w:pPr>
            <w:proofErr w:type="spellStart"/>
            <w:r w:rsidRPr="00DF77AF">
              <w:rPr>
                <w:rFonts w:ascii="Arial" w:hAnsi="Arial" w:cs="Arial"/>
                <w:sz w:val="20"/>
                <w:szCs w:val="20"/>
              </w:rPr>
              <w:t>Mat</w:t>
            </w:r>
            <w:r>
              <w:rPr>
                <w:rFonts w:ascii="Arial" w:hAnsi="Arial" w:cs="Arial"/>
                <w:sz w:val="20"/>
                <w:szCs w:val="20"/>
              </w:rPr>
              <w:t>erial</w:t>
            </w:r>
            <w:proofErr w:type="spellEnd"/>
            <w:r>
              <w:rPr>
                <w:rFonts w:ascii="Arial" w:hAnsi="Arial" w:cs="Arial"/>
                <w:sz w:val="20"/>
                <w:szCs w:val="20"/>
              </w:rPr>
              <w:t xml:space="preserve"> </w:t>
            </w:r>
            <w:proofErr w:type="spellStart"/>
            <w:r>
              <w:rPr>
                <w:rFonts w:ascii="Arial" w:hAnsi="Arial" w:cs="Arial"/>
                <w:sz w:val="20"/>
                <w:szCs w:val="20"/>
              </w:rPr>
              <w:t>Science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Design</w:t>
            </w:r>
            <w:proofErr w:type="spellEnd"/>
          </w:p>
        </w:tc>
        <w:tc>
          <w:tcPr>
            <w:tcW w:w="1346" w:type="pct"/>
            <w:vMerge/>
            <w:vAlign w:val="center"/>
          </w:tcPr>
          <w:p w14:paraId="5F3C1621" w14:textId="77777777" w:rsidR="00595DA3" w:rsidRPr="00DF77AF" w:rsidRDefault="00595DA3" w:rsidP="0074163B">
            <w:pPr>
              <w:spacing w:after="0" w:line="240" w:lineRule="auto"/>
              <w:rPr>
                <w:rFonts w:ascii="Arial" w:hAnsi="Arial" w:cs="Arial"/>
                <w:color w:val="000000"/>
                <w:sz w:val="20"/>
                <w:szCs w:val="20"/>
                <w:lang w:eastAsia="ru-RU"/>
              </w:rPr>
            </w:pPr>
          </w:p>
        </w:tc>
      </w:tr>
      <w:tr w:rsidR="00595DA3" w:rsidRPr="00DF77AF" w14:paraId="59929D5E" w14:textId="77777777" w:rsidTr="0074163B">
        <w:trPr>
          <w:trHeight w:val="401"/>
        </w:trPr>
        <w:tc>
          <w:tcPr>
            <w:tcW w:w="794" w:type="pct"/>
            <w:vAlign w:val="center"/>
            <w:hideMark/>
          </w:tcPr>
          <w:p w14:paraId="2504CF97"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27.04.02</w:t>
            </w:r>
          </w:p>
        </w:tc>
        <w:tc>
          <w:tcPr>
            <w:tcW w:w="1393" w:type="pct"/>
            <w:vAlign w:val="center"/>
            <w:hideMark/>
          </w:tcPr>
          <w:p w14:paraId="449C950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Управление качеством</w:t>
            </w:r>
          </w:p>
        </w:tc>
        <w:tc>
          <w:tcPr>
            <w:tcW w:w="1467" w:type="pct"/>
            <w:noWrap/>
            <w:vAlign w:val="center"/>
          </w:tcPr>
          <w:p w14:paraId="460EA1E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Управление качеством в производственно-технологических системах</w:t>
            </w:r>
          </w:p>
        </w:tc>
        <w:tc>
          <w:tcPr>
            <w:tcW w:w="1346" w:type="pct"/>
            <w:vAlign w:val="center"/>
            <w:hideMark/>
          </w:tcPr>
          <w:p w14:paraId="3A65419B"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программы подготовки</w:t>
            </w:r>
          </w:p>
        </w:tc>
      </w:tr>
      <w:tr w:rsidR="00595DA3" w:rsidRPr="00DF77AF" w14:paraId="68A0DDE2" w14:textId="77777777" w:rsidTr="0074163B">
        <w:trPr>
          <w:trHeight w:val="578"/>
        </w:trPr>
        <w:tc>
          <w:tcPr>
            <w:tcW w:w="794" w:type="pct"/>
            <w:vMerge w:val="restart"/>
            <w:vAlign w:val="center"/>
            <w:hideMark/>
          </w:tcPr>
          <w:p w14:paraId="68ABF29E" w14:textId="77777777" w:rsidR="00595DA3" w:rsidRPr="00DF77AF" w:rsidRDefault="00595DA3" w:rsidP="0074163B">
            <w:pPr>
              <w:spacing w:after="0" w:line="240" w:lineRule="auto"/>
              <w:jc w:val="center"/>
              <w:rPr>
                <w:rFonts w:ascii="Arial" w:hAnsi="Arial" w:cs="Arial"/>
                <w:bCs/>
                <w:sz w:val="20"/>
                <w:szCs w:val="20"/>
                <w:lang w:eastAsia="ru-RU"/>
              </w:rPr>
            </w:pPr>
            <w:r w:rsidRPr="00DF77AF">
              <w:rPr>
                <w:rFonts w:ascii="Arial" w:hAnsi="Arial" w:cs="Arial"/>
                <w:bCs/>
                <w:sz w:val="20"/>
                <w:szCs w:val="20"/>
                <w:lang w:eastAsia="ru-RU"/>
              </w:rPr>
              <w:t>27.04.05</w:t>
            </w:r>
          </w:p>
        </w:tc>
        <w:tc>
          <w:tcPr>
            <w:tcW w:w="1393" w:type="pct"/>
            <w:vMerge w:val="restart"/>
            <w:vAlign w:val="center"/>
            <w:hideMark/>
          </w:tcPr>
          <w:p w14:paraId="27877E94" w14:textId="77777777" w:rsidR="00595DA3" w:rsidRPr="00DF77AF" w:rsidRDefault="00595DA3" w:rsidP="0074163B">
            <w:pPr>
              <w:spacing w:after="0" w:line="240" w:lineRule="auto"/>
              <w:rPr>
                <w:rFonts w:ascii="Arial" w:hAnsi="Arial" w:cs="Arial"/>
                <w:sz w:val="20"/>
                <w:szCs w:val="20"/>
                <w:lang w:eastAsia="ru-RU"/>
              </w:rPr>
            </w:pPr>
            <w:r w:rsidRPr="00DF77AF">
              <w:rPr>
                <w:rFonts w:ascii="Arial" w:hAnsi="Arial" w:cs="Arial"/>
                <w:sz w:val="20"/>
                <w:szCs w:val="20"/>
                <w:lang w:eastAsia="ru-RU"/>
              </w:rPr>
              <w:t>Инноватика</w:t>
            </w:r>
          </w:p>
        </w:tc>
        <w:tc>
          <w:tcPr>
            <w:tcW w:w="1467" w:type="pct"/>
            <w:noWrap/>
            <w:vAlign w:val="center"/>
          </w:tcPr>
          <w:p w14:paraId="140FABD1" w14:textId="77777777" w:rsidR="00595DA3" w:rsidRPr="00DF77AF" w:rsidRDefault="00595DA3" w:rsidP="0074163B">
            <w:pPr>
              <w:spacing w:after="0" w:line="240" w:lineRule="auto"/>
              <w:rPr>
                <w:rFonts w:ascii="Arial" w:hAnsi="Arial" w:cs="Arial"/>
                <w:sz w:val="20"/>
                <w:szCs w:val="20"/>
                <w:lang w:eastAsia="ru-RU"/>
              </w:rPr>
            </w:pPr>
            <w:r w:rsidRPr="00DF77AF">
              <w:rPr>
                <w:rFonts w:ascii="Arial" w:hAnsi="Arial" w:cs="Arial"/>
                <w:sz w:val="20"/>
                <w:szCs w:val="20"/>
              </w:rPr>
              <w:t>Цифровой маркетинг</w:t>
            </w:r>
          </w:p>
        </w:tc>
        <w:tc>
          <w:tcPr>
            <w:tcW w:w="1346" w:type="pct"/>
            <w:vMerge w:val="restart"/>
            <w:vAlign w:val="center"/>
            <w:hideMark/>
          </w:tcPr>
          <w:p w14:paraId="383F1F4F" w14:textId="77777777" w:rsidR="00595DA3" w:rsidRPr="00DF77AF" w:rsidRDefault="00595DA3" w:rsidP="0074163B">
            <w:pPr>
              <w:spacing w:after="0" w:line="240" w:lineRule="auto"/>
              <w:rPr>
                <w:rFonts w:ascii="Arial" w:hAnsi="Arial" w:cs="Arial"/>
                <w:sz w:val="20"/>
                <w:szCs w:val="20"/>
                <w:lang w:eastAsia="ru-RU"/>
              </w:rPr>
            </w:pPr>
            <w:r w:rsidRPr="00DF77AF">
              <w:rPr>
                <w:rFonts w:ascii="Arial" w:hAnsi="Arial" w:cs="Arial"/>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43913BCD" w14:textId="77777777" w:rsidTr="0074163B">
        <w:trPr>
          <w:trHeight w:val="577"/>
        </w:trPr>
        <w:tc>
          <w:tcPr>
            <w:tcW w:w="794" w:type="pct"/>
            <w:vMerge/>
            <w:vAlign w:val="center"/>
          </w:tcPr>
          <w:p w14:paraId="7E6D0C2D" w14:textId="77777777" w:rsidR="00595DA3" w:rsidRPr="00DF77AF" w:rsidRDefault="00595DA3" w:rsidP="0074163B">
            <w:pPr>
              <w:spacing w:after="0" w:line="240" w:lineRule="auto"/>
              <w:jc w:val="center"/>
              <w:rPr>
                <w:rFonts w:ascii="Arial" w:hAnsi="Arial" w:cs="Arial"/>
                <w:bCs/>
                <w:sz w:val="20"/>
                <w:szCs w:val="20"/>
                <w:lang w:eastAsia="ru-RU"/>
              </w:rPr>
            </w:pPr>
          </w:p>
        </w:tc>
        <w:tc>
          <w:tcPr>
            <w:tcW w:w="1393" w:type="pct"/>
            <w:vMerge/>
            <w:vAlign w:val="center"/>
          </w:tcPr>
          <w:p w14:paraId="38791BD3" w14:textId="77777777" w:rsidR="00595DA3" w:rsidRPr="00DF77AF" w:rsidRDefault="00595DA3" w:rsidP="0074163B">
            <w:pPr>
              <w:spacing w:after="0" w:line="240" w:lineRule="auto"/>
              <w:rPr>
                <w:rFonts w:ascii="Arial" w:hAnsi="Arial" w:cs="Arial"/>
                <w:sz w:val="20"/>
                <w:szCs w:val="20"/>
                <w:lang w:eastAsia="ru-RU"/>
              </w:rPr>
            </w:pPr>
          </w:p>
        </w:tc>
        <w:tc>
          <w:tcPr>
            <w:tcW w:w="1467" w:type="pct"/>
            <w:noWrap/>
            <w:vAlign w:val="center"/>
          </w:tcPr>
          <w:p w14:paraId="192D42B3" w14:textId="77777777" w:rsidR="00595DA3" w:rsidRPr="00DF77AF" w:rsidRDefault="00595DA3" w:rsidP="0074163B">
            <w:pPr>
              <w:spacing w:after="0" w:line="240" w:lineRule="auto"/>
              <w:rPr>
                <w:rFonts w:ascii="Arial" w:hAnsi="Arial" w:cs="Arial"/>
                <w:sz w:val="20"/>
                <w:szCs w:val="20"/>
                <w:lang w:eastAsia="ru-RU"/>
              </w:rPr>
            </w:pPr>
            <w:r w:rsidRPr="00DF77AF">
              <w:rPr>
                <w:rFonts w:ascii="Arial" w:hAnsi="Arial" w:cs="Arial"/>
                <w:sz w:val="20"/>
                <w:szCs w:val="20"/>
              </w:rPr>
              <w:t>Цифровая аналитика</w:t>
            </w:r>
          </w:p>
        </w:tc>
        <w:tc>
          <w:tcPr>
            <w:tcW w:w="1346" w:type="pct"/>
            <w:vMerge/>
            <w:vAlign w:val="center"/>
          </w:tcPr>
          <w:p w14:paraId="786486B8" w14:textId="77777777" w:rsidR="00595DA3" w:rsidRPr="00DF77AF" w:rsidRDefault="00595DA3" w:rsidP="0074163B">
            <w:pPr>
              <w:spacing w:after="0" w:line="240" w:lineRule="auto"/>
              <w:rPr>
                <w:rFonts w:ascii="Arial" w:hAnsi="Arial" w:cs="Arial"/>
                <w:sz w:val="20"/>
                <w:szCs w:val="20"/>
                <w:lang w:eastAsia="ru-RU"/>
              </w:rPr>
            </w:pPr>
          </w:p>
        </w:tc>
      </w:tr>
      <w:tr w:rsidR="00595DA3" w:rsidRPr="00DF77AF" w14:paraId="136C8909" w14:textId="77777777" w:rsidTr="0074163B">
        <w:trPr>
          <w:trHeight w:val="513"/>
        </w:trPr>
        <w:tc>
          <w:tcPr>
            <w:tcW w:w="794" w:type="pct"/>
            <w:vAlign w:val="center"/>
          </w:tcPr>
          <w:p w14:paraId="35B00429"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38.04.01</w:t>
            </w:r>
          </w:p>
        </w:tc>
        <w:tc>
          <w:tcPr>
            <w:tcW w:w="1393" w:type="pct"/>
            <w:vAlign w:val="center"/>
          </w:tcPr>
          <w:p w14:paraId="3C9C66D2"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Экономика</w:t>
            </w:r>
          </w:p>
        </w:tc>
        <w:tc>
          <w:tcPr>
            <w:tcW w:w="1467" w:type="pct"/>
            <w:noWrap/>
            <w:vAlign w:val="center"/>
          </w:tcPr>
          <w:p w14:paraId="57215C8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Цифровая экономика и финансы</w:t>
            </w:r>
          </w:p>
        </w:tc>
        <w:tc>
          <w:tcPr>
            <w:tcW w:w="1346" w:type="pct"/>
            <w:vAlign w:val="center"/>
          </w:tcPr>
          <w:p w14:paraId="35E7A9DE"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12E6D2CF" w14:textId="77777777" w:rsidTr="0074163B">
        <w:trPr>
          <w:trHeight w:val="158"/>
        </w:trPr>
        <w:tc>
          <w:tcPr>
            <w:tcW w:w="794" w:type="pct"/>
            <w:vAlign w:val="center"/>
            <w:hideMark/>
          </w:tcPr>
          <w:p w14:paraId="45D1DA83"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38.04.02</w:t>
            </w:r>
          </w:p>
        </w:tc>
        <w:tc>
          <w:tcPr>
            <w:tcW w:w="1393" w:type="pct"/>
            <w:vAlign w:val="center"/>
            <w:hideMark/>
          </w:tcPr>
          <w:p w14:paraId="1EB8AEEE"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Менеджмент</w:t>
            </w:r>
            <w:r w:rsidRPr="00DF77AF">
              <w:rPr>
                <w:rFonts w:ascii="Arial" w:hAnsi="Arial" w:cs="Arial"/>
                <w:b/>
                <w:bCs/>
                <w:color w:val="000000"/>
                <w:sz w:val="20"/>
                <w:szCs w:val="20"/>
                <w:lang w:eastAsia="ru-RU"/>
              </w:rPr>
              <w:t xml:space="preserve"> </w:t>
            </w:r>
            <w:r w:rsidRPr="00DF77AF">
              <w:rPr>
                <w:rFonts w:ascii="Arial" w:hAnsi="Arial" w:cs="Arial"/>
                <w:iCs/>
                <w:color w:val="000000"/>
                <w:sz w:val="20"/>
                <w:szCs w:val="20"/>
                <w:lang w:eastAsia="ru-RU"/>
              </w:rPr>
              <w:t xml:space="preserve">(реализация программ в </w:t>
            </w:r>
            <w:proofErr w:type="gramStart"/>
            <w:r w:rsidRPr="00DF77AF">
              <w:rPr>
                <w:rFonts w:ascii="Arial" w:hAnsi="Arial" w:cs="Arial"/>
                <w:iCs/>
                <w:color w:val="000000"/>
                <w:sz w:val="20"/>
                <w:szCs w:val="20"/>
                <w:lang w:eastAsia="ru-RU"/>
              </w:rPr>
              <w:t>очной</w:t>
            </w:r>
            <w:proofErr w:type="gramEnd"/>
            <w:r w:rsidRPr="00DF77AF">
              <w:rPr>
                <w:rFonts w:ascii="Arial" w:hAnsi="Arial" w:cs="Arial"/>
                <w:iCs/>
                <w:color w:val="000000"/>
                <w:sz w:val="20"/>
                <w:szCs w:val="20"/>
                <w:lang w:eastAsia="ru-RU"/>
              </w:rPr>
              <w:t xml:space="preserve"> и очно-заочной формах)</w:t>
            </w:r>
          </w:p>
        </w:tc>
        <w:tc>
          <w:tcPr>
            <w:tcW w:w="1467" w:type="pct"/>
            <w:noWrap/>
            <w:vAlign w:val="center"/>
          </w:tcPr>
          <w:p w14:paraId="2E1BA40C"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Экономика и управление на предприятии</w:t>
            </w:r>
          </w:p>
        </w:tc>
        <w:tc>
          <w:tcPr>
            <w:tcW w:w="1346" w:type="pct"/>
            <w:vAlign w:val="center"/>
            <w:hideMark/>
          </w:tcPr>
          <w:p w14:paraId="7571340D"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Письменная (бланочная) форма в режиме компьютерного тестирования по направлению подготовки</w:t>
            </w:r>
          </w:p>
        </w:tc>
      </w:tr>
      <w:tr w:rsidR="00595DA3" w:rsidRPr="00DF77AF" w14:paraId="17049A90" w14:textId="77777777" w:rsidTr="0074163B">
        <w:trPr>
          <w:trHeight w:val="158"/>
        </w:trPr>
        <w:tc>
          <w:tcPr>
            <w:tcW w:w="794" w:type="pct"/>
            <w:vAlign w:val="center"/>
          </w:tcPr>
          <w:p w14:paraId="3C31FAE2" w14:textId="77777777" w:rsidR="00595DA3" w:rsidRPr="00DF77AF" w:rsidRDefault="00595DA3" w:rsidP="0074163B">
            <w:pPr>
              <w:spacing w:after="0" w:line="240" w:lineRule="auto"/>
              <w:jc w:val="center"/>
              <w:rPr>
                <w:rFonts w:ascii="Arial" w:hAnsi="Arial" w:cs="Arial"/>
                <w:bCs/>
                <w:color w:val="000000"/>
                <w:sz w:val="20"/>
                <w:szCs w:val="20"/>
                <w:lang w:eastAsia="ru-RU"/>
              </w:rPr>
            </w:pPr>
            <w:r w:rsidRPr="00DF77AF">
              <w:rPr>
                <w:rFonts w:ascii="Arial" w:hAnsi="Arial" w:cs="Arial"/>
                <w:bCs/>
                <w:color w:val="000000"/>
                <w:sz w:val="20"/>
                <w:szCs w:val="20"/>
                <w:lang w:eastAsia="ru-RU"/>
              </w:rPr>
              <w:t>38.04.02</w:t>
            </w:r>
          </w:p>
        </w:tc>
        <w:tc>
          <w:tcPr>
            <w:tcW w:w="1393" w:type="pct"/>
            <w:vAlign w:val="center"/>
          </w:tcPr>
          <w:p w14:paraId="647285F8"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Менеджмент</w:t>
            </w:r>
          </w:p>
        </w:tc>
        <w:tc>
          <w:tcPr>
            <w:tcW w:w="1467" w:type="pct"/>
            <w:noWrap/>
            <w:vAlign w:val="center"/>
          </w:tcPr>
          <w:p w14:paraId="188A5B14"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bCs/>
                <w:color w:val="000000"/>
                <w:sz w:val="20"/>
                <w:szCs w:val="20"/>
                <w:lang w:eastAsia="ru-RU"/>
              </w:rPr>
              <w:t>Менеджмент в научно-образовательной сфере</w:t>
            </w:r>
          </w:p>
        </w:tc>
        <w:tc>
          <w:tcPr>
            <w:tcW w:w="1346" w:type="pct"/>
            <w:vAlign w:val="center"/>
          </w:tcPr>
          <w:p w14:paraId="0ED4DBE5" w14:textId="77777777" w:rsidR="00595DA3" w:rsidRPr="00DF77AF" w:rsidRDefault="00595DA3" w:rsidP="0074163B">
            <w:pPr>
              <w:spacing w:after="0" w:line="240" w:lineRule="auto"/>
              <w:rPr>
                <w:rFonts w:ascii="Arial" w:hAnsi="Arial" w:cs="Arial"/>
                <w:color w:val="000000"/>
                <w:sz w:val="20"/>
                <w:szCs w:val="20"/>
                <w:lang w:eastAsia="ru-RU"/>
              </w:rPr>
            </w:pPr>
            <w:r w:rsidRPr="00DF77AF">
              <w:rPr>
                <w:rFonts w:ascii="Arial" w:hAnsi="Arial" w:cs="Arial"/>
                <w:color w:val="000000"/>
                <w:sz w:val="20"/>
                <w:szCs w:val="20"/>
                <w:lang w:eastAsia="ru-RU"/>
              </w:rPr>
              <w:t>Собеседование по профилю программы подготовки</w:t>
            </w:r>
          </w:p>
        </w:tc>
      </w:tr>
    </w:tbl>
    <w:p w14:paraId="43F2E39E" w14:textId="26AA4CE6" w:rsidR="00975E3F" w:rsidRPr="00CB6AC5" w:rsidRDefault="00595DA3" w:rsidP="0070266C">
      <w:pPr>
        <w:spacing w:after="0" w:line="240" w:lineRule="auto"/>
        <w:jc w:val="both"/>
        <w:rPr>
          <w:rFonts w:ascii="Arial" w:hAnsi="Arial" w:cs="Arial"/>
          <w:sz w:val="18"/>
          <w:szCs w:val="24"/>
        </w:rPr>
      </w:pPr>
      <w:r w:rsidRPr="00CB6AC5">
        <w:rPr>
          <w:rFonts w:ascii="Arial" w:hAnsi="Arial" w:cs="Arial"/>
          <w:sz w:val="18"/>
          <w:szCs w:val="24"/>
        </w:rPr>
        <w:t xml:space="preserve"> </w:t>
      </w:r>
      <w:r w:rsidR="0070266C" w:rsidRPr="00CB6AC5">
        <w:rPr>
          <w:rFonts w:ascii="Arial" w:hAnsi="Arial" w:cs="Arial"/>
          <w:sz w:val="18"/>
          <w:szCs w:val="24"/>
        </w:rPr>
        <w:t>* – наименование ООП утверждается приказом ректора и может быть изменено в срок до 10 апреля 2024 г.</w:t>
      </w:r>
    </w:p>
    <w:p w14:paraId="07F27901" w14:textId="77777777" w:rsidR="00975E3F" w:rsidRPr="00CB6AC5" w:rsidRDefault="00975E3F" w:rsidP="00955FE5">
      <w:pPr>
        <w:spacing w:after="0" w:line="240" w:lineRule="auto"/>
        <w:rPr>
          <w:rFonts w:ascii="Arial" w:hAnsi="Arial" w:cs="Arial"/>
          <w:b/>
          <w:sz w:val="20"/>
          <w:szCs w:val="24"/>
        </w:rPr>
      </w:pPr>
    </w:p>
    <w:p w14:paraId="5909F419" w14:textId="77777777" w:rsidR="00595DA3" w:rsidRPr="00595DA3" w:rsidRDefault="00595DA3" w:rsidP="00595DA3">
      <w:pPr>
        <w:spacing w:after="0" w:line="240" w:lineRule="auto"/>
        <w:rPr>
          <w:rFonts w:ascii="Arial" w:hAnsi="Arial" w:cs="Arial"/>
          <w:b/>
          <w:sz w:val="20"/>
          <w:szCs w:val="24"/>
        </w:rPr>
      </w:pPr>
      <w:bookmarkStart w:id="39" w:name="_Toc100850695"/>
      <w:r w:rsidRPr="00595DA3">
        <w:rPr>
          <w:rFonts w:ascii="Arial" w:hAnsi="Arial" w:cs="Arial"/>
          <w:b/>
          <w:sz w:val="20"/>
          <w:szCs w:val="24"/>
        </w:rPr>
        <w:t>Примечания:</w:t>
      </w:r>
    </w:p>
    <w:p w14:paraId="6DE65425" w14:textId="77777777" w:rsidR="00595DA3" w:rsidRPr="00595DA3" w:rsidRDefault="00595DA3" w:rsidP="00595DA3">
      <w:pPr>
        <w:pStyle w:val="af2"/>
        <w:numPr>
          <w:ilvl w:val="0"/>
          <w:numId w:val="37"/>
        </w:numPr>
        <w:ind w:left="567" w:hanging="283"/>
        <w:jc w:val="both"/>
        <w:rPr>
          <w:rFonts w:ascii="Arial" w:hAnsi="Arial" w:cs="Arial"/>
          <w:b/>
          <w:sz w:val="20"/>
        </w:rPr>
      </w:pPr>
      <w:r w:rsidRPr="00595DA3">
        <w:rPr>
          <w:rFonts w:ascii="Arial" w:hAnsi="Arial" w:cs="Arial"/>
          <w:sz w:val="20"/>
        </w:rPr>
        <w:t xml:space="preserve">Вступительные испытания оцениваются по 100-балльной шкале в соответствии с программой вступительного испытания. Для каждого вступительного испытания устанавливается минимальное количество баллов, подтверждающее успешное прохождение вступительного испытания, равным </w:t>
      </w:r>
      <w:r w:rsidRPr="00595DA3">
        <w:rPr>
          <w:rFonts w:ascii="Arial" w:hAnsi="Arial" w:cs="Arial"/>
          <w:b/>
          <w:sz w:val="20"/>
        </w:rPr>
        <w:t xml:space="preserve">56 баллам, </w:t>
      </w:r>
      <w:r w:rsidRPr="00595DA3">
        <w:rPr>
          <w:rFonts w:ascii="Arial" w:hAnsi="Arial" w:cs="Arial"/>
          <w:sz w:val="20"/>
        </w:rPr>
        <w:t>и</w:t>
      </w:r>
      <w:r w:rsidRPr="00595DA3">
        <w:rPr>
          <w:rFonts w:ascii="Arial" w:hAnsi="Arial" w:cs="Arial"/>
          <w:b/>
          <w:sz w:val="20"/>
        </w:rPr>
        <w:t xml:space="preserve"> </w:t>
      </w:r>
      <w:r w:rsidRPr="00595DA3">
        <w:rPr>
          <w:rFonts w:ascii="Arial" w:hAnsi="Arial" w:cs="Arial"/>
          <w:sz w:val="20"/>
        </w:rPr>
        <w:t xml:space="preserve">максимальный балл </w:t>
      </w:r>
      <w:proofErr w:type="gramStart"/>
      <w:r w:rsidRPr="00595DA3">
        <w:rPr>
          <w:rFonts w:ascii="Arial" w:hAnsi="Arial" w:cs="Arial"/>
          <w:sz w:val="20"/>
        </w:rPr>
        <w:t>за одно</w:t>
      </w:r>
      <w:proofErr w:type="gramEnd"/>
      <w:r w:rsidRPr="00595DA3">
        <w:rPr>
          <w:rFonts w:ascii="Arial" w:hAnsi="Arial" w:cs="Arial"/>
          <w:sz w:val="20"/>
        </w:rPr>
        <w:t xml:space="preserve"> ВИ</w:t>
      </w:r>
      <w:r w:rsidRPr="00595DA3">
        <w:rPr>
          <w:rFonts w:ascii="Arial" w:hAnsi="Arial" w:cs="Arial"/>
          <w:b/>
          <w:sz w:val="20"/>
        </w:rPr>
        <w:t xml:space="preserve"> – 100 баллов.</w:t>
      </w:r>
    </w:p>
    <w:p w14:paraId="38371351" w14:textId="77777777" w:rsidR="00595DA3" w:rsidRPr="00DF77AF" w:rsidRDefault="00595DA3" w:rsidP="00595DA3">
      <w:pPr>
        <w:pStyle w:val="af2"/>
        <w:ind w:left="567"/>
        <w:jc w:val="both"/>
        <w:rPr>
          <w:rFonts w:ascii="Arial" w:hAnsi="Arial" w:cs="Arial"/>
          <w:i/>
          <w:sz w:val="20"/>
        </w:rPr>
      </w:pPr>
      <w:r w:rsidRPr="00595DA3">
        <w:rPr>
          <w:rFonts w:ascii="Arial" w:hAnsi="Arial" w:cs="Arial"/>
          <w:sz w:val="20"/>
        </w:rPr>
        <w:t>Изменение шкалы оценивания (весовых коэффициентов и/или суммы баллов за ВИ, проводимое в несколько этапов) возможно только при внесении соответствующих изменений в Программу вступительных испытаний и опубликовании на ресурсах вуза в соответствии с установленными сроками.</w:t>
      </w:r>
      <w:r w:rsidRPr="00DF77AF">
        <w:rPr>
          <w:rFonts w:ascii="Arial" w:hAnsi="Arial" w:cs="Arial"/>
          <w:sz w:val="22"/>
          <w:szCs w:val="24"/>
        </w:rPr>
        <w:br w:type="page"/>
      </w:r>
    </w:p>
    <w:p w14:paraId="77AEEA0E" w14:textId="33ECD847" w:rsidR="00B41873" w:rsidRPr="00CB6AC5" w:rsidRDefault="00595DA3" w:rsidP="00595DA3">
      <w:pPr>
        <w:pStyle w:val="2"/>
        <w:jc w:val="right"/>
        <w:rPr>
          <w:rFonts w:ascii="Arial" w:hAnsi="Arial" w:cs="Arial"/>
          <w:caps/>
        </w:rPr>
      </w:pPr>
      <w:r w:rsidRPr="00CB6AC5">
        <w:rPr>
          <w:rFonts w:ascii="Arial" w:hAnsi="Arial" w:cs="Arial"/>
        </w:rPr>
        <w:lastRenderedPageBreak/>
        <w:t xml:space="preserve"> </w:t>
      </w:r>
      <w:r w:rsidR="00B41873" w:rsidRPr="00CB6AC5">
        <w:rPr>
          <w:rFonts w:ascii="Arial" w:hAnsi="Arial" w:cs="Arial"/>
        </w:rPr>
        <w:t>Приложение 8</w:t>
      </w:r>
    </w:p>
    <w:p w14:paraId="0C560F3A" w14:textId="58D589D5" w:rsidR="00B41873" w:rsidRPr="00CB6AC5" w:rsidRDefault="00321AE2" w:rsidP="00B41873">
      <w:pPr>
        <w:pStyle w:val="2"/>
        <w:rPr>
          <w:rFonts w:ascii="Arial" w:hAnsi="Arial" w:cs="Arial"/>
        </w:rPr>
      </w:pPr>
      <w:r w:rsidRPr="00CB6AC5">
        <w:rPr>
          <w:rFonts w:ascii="Arial" w:hAnsi="Arial" w:cs="Arial"/>
          <w:spacing w:val="-10"/>
          <w:kern w:val="36"/>
          <w:lang w:eastAsia="ru-RU"/>
        </w:rPr>
        <w:t xml:space="preserve">Условия поступления </w:t>
      </w:r>
      <w:r w:rsidR="00B41873" w:rsidRPr="00CB6AC5">
        <w:rPr>
          <w:rFonts w:ascii="Arial" w:hAnsi="Arial" w:cs="Arial"/>
          <w:spacing w:val="-10"/>
          <w:kern w:val="36"/>
          <w:lang w:eastAsia="ru-RU"/>
        </w:rPr>
        <w:t>на программы</w:t>
      </w:r>
      <w:r w:rsidRPr="00CB6AC5">
        <w:rPr>
          <w:rFonts w:ascii="Arial" w:hAnsi="Arial" w:cs="Arial"/>
          <w:spacing w:val="-10"/>
          <w:kern w:val="36"/>
          <w:lang w:eastAsia="ru-RU"/>
        </w:rPr>
        <w:t>, реализуемы</w:t>
      </w:r>
      <w:r w:rsidR="00D224F9" w:rsidRPr="00CB6AC5">
        <w:rPr>
          <w:rFonts w:ascii="Arial" w:hAnsi="Arial" w:cs="Arial"/>
          <w:spacing w:val="-10"/>
          <w:kern w:val="36"/>
          <w:lang w:eastAsia="ru-RU"/>
        </w:rPr>
        <w:t>х</w:t>
      </w:r>
      <w:r w:rsidRPr="00CB6AC5">
        <w:rPr>
          <w:rFonts w:ascii="Arial" w:hAnsi="Arial" w:cs="Arial"/>
          <w:spacing w:val="-10"/>
          <w:kern w:val="36"/>
          <w:lang w:eastAsia="ru-RU"/>
        </w:rPr>
        <w:t xml:space="preserve"> в рамках федерального проекта «Передовые инженерные школы»</w:t>
      </w:r>
      <w:r w:rsidR="00D224F9" w:rsidRPr="00CB6AC5">
        <w:rPr>
          <w:rFonts w:ascii="Arial" w:hAnsi="Arial" w:cs="Arial"/>
          <w:spacing w:val="-10"/>
          <w:kern w:val="36"/>
          <w:lang w:eastAsia="ru-RU"/>
        </w:rPr>
        <w:t xml:space="preserve">, </w:t>
      </w:r>
      <w:r w:rsidR="00B41873" w:rsidRPr="00CB6AC5">
        <w:rPr>
          <w:rFonts w:ascii="Arial" w:hAnsi="Arial" w:cs="Arial"/>
          <w:kern w:val="36"/>
          <w:lang w:eastAsia="ru-RU"/>
        </w:rPr>
        <w:t>н</w:t>
      </w:r>
      <w:r w:rsidR="00B41873" w:rsidRPr="00CB6AC5">
        <w:rPr>
          <w:rFonts w:ascii="Arial" w:hAnsi="Arial" w:cs="Arial"/>
        </w:rPr>
        <w:t>а 2024/2025 учебный год</w:t>
      </w:r>
    </w:p>
    <w:p w14:paraId="53CCED0D" w14:textId="10774D89" w:rsidR="00B41873" w:rsidRPr="00CB6AC5" w:rsidRDefault="00B41873">
      <w:pPr>
        <w:spacing w:after="0" w:line="240" w:lineRule="auto"/>
        <w:rPr>
          <w:rFonts w:ascii="Arial" w:hAnsi="Arial" w:cs="Arial"/>
        </w:rPr>
      </w:pPr>
    </w:p>
    <w:p w14:paraId="4BE649E6" w14:textId="76C5ADE0" w:rsidR="00321AE2" w:rsidRPr="00CB6AC5" w:rsidRDefault="00321AE2" w:rsidP="00595DA3">
      <w:pPr>
        <w:pStyle w:val="af2"/>
        <w:numPr>
          <w:ilvl w:val="0"/>
          <w:numId w:val="53"/>
        </w:numPr>
        <w:ind w:left="993" w:hanging="426"/>
        <w:rPr>
          <w:rFonts w:ascii="Arial" w:hAnsi="Arial" w:cs="Arial"/>
        </w:rPr>
      </w:pPr>
      <w:r w:rsidRPr="00CB6AC5">
        <w:rPr>
          <w:rFonts w:ascii="Arial" w:hAnsi="Arial" w:cs="Arial"/>
        </w:rPr>
        <w:t>Условия поступления по программа</w:t>
      </w:r>
      <w:r w:rsidR="002349A6" w:rsidRPr="00CB6AC5">
        <w:rPr>
          <w:rFonts w:ascii="Arial" w:hAnsi="Arial" w:cs="Arial"/>
        </w:rPr>
        <w:t>м</w:t>
      </w:r>
      <w:r w:rsidRPr="00CB6AC5">
        <w:rPr>
          <w:rFonts w:ascii="Arial" w:hAnsi="Arial" w:cs="Arial"/>
        </w:rPr>
        <w:t xml:space="preserve"> магистратуры </w:t>
      </w:r>
    </w:p>
    <w:p w14:paraId="29286573" w14:textId="2911D6A3" w:rsidR="002349A6" w:rsidRPr="00CB6AC5" w:rsidRDefault="002349A6" w:rsidP="002349A6">
      <w:pPr>
        <w:spacing w:after="0" w:line="240" w:lineRule="auto"/>
        <w:ind w:firstLine="567"/>
        <w:rPr>
          <w:rFonts w:ascii="Arial" w:hAnsi="Arial" w:cs="Arial"/>
          <w:sz w:val="24"/>
          <w:szCs w:val="24"/>
        </w:rPr>
      </w:pPr>
      <w:r w:rsidRPr="00CB6AC5">
        <w:rPr>
          <w:rFonts w:ascii="Arial" w:hAnsi="Arial" w:cs="Arial"/>
          <w:sz w:val="24"/>
          <w:szCs w:val="24"/>
        </w:rPr>
        <w:t xml:space="preserve">1.1. Программы, форма ВИ </w:t>
      </w:r>
    </w:p>
    <w:p w14:paraId="6341651B" w14:textId="2DF25A70" w:rsidR="00321AE2" w:rsidRPr="00CB6AC5" w:rsidRDefault="00321AE2" w:rsidP="00321AE2">
      <w:pPr>
        <w:spacing w:after="0" w:line="240" w:lineRule="auto"/>
        <w:rPr>
          <w:rFonts w:ascii="Arial" w:hAnsi="Arial" w:cs="Arial"/>
          <w:sz w:val="24"/>
          <w:szCs w:val="24"/>
        </w:rPr>
      </w:pPr>
      <w:r w:rsidRPr="00CB6AC5">
        <w:rPr>
          <w:rFonts w:ascii="Arial" w:hAnsi="Arial" w:cs="Arial"/>
          <w:sz w:val="24"/>
          <w:szCs w:val="24"/>
        </w:rPr>
        <w:t>Таблица 8.1 – Перечень направлений/ООП и форма вступительных испытаний по программам магистратуры</w:t>
      </w:r>
      <w:r w:rsidR="002349A6" w:rsidRPr="00CB6AC5">
        <w:rPr>
          <w:rFonts w:ascii="Arial" w:hAnsi="Arial" w:cs="Arial"/>
          <w:sz w:val="24"/>
          <w:szCs w:val="24"/>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906"/>
        <w:gridCol w:w="4821"/>
      </w:tblGrid>
      <w:tr w:rsidR="000C4A13" w:rsidRPr="00CB6AC5" w14:paraId="10D98029" w14:textId="77777777" w:rsidTr="000C4A13">
        <w:trPr>
          <w:trHeight w:val="64"/>
          <w:tblHeader/>
        </w:trPr>
        <w:tc>
          <w:tcPr>
            <w:tcW w:w="918" w:type="pct"/>
            <w:shd w:val="clear" w:color="auto" w:fill="F2F2F2" w:themeFill="background1" w:themeFillShade="F2"/>
            <w:vAlign w:val="center"/>
            <w:hideMark/>
          </w:tcPr>
          <w:p w14:paraId="5ED09C1E" w14:textId="77777777" w:rsidR="000C4A13" w:rsidRPr="00CB6AC5" w:rsidRDefault="000C4A13" w:rsidP="00D224F9">
            <w:pPr>
              <w:spacing w:after="0" w:line="240" w:lineRule="auto"/>
              <w:jc w:val="center"/>
              <w:rPr>
                <w:rFonts w:ascii="Arial" w:eastAsia="Times New Roman" w:hAnsi="Arial" w:cs="Arial"/>
                <w:b/>
                <w:bCs/>
                <w:color w:val="000000"/>
                <w:sz w:val="20"/>
                <w:szCs w:val="20"/>
                <w:lang w:eastAsia="ru-RU"/>
              </w:rPr>
            </w:pPr>
            <w:r w:rsidRPr="00CB6AC5">
              <w:rPr>
                <w:rFonts w:ascii="Arial" w:eastAsia="Times New Roman" w:hAnsi="Arial" w:cs="Arial"/>
                <w:b/>
                <w:bCs/>
                <w:color w:val="000000"/>
                <w:sz w:val="20"/>
                <w:szCs w:val="20"/>
                <w:lang w:eastAsia="ru-RU"/>
              </w:rPr>
              <w:t>Код и наименование направления</w:t>
            </w:r>
          </w:p>
        </w:tc>
        <w:tc>
          <w:tcPr>
            <w:tcW w:w="1535" w:type="pct"/>
            <w:shd w:val="clear" w:color="auto" w:fill="F2F2F2" w:themeFill="background1" w:themeFillShade="F2"/>
            <w:vAlign w:val="center"/>
            <w:hideMark/>
          </w:tcPr>
          <w:p w14:paraId="0402068A" w14:textId="77777777" w:rsidR="000C4A13" w:rsidRPr="00CB6AC5" w:rsidRDefault="000C4A13" w:rsidP="00D224F9">
            <w:pPr>
              <w:spacing w:after="0" w:line="240" w:lineRule="auto"/>
              <w:jc w:val="center"/>
              <w:rPr>
                <w:rFonts w:ascii="Arial" w:eastAsia="Times New Roman" w:hAnsi="Arial" w:cs="Arial"/>
                <w:b/>
                <w:bCs/>
                <w:color w:val="000000"/>
                <w:sz w:val="20"/>
                <w:szCs w:val="20"/>
                <w:lang w:eastAsia="ru-RU"/>
              </w:rPr>
            </w:pPr>
            <w:r w:rsidRPr="00CB6AC5">
              <w:rPr>
                <w:rFonts w:ascii="Arial" w:eastAsia="Times New Roman" w:hAnsi="Arial" w:cs="Arial"/>
                <w:b/>
                <w:bCs/>
                <w:color w:val="000000"/>
                <w:sz w:val="20"/>
                <w:szCs w:val="20"/>
                <w:lang w:eastAsia="ru-RU"/>
              </w:rPr>
              <w:t>ООП</w:t>
            </w:r>
          </w:p>
        </w:tc>
        <w:tc>
          <w:tcPr>
            <w:tcW w:w="2547" w:type="pct"/>
            <w:shd w:val="clear" w:color="auto" w:fill="F2F2F2" w:themeFill="background1" w:themeFillShade="F2"/>
            <w:vAlign w:val="center"/>
            <w:hideMark/>
          </w:tcPr>
          <w:p w14:paraId="0986BBA6" w14:textId="77777777" w:rsidR="000C4A13" w:rsidRPr="00CB6AC5" w:rsidRDefault="000C4A13" w:rsidP="00D224F9">
            <w:pPr>
              <w:spacing w:after="0" w:line="240" w:lineRule="auto"/>
              <w:jc w:val="center"/>
              <w:rPr>
                <w:rFonts w:ascii="Arial" w:eastAsia="Times New Roman" w:hAnsi="Arial" w:cs="Arial"/>
                <w:b/>
                <w:bCs/>
                <w:color w:val="000000"/>
                <w:sz w:val="20"/>
                <w:szCs w:val="20"/>
                <w:lang w:eastAsia="ru-RU"/>
              </w:rPr>
            </w:pPr>
            <w:r w:rsidRPr="00CB6AC5">
              <w:rPr>
                <w:rFonts w:ascii="Arial" w:eastAsia="Times New Roman" w:hAnsi="Arial" w:cs="Arial"/>
                <w:b/>
                <w:bCs/>
                <w:color w:val="000000"/>
                <w:sz w:val="20"/>
                <w:szCs w:val="20"/>
                <w:lang w:eastAsia="ru-RU"/>
              </w:rPr>
              <w:t>Форма вступительных испытаний</w:t>
            </w:r>
          </w:p>
        </w:tc>
      </w:tr>
      <w:tr w:rsidR="000C4A13" w:rsidRPr="00CB6AC5" w14:paraId="7C2C3ABB" w14:textId="77777777" w:rsidTr="000C4A13">
        <w:trPr>
          <w:trHeight w:val="900"/>
        </w:trPr>
        <w:tc>
          <w:tcPr>
            <w:tcW w:w="918" w:type="pct"/>
            <w:shd w:val="clear" w:color="auto" w:fill="auto"/>
            <w:vAlign w:val="center"/>
            <w:hideMark/>
          </w:tcPr>
          <w:p w14:paraId="031668DC" w14:textId="77777777" w:rsidR="000C4A13" w:rsidRPr="00CB6AC5" w:rsidRDefault="000C4A13" w:rsidP="00D224F9">
            <w:pPr>
              <w:spacing w:after="0" w:line="240" w:lineRule="auto"/>
              <w:jc w:val="center"/>
              <w:rPr>
                <w:rFonts w:ascii="Arial" w:eastAsia="Times New Roman" w:hAnsi="Arial" w:cs="Arial"/>
                <w:bCs/>
                <w:color w:val="000000"/>
                <w:sz w:val="20"/>
                <w:szCs w:val="20"/>
                <w:lang w:eastAsia="ru-RU"/>
              </w:rPr>
            </w:pPr>
            <w:r w:rsidRPr="00CB6AC5">
              <w:rPr>
                <w:rFonts w:ascii="Arial" w:eastAsia="Times New Roman" w:hAnsi="Arial" w:cs="Arial"/>
                <w:bCs/>
                <w:color w:val="000000"/>
                <w:sz w:val="20"/>
                <w:szCs w:val="24"/>
                <w:lang w:eastAsia="ru-RU"/>
              </w:rPr>
              <w:t>09.04.01 Информатика и вычислительная техника</w:t>
            </w:r>
          </w:p>
        </w:tc>
        <w:tc>
          <w:tcPr>
            <w:tcW w:w="1535" w:type="pct"/>
            <w:shd w:val="clear" w:color="auto" w:fill="auto"/>
            <w:vAlign w:val="center"/>
            <w:hideMark/>
          </w:tcPr>
          <w:p w14:paraId="0DC169BC" w14:textId="77777777" w:rsidR="000C4A13" w:rsidRPr="00CB6AC5" w:rsidRDefault="000C4A13" w:rsidP="00D224F9">
            <w:pPr>
              <w:spacing w:after="0" w:line="240" w:lineRule="auto"/>
              <w:rPr>
                <w:rFonts w:ascii="Arial" w:eastAsia="Times New Roman" w:hAnsi="Arial" w:cs="Arial"/>
                <w:color w:val="000000"/>
                <w:sz w:val="20"/>
                <w:szCs w:val="20"/>
                <w:lang w:eastAsia="ru-RU"/>
              </w:rPr>
            </w:pPr>
            <w:r w:rsidRPr="00CB6AC5">
              <w:rPr>
                <w:rFonts w:ascii="Arial" w:eastAsia="Times New Roman" w:hAnsi="Arial" w:cs="Arial"/>
                <w:color w:val="000000"/>
                <w:sz w:val="20"/>
                <w:szCs w:val="24"/>
                <w:lang w:eastAsia="ru-RU"/>
              </w:rPr>
              <w:t>Интеллектуальные энергетические системы</w:t>
            </w:r>
          </w:p>
        </w:tc>
        <w:tc>
          <w:tcPr>
            <w:tcW w:w="2547" w:type="pct"/>
            <w:shd w:val="clear" w:color="auto" w:fill="auto"/>
            <w:vAlign w:val="center"/>
            <w:hideMark/>
          </w:tcPr>
          <w:p w14:paraId="7A893110" w14:textId="41B937D5" w:rsidR="000C4A13" w:rsidRPr="00CB6AC5" w:rsidRDefault="000C4A13" w:rsidP="00D224F9">
            <w:pPr>
              <w:spacing w:line="228" w:lineRule="auto"/>
              <w:rPr>
                <w:rFonts w:ascii="Arial" w:hAnsi="Arial" w:cs="Arial"/>
                <w:color w:val="000000"/>
                <w:sz w:val="20"/>
                <w:szCs w:val="24"/>
              </w:rPr>
            </w:pPr>
            <w:r w:rsidRPr="00CB6AC5">
              <w:rPr>
                <w:rFonts w:ascii="Arial" w:hAnsi="Arial" w:cs="Arial"/>
                <w:color w:val="000000"/>
                <w:sz w:val="20"/>
                <w:szCs w:val="24"/>
              </w:rPr>
              <w:t>Собеседование по профилю программы подготовки</w:t>
            </w:r>
          </w:p>
        </w:tc>
      </w:tr>
      <w:tr w:rsidR="000C4A13" w:rsidRPr="00CB6AC5" w14:paraId="5FFEC482" w14:textId="77777777" w:rsidTr="000C4A13">
        <w:trPr>
          <w:trHeight w:val="900"/>
        </w:trPr>
        <w:tc>
          <w:tcPr>
            <w:tcW w:w="918" w:type="pct"/>
            <w:shd w:val="clear" w:color="auto" w:fill="auto"/>
            <w:vAlign w:val="center"/>
            <w:hideMark/>
          </w:tcPr>
          <w:p w14:paraId="47D604F4" w14:textId="77777777" w:rsidR="000C4A13" w:rsidRPr="00CB6AC5" w:rsidRDefault="000C4A13" w:rsidP="00D224F9">
            <w:pPr>
              <w:spacing w:after="0" w:line="240" w:lineRule="auto"/>
              <w:jc w:val="center"/>
              <w:rPr>
                <w:rFonts w:ascii="Arial" w:eastAsia="Times New Roman" w:hAnsi="Arial" w:cs="Arial"/>
                <w:bCs/>
                <w:color w:val="000000"/>
                <w:sz w:val="20"/>
                <w:szCs w:val="20"/>
                <w:lang w:eastAsia="ru-RU"/>
              </w:rPr>
            </w:pPr>
            <w:r w:rsidRPr="00CB6AC5">
              <w:rPr>
                <w:rFonts w:ascii="Arial" w:eastAsia="Times New Roman" w:hAnsi="Arial" w:cs="Arial"/>
                <w:bCs/>
                <w:color w:val="000000"/>
                <w:sz w:val="20"/>
                <w:szCs w:val="24"/>
                <w:lang w:eastAsia="ru-RU"/>
              </w:rPr>
              <w:t>13.04.02 Электроэнергетика и электротехника</w:t>
            </w:r>
          </w:p>
        </w:tc>
        <w:tc>
          <w:tcPr>
            <w:tcW w:w="1535" w:type="pct"/>
            <w:shd w:val="clear" w:color="auto" w:fill="auto"/>
            <w:vAlign w:val="center"/>
            <w:hideMark/>
          </w:tcPr>
          <w:p w14:paraId="7888E991" w14:textId="77777777" w:rsidR="000C4A13" w:rsidRPr="00CB6AC5" w:rsidRDefault="000C4A13" w:rsidP="00D224F9">
            <w:pPr>
              <w:spacing w:after="0" w:line="240" w:lineRule="auto"/>
              <w:rPr>
                <w:rFonts w:ascii="Arial" w:eastAsia="Times New Roman" w:hAnsi="Arial" w:cs="Arial"/>
                <w:color w:val="000000"/>
                <w:sz w:val="20"/>
                <w:szCs w:val="20"/>
                <w:vertAlign w:val="superscript"/>
                <w:lang w:eastAsia="ru-RU"/>
              </w:rPr>
            </w:pPr>
            <w:r w:rsidRPr="00CB6AC5">
              <w:rPr>
                <w:rFonts w:ascii="Arial" w:eastAsia="Times New Roman" w:hAnsi="Arial" w:cs="Arial"/>
                <w:color w:val="000000"/>
                <w:sz w:val="20"/>
                <w:szCs w:val="24"/>
                <w:lang w:eastAsia="ru-RU"/>
              </w:rPr>
              <w:t>Цифровая энергетика в нефтегазовой отрасли</w:t>
            </w:r>
            <w:r w:rsidRPr="00CB6AC5">
              <w:rPr>
                <w:rFonts w:ascii="Arial" w:eastAsia="Times New Roman" w:hAnsi="Arial" w:cs="Arial"/>
                <w:color w:val="000000"/>
                <w:sz w:val="20"/>
                <w:szCs w:val="24"/>
                <w:vertAlign w:val="superscript"/>
                <w:lang w:eastAsia="ru-RU"/>
              </w:rPr>
              <w:t>2</w:t>
            </w:r>
          </w:p>
        </w:tc>
        <w:tc>
          <w:tcPr>
            <w:tcW w:w="2547" w:type="pct"/>
            <w:shd w:val="clear" w:color="auto" w:fill="auto"/>
            <w:vAlign w:val="center"/>
            <w:hideMark/>
          </w:tcPr>
          <w:p w14:paraId="28D36148" w14:textId="1471C198" w:rsidR="000C4A13" w:rsidRPr="00CB6AC5" w:rsidRDefault="000C4A13" w:rsidP="00321AE2">
            <w:pPr>
              <w:tabs>
                <w:tab w:val="left" w:pos="474"/>
              </w:tabs>
              <w:spacing w:after="0" w:line="228" w:lineRule="auto"/>
              <w:ind w:left="214" w:hanging="214"/>
              <w:rPr>
                <w:rFonts w:ascii="Arial" w:hAnsi="Arial" w:cs="Arial"/>
                <w:color w:val="000000"/>
                <w:sz w:val="20"/>
                <w:szCs w:val="24"/>
              </w:rPr>
            </w:pPr>
            <w:r w:rsidRPr="00CB6AC5">
              <w:rPr>
                <w:rFonts w:ascii="Arial" w:hAnsi="Arial" w:cs="Arial"/>
                <w:color w:val="000000"/>
                <w:sz w:val="20"/>
                <w:szCs w:val="24"/>
              </w:rPr>
              <w:t>Два этапа ВИ:</w:t>
            </w:r>
          </w:p>
          <w:p w14:paraId="6B24024F" w14:textId="0DF91CD2" w:rsidR="000C4A13" w:rsidRPr="00CB6AC5" w:rsidRDefault="000C4A13" w:rsidP="00542A95">
            <w:pPr>
              <w:pStyle w:val="af2"/>
              <w:numPr>
                <w:ilvl w:val="0"/>
                <w:numId w:val="34"/>
              </w:numPr>
              <w:tabs>
                <w:tab w:val="left" w:pos="474"/>
              </w:tabs>
              <w:spacing w:line="228" w:lineRule="auto"/>
              <w:ind w:left="214" w:hanging="214"/>
              <w:rPr>
                <w:rFonts w:ascii="Arial" w:hAnsi="Arial" w:cs="Arial"/>
                <w:color w:val="000000"/>
                <w:sz w:val="20"/>
                <w:szCs w:val="24"/>
              </w:rPr>
            </w:pPr>
            <w:r w:rsidRPr="00CB6AC5">
              <w:rPr>
                <w:rFonts w:ascii="Arial" w:hAnsi="Arial" w:cs="Arial"/>
                <w:color w:val="000000"/>
                <w:sz w:val="20"/>
              </w:rPr>
              <w:t>Письменная (бланочная) форма в режиме компьютерного тестирования по направлению подготовки;</w:t>
            </w:r>
          </w:p>
          <w:p w14:paraId="2A2EC9C1" w14:textId="499B9752" w:rsidR="000C4A13" w:rsidRPr="00CB6AC5" w:rsidRDefault="000C4A13" w:rsidP="00542A95">
            <w:pPr>
              <w:pStyle w:val="af2"/>
              <w:numPr>
                <w:ilvl w:val="0"/>
                <w:numId w:val="34"/>
              </w:numPr>
              <w:tabs>
                <w:tab w:val="left" w:pos="474"/>
              </w:tabs>
              <w:spacing w:line="228" w:lineRule="auto"/>
              <w:ind w:left="214" w:hanging="214"/>
              <w:rPr>
                <w:rFonts w:ascii="Arial" w:hAnsi="Arial" w:cs="Arial"/>
                <w:color w:val="000000"/>
                <w:sz w:val="20"/>
                <w:szCs w:val="24"/>
              </w:rPr>
            </w:pPr>
            <w:r w:rsidRPr="00CB6AC5">
              <w:rPr>
                <w:rFonts w:ascii="Arial" w:hAnsi="Arial" w:cs="Arial"/>
                <w:color w:val="000000"/>
                <w:sz w:val="20"/>
                <w:szCs w:val="24"/>
              </w:rPr>
              <w:t>Собеседование по профилю программы подготовки</w:t>
            </w:r>
          </w:p>
        </w:tc>
      </w:tr>
      <w:tr w:rsidR="000C4A13" w:rsidRPr="00CB6AC5" w14:paraId="74F36092" w14:textId="77777777" w:rsidTr="000C4A13">
        <w:trPr>
          <w:trHeight w:val="900"/>
        </w:trPr>
        <w:tc>
          <w:tcPr>
            <w:tcW w:w="918" w:type="pct"/>
            <w:shd w:val="clear" w:color="auto" w:fill="auto"/>
            <w:vAlign w:val="center"/>
          </w:tcPr>
          <w:p w14:paraId="4BC58F6F" w14:textId="77777777" w:rsidR="000C4A13" w:rsidRPr="00CB6AC5" w:rsidRDefault="000C4A13" w:rsidP="00D224F9">
            <w:pPr>
              <w:spacing w:after="0" w:line="240" w:lineRule="auto"/>
              <w:jc w:val="center"/>
              <w:rPr>
                <w:rFonts w:ascii="Arial" w:eastAsia="Times New Roman" w:hAnsi="Arial" w:cs="Arial"/>
                <w:bCs/>
                <w:color w:val="000000"/>
                <w:sz w:val="20"/>
                <w:szCs w:val="24"/>
                <w:lang w:eastAsia="ru-RU"/>
              </w:rPr>
            </w:pPr>
            <w:r w:rsidRPr="00CB6AC5">
              <w:rPr>
                <w:rFonts w:ascii="Arial" w:eastAsia="Times New Roman" w:hAnsi="Arial" w:cs="Arial"/>
                <w:bCs/>
                <w:color w:val="000000"/>
                <w:sz w:val="20"/>
                <w:szCs w:val="24"/>
                <w:lang w:eastAsia="ru-RU"/>
              </w:rPr>
              <w:t>13.04.02 Электроэнергетика и электротехника</w:t>
            </w:r>
          </w:p>
        </w:tc>
        <w:tc>
          <w:tcPr>
            <w:tcW w:w="1535" w:type="pct"/>
            <w:shd w:val="clear" w:color="auto" w:fill="auto"/>
            <w:vAlign w:val="center"/>
          </w:tcPr>
          <w:p w14:paraId="751C77DA" w14:textId="77777777" w:rsidR="000C4A13" w:rsidRPr="00CB6AC5" w:rsidRDefault="000C4A13" w:rsidP="00D224F9">
            <w:pPr>
              <w:spacing w:after="0" w:line="240" w:lineRule="auto"/>
              <w:rPr>
                <w:rFonts w:ascii="Arial" w:eastAsia="Times New Roman" w:hAnsi="Arial" w:cs="Arial"/>
                <w:color w:val="000000"/>
                <w:sz w:val="20"/>
                <w:szCs w:val="24"/>
                <w:vertAlign w:val="superscript"/>
                <w:lang w:eastAsia="ru-RU"/>
              </w:rPr>
            </w:pPr>
            <w:r w:rsidRPr="00CB6AC5">
              <w:rPr>
                <w:rFonts w:ascii="Arial" w:eastAsia="Times New Roman" w:hAnsi="Arial" w:cs="Arial"/>
                <w:color w:val="000000"/>
                <w:sz w:val="20"/>
                <w:szCs w:val="24"/>
                <w:lang w:eastAsia="ru-RU"/>
              </w:rPr>
              <w:t>Управление режимами электроэнергетических систем</w:t>
            </w:r>
            <w:r w:rsidRPr="00CB6AC5">
              <w:rPr>
                <w:rFonts w:ascii="Arial" w:eastAsia="Times New Roman" w:hAnsi="Arial" w:cs="Arial"/>
                <w:color w:val="000000"/>
                <w:sz w:val="20"/>
                <w:szCs w:val="24"/>
                <w:vertAlign w:val="superscript"/>
                <w:lang w:eastAsia="ru-RU"/>
              </w:rPr>
              <w:t>3</w:t>
            </w:r>
          </w:p>
        </w:tc>
        <w:tc>
          <w:tcPr>
            <w:tcW w:w="2547" w:type="pct"/>
            <w:shd w:val="clear" w:color="auto" w:fill="auto"/>
            <w:vAlign w:val="center"/>
          </w:tcPr>
          <w:p w14:paraId="2A3DEE79" w14:textId="77777777" w:rsidR="000C4A13" w:rsidRPr="00CB6AC5" w:rsidRDefault="000C4A13" w:rsidP="00321AE2">
            <w:pPr>
              <w:tabs>
                <w:tab w:val="left" w:pos="474"/>
              </w:tabs>
              <w:spacing w:after="0" w:line="228" w:lineRule="auto"/>
              <w:ind w:left="214" w:hanging="214"/>
              <w:rPr>
                <w:rFonts w:ascii="Arial" w:hAnsi="Arial" w:cs="Arial"/>
                <w:color w:val="000000"/>
                <w:sz w:val="20"/>
                <w:szCs w:val="24"/>
              </w:rPr>
            </w:pPr>
            <w:r w:rsidRPr="00CB6AC5">
              <w:rPr>
                <w:rFonts w:ascii="Arial" w:hAnsi="Arial" w:cs="Arial"/>
                <w:color w:val="000000"/>
                <w:sz w:val="20"/>
                <w:szCs w:val="24"/>
              </w:rPr>
              <w:t>Два этапа ВИ:</w:t>
            </w:r>
          </w:p>
          <w:p w14:paraId="24F25DF1" w14:textId="77777777" w:rsidR="000C4A13" w:rsidRPr="00CB6AC5" w:rsidRDefault="000C4A13" w:rsidP="00542A95">
            <w:pPr>
              <w:pStyle w:val="af2"/>
              <w:numPr>
                <w:ilvl w:val="0"/>
                <w:numId w:val="34"/>
              </w:numPr>
              <w:tabs>
                <w:tab w:val="left" w:pos="474"/>
              </w:tabs>
              <w:spacing w:line="228" w:lineRule="auto"/>
              <w:ind w:left="214" w:hanging="214"/>
              <w:rPr>
                <w:rFonts w:ascii="Arial" w:hAnsi="Arial" w:cs="Arial"/>
                <w:color w:val="000000"/>
                <w:sz w:val="20"/>
                <w:szCs w:val="24"/>
              </w:rPr>
            </w:pPr>
            <w:r w:rsidRPr="00CB6AC5">
              <w:rPr>
                <w:rFonts w:ascii="Arial" w:hAnsi="Arial" w:cs="Arial"/>
                <w:color w:val="000000"/>
                <w:sz w:val="20"/>
              </w:rPr>
              <w:t>Письменная (бланочная) форма в режиме компьютерного тестирования по направлению подготовки;</w:t>
            </w:r>
          </w:p>
          <w:p w14:paraId="6CCC4EAE" w14:textId="010AB30F" w:rsidR="000C4A13" w:rsidRPr="00CB6AC5" w:rsidRDefault="000C4A13" w:rsidP="00542A95">
            <w:pPr>
              <w:pStyle w:val="af2"/>
              <w:numPr>
                <w:ilvl w:val="0"/>
                <w:numId w:val="34"/>
              </w:numPr>
              <w:tabs>
                <w:tab w:val="left" w:pos="474"/>
              </w:tabs>
              <w:spacing w:line="228" w:lineRule="auto"/>
              <w:ind w:left="214" w:hanging="214"/>
              <w:rPr>
                <w:rFonts w:ascii="Arial" w:hAnsi="Arial" w:cs="Arial"/>
                <w:color w:val="000000"/>
                <w:sz w:val="20"/>
                <w:szCs w:val="24"/>
              </w:rPr>
            </w:pPr>
            <w:r w:rsidRPr="00CB6AC5">
              <w:rPr>
                <w:rFonts w:ascii="Arial" w:hAnsi="Arial" w:cs="Arial"/>
                <w:color w:val="000000"/>
                <w:sz w:val="20"/>
                <w:szCs w:val="24"/>
              </w:rPr>
              <w:t>Собеседование по профилю программы подготовки</w:t>
            </w:r>
          </w:p>
        </w:tc>
      </w:tr>
      <w:tr w:rsidR="000C4A13" w:rsidRPr="00CB6AC5" w14:paraId="1BB64394" w14:textId="77777777" w:rsidTr="000C4A13">
        <w:trPr>
          <w:trHeight w:val="323"/>
        </w:trPr>
        <w:tc>
          <w:tcPr>
            <w:tcW w:w="918" w:type="pct"/>
            <w:shd w:val="clear" w:color="auto" w:fill="auto"/>
            <w:vAlign w:val="center"/>
            <w:hideMark/>
          </w:tcPr>
          <w:p w14:paraId="37CCB40E" w14:textId="77777777" w:rsidR="000C4A13" w:rsidRPr="00CB6AC5" w:rsidRDefault="000C4A13" w:rsidP="00D224F9">
            <w:pPr>
              <w:spacing w:after="0" w:line="240" w:lineRule="auto"/>
              <w:jc w:val="center"/>
              <w:rPr>
                <w:rFonts w:ascii="Arial" w:eastAsia="Times New Roman" w:hAnsi="Arial" w:cs="Arial"/>
                <w:bCs/>
                <w:color w:val="000000"/>
                <w:sz w:val="20"/>
                <w:szCs w:val="20"/>
                <w:lang w:eastAsia="ru-RU"/>
              </w:rPr>
            </w:pPr>
            <w:r w:rsidRPr="00CB6AC5">
              <w:rPr>
                <w:rFonts w:ascii="Arial" w:eastAsia="Times New Roman" w:hAnsi="Arial" w:cs="Arial"/>
                <w:bCs/>
                <w:color w:val="000000"/>
                <w:sz w:val="20"/>
                <w:szCs w:val="24"/>
                <w:lang w:eastAsia="ru-RU"/>
              </w:rPr>
              <w:t>14.04.02 Ядерные физика и технологии</w:t>
            </w:r>
          </w:p>
        </w:tc>
        <w:tc>
          <w:tcPr>
            <w:tcW w:w="1535" w:type="pct"/>
            <w:shd w:val="clear" w:color="auto" w:fill="auto"/>
            <w:vAlign w:val="center"/>
            <w:hideMark/>
          </w:tcPr>
          <w:p w14:paraId="43245008" w14:textId="77777777" w:rsidR="000C4A13" w:rsidRPr="00CB6AC5" w:rsidRDefault="000C4A13" w:rsidP="00D224F9">
            <w:pPr>
              <w:spacing w:after="0" w:line="240" w:lineRule="auto"/>
              <w:rPr>
                <w:rFonts w:ascii="Arial" w:eastAsia="Times New Roman" w:hAnsi="Arial" w:cs="Arial"/>
                <w:color w:val="000000"/>
                <w:sz w:val="20"/>
                <w:szCs w:val="20"/>
                <w:lang w:eastAsia="ru-RU"/>
              </w:rPr>
            </w:pPr>
            <w:r w:rsidRPr="00CB6AC5">
              <w:rPr>
                <w:rFonts w:ascii="Arial" w:eastAsia="Times New Roman" w:hAnsi="Arial" w:cs="Arial"/>
                <w:color w:val="000000"/>
                <w:sz w:val="20"/>
                <w:szCs w:val="24"/>
                <w:lang w:eastAsia="ru-RU"/>
              </w:rPr>
              <w:t>Изотопные и радиохимические технологии</w:t>
            </w:r>
          </w:p>
        </w:tc>
        <w:tc>
          <w:tcPr>
            <w:tcW w:w="2547" w:type="pct"/>
            <w:shd w:val="clear" w:color="auto" w:fill="auto"/>
            <w:vAlign w:val="center"/>
            <w:hideMark/>
          </w:tcPr>
          <w:p w14:paraId="3C0EB804" w14:textId="1FCF1FA4" w:rsidR="000C4A13" w:rsidRPr="00CB6AC5" w:rsidRDefault="000C4A13" w:rsidP="00D224F9">
            <w:pPr>
              <w:spacing w:after="0" w:line="240" w:lineRule="auto"/>
              <w:rPr>
                <w:rFonts w:ascii="Arial" w:eastAsia="Times New Roman" w:hAnsi="Arial" w:cs="Arial"/>
                <w:color w:val="000000"/>
                <w:sz w:val="20"/>
                <w:szCs w:val="20"/>
                <w:lang w:eastAsia="ru-RU"/>
              </w:rPr>
            </w:pPr>
            <w:r w:rsidRPr="00CB6AC5">
              <w:rPr>
                <w:rFonts w:ascii="Arial" w:hAnsi="Arial" w:cs="Arial"/>
                <w:color w:val="000000"/>
                <w:sz w:val="20"/>
                <w:szCs w:val="24"/>
              </w:rPr>
              <w:t>Собеседование по профилю программы подготовки</w:t>
            </w:r>
          </w:p>
        </w:tc>
      </w:tr>
      <w:tr w:rsidR="000C4A13" w:rsidRPr="00CB6AC5" w14:paraId="48B16C8D" w14:textId="77777777" w:rsidTr="000C4A13">
        <w:trPr>
          <w:trHeight w:val="833"/>
        </w:trPr>
        <w:tc>
          <w:tcPr>
            <w:tcW w:w="918" w:type="pct"/>
            <w:shd w:val="clear" w:color="auto" w:fill="auto"/>
            <w:vAlign w:val="center"/>
          </w:tcPr>
          <w:p w14:paraId="3A4B3B3D" w14:textId="77777777" w:rsidR="000C4A13" w:rsidRPr="00CB6AC5" w:rsidRDefault="000C4A13" w:rsidP="00D224F9">
            <w:pPr>
              <w:spacing w:after="0" w:line="240" w:lineRule="auto"/>
              <w:jc w:val="center"/>
              <w:rPr>
                <w:rFonts w:ascii="Arial" w:eastAsia="Times New Roman" w:hAnsi="Arial" w:cs="Arial"/>
                <w:bCs/>
                <w:color w:val="000000"/>
                <w:sz w:val="20"/>
                <w:szCs w:val="20"/>
                <w:lang w:eastAsia="ru-RU"/>
              </w:rPr>
            </w:pPr>
            <w:r w:rsidRPr="00CB6AC5">
              <w:rPr>
                <w:rFonts w:ascii="Arial" w:eastAsia="Times New Roman" w:hAnsi="Arial" w:cs="Arial"/>
                <w:bCs/>
                <w:color w:val="000000"/>
                <w:sz w:val="20"/>
                <w:szCs w:val="24"/>
                <w:lang w:eastAsia="ru-RU"/>
              </w:rPr>
              <w:t>21.04.01 Нефтегазовое дело</w:t>
            </w:r>
          </w:p>
        </w:tc>
        <w:tc>
          <w:tcPr>
            <w:tcW w:w="1535" w:type="pct"/>
            <w:shd w:val="clear" w:color="auto" w:fill="auto"/>
            <w:vAlign w:val="center"/>
          </w:tcPr>
          <w:p w14:paraId="732C6F05" w14:textId="77777777" w:rsidR="000C4A13" w:rsidRPr="00CB6AC5" w:rsidRDefault="000C4A13" w:rsidP="00D224F9">
            <w:pPr>
              <w:pStyle w:val="af2"/>
              <w:tabs>
                <w:tab w:val="left" w:pos="213"/>
              </w:tabs>
              <w:ind w:left="0"/>
              <w:rPr>
                <w:rFonts w:ascii="Arial" w:hAnsi="Arial" w:cs="Arial"/>
                <w:color w:val="000000"/>
                <w:sz w:val="20"/>
              </w:rPr>
            </w:pPr>
            <w:r w:rsidRPr="00CB6AC5">
              <w:rPr>
                <w:rFonts w:ascii="Arial" w:hAnsi="Arial" w:cs="Arial"/>
                <w:color w:val="000000"/>
                <w:sz w:val="20"/>
              </w:rPr>
              <w:t>Научный инжиниринг</w:t>
            </w:r>
            <w:r w:rsidRPr="00CB6AC5">
              <w:rPr>
                <w:rFonts w:ascii="Arial" w:hAnsi="Arial" w:cs="Arial"/>
                <w:color w:val="000000"/>
                <w:sz w:val="20"/>
                <w:vertAlign w:val="superscript"/>
              </w:rPr>
              <w:t>4</w:t>
            </w:r>
          </w:p>
        </w:tc>
        <w:tc>
          <w:tcPr>
            <w:tcW w:w="2547" w:type="pct"/>
            <w:shd w:val="clear" w:color="auto" w:fill="auto"/>
            <w:vAlign w:val="center"/>
          </w:tcPr>
          <w:p w14:paraId="5967D0A7" w14:textId="7EBC8DF3" w:rsidR="000C4A13" w:rsidRPr="00CB6AC5" w:rsidRDefault="000C4A13" w:rsidP="00321AE2">
            <w:pPr>
              <w:pStyle w:val="af2"/>
              <w:spacing w:line="228" w:lineRule="auto"/>
              <w:ind w:left="222" w:hanging="222"/>
              <w:rPr>
                <w:rFonts w:ascii="Arial" w:hAnsi="Arial" w:cs="Arial"/>
                <w:color w:val="000000"/>
                <w:sz w:val="20"/>
                <w:szCs w:val="24"/>
              </w:rPr>
            </w:pPr>
            <w:r w:rsidRPr="00CB6AC5">
              <w:rPr>
                <w:rFonts w:ascii="Arial" w:hAnsi="Arial" w:cs="Arial"/>
                <w:color w:val="000000"/>
                <w:sz w:val="20"/>
                <w:szCs w:val="24"/>
              </w:rPr>
              <w:t>Два этапа ВИ:</w:t>
            </w:r>
          </w:p>
          <w:p w14:paraId="049C4D00" w14:textId="052E39B0" w:rsidR="000C4A13" w:rsidRPr="00CB6AC5" w:rsidRDefault="000C4A13" w:rsidP="00542A95">
            <w:pPr>
              <w:pStyle w:val="af2"/>
              <w:numPr>
                <w:ilvl w:val="0"/>
                <w:numId w:val="34"/>
              </w:numPr>
              <w:spacing w:line="228" w:lineRule="auto"/>
              <w:ind w:left="222" w:hanging="222"/>
              <w:rPr>
                <w:rFonts w:ascii="Arial" w:hAnsi="Arial" w:cs="Arial"/>
                <w:color w:val="000000"/>
                <w:sz w:val="20"/>
                <w:szCs w:val="24"/>
              </w:rPr>
            </w:pPr>
            <w:r w:rsidRPr="00CB6AC5">
              <w:rPr>
                <w:rFonts w:ascii="Arial" w:hAnsi="Arial" w:cs="Arial"/>
                <w:color w:val="000000"/>
                <w:sz w:val="20"/>
                <w:szCs w:val="24"/>
              </w:rPr>
              <w:t>Собеседование по профилю программы;</w:t>
            </w:r>
          </w:p>
          <w:p w14:paraId="7B42B1F1" w14:textId="77777777" w:rsidR="000C4A13" w:rsidRPr="00CB6AC5" w:rsidRDefault="000C4A13" w:rsidP="00542A95">
            <w:pPr>
              <w:pStyle w:val="af2"/>
              <w:numPr>
                <w:ilvl w:val="0"/>
                <w:numId w:val="34"/>
              </w:numPr>
              <w:spacing w:line="228" w:lineRule="auto"/>
              <w:ind w:left="222" w:hanging="222"/>
              <w:rPr>
                <w:rFonts w:ascii="Arial" w:hAnsi="Arial" w:cs="Arial"/>
                <w:color w:val="000000"/>
                <w:sz w:val="20"/>
                <w:szCs w:val="24"/>
              </w:rPr>
            </w:pPr>
            <w:r w:rsidRPr="00CB6AC5">
              <w:rPr>
                <w:rFonts w:ascii="Arial" w:hAnsi="Arial" w:cs="Arial"/>
                <w:color w:val="000000"/>
                <w:sz w:val="20"/>
                <w:szCs w:val="24"/>
              </w:rPr>
              <w:t>Письменная (бланочная) форма в режиме компьютерного тестирования по английскому языку</w:t>
            </w:r>
          </w:p>
        </w:tc>
      </w:tr>
    </w:tbl>
    <w:p w14:paraId="31770E62" w14:textId="45843B47" w:rsidR="00321AE2" w:rsidRPr="00CB6AC5" w:rsidRDefault="002349A6" w:rsidP="00321AE2">
      <w:pPr>
        <w:spacing w:after="0" w:line="240" w:lineRule="auto"/>
        <w:rPr>
          <w:rFonts w:ascii="Arial" w:hAnsi="Arial" w:cs="Arial"/>
          <w:b/>
          <w:sz w:val="20"/>
          <w:szCs w:val="24"/>
        </w:rPr>
      </w:pPr>
      <w:r w:rsidRPr="00CB6AC5">
        <w:rPr>
          <w:rFonts w:ascii="Arial" w:hAnsi="Arial" w:cs="Arial"/>
          <w:b/>
          <w:sz w:val="20"/>
          <w:szCs w:val="24"/>
        </w:rPr>
        <w:t>*</w:t>
      </w:r>
      <w:r w:rsidR="00321AE2" w:rsidRPr="00CB6AC5">
        <w:rPr>
          <w:rFonts w:ascii="Arial" w:hAnsi="Arial" w:cs="Arial"/>
          <w:b/>
          <w:sz w:val="20"/>
          <w:szCs w:val="24"/>
        </w:rPr>
        <w:t>Примечания:</w:t>
      </w:r>
    </w:p>
    <w:p w14:paraId="3F6F9E78" w14:textId="77777777" w:rsidR="00321AE2" w:rsidRPr="00CB6AC5" w:rsidRDefault="00321AE2" w:rsidP="00595DA3">
      <w:pPr>
        <w:pStyle w:val="af2"/>
        <w:numPr>
          <w:ilvl w:val="0"/>
          <w:numId w:val="52"/>
        </w:numPr>
        <w:ind w:left="567" w:hanging="283"/>
        <w:jc w:val="both"/>
        <w:rPr>
          <w:rFonts w:ascii="Arial" w:hAnsi="Arial" w:cs="Arial"/>
          <w:b/>
          <w:sz w:val="20"/>
        </w:rPr>
      </w:pPr>
      <w:r w:rsidRPr="00CB6AC5">
        <w:rPr>
          <w:rFonts w:ascii="Arial" w:hAnsi="Arial" w:cs="Arial"/>
          <w:sz w:val="20"/>
        </w:rPr>
        <w:t xml:space="preserve">Вступительные испытания оцениваются по 100-балльной шкале в соответствии с программой вступительного испытания. Для каждого вступительного испытания устанавливается минимальное количество баллов, подтверждающее успешное прохождение вступительного испытания, равным </w:t>
      </w:r>
      <w:r w:rsidRPr="00CB6AC5">
        <w:rPr>
          <w:rFonts w:ascii="Arial" w:hAnsi="Arial" w:cs="Arial"/>
          <w:b/>
          <w:sz w:val="20"/>
        </w:rPr>
        <w:t xml:space="preserve">56 баллам, </w:t>
      </w:r>
      <w:r w:rsidRPr="00CB6AC5">
        <w:rPr>
          <w:rFonts w:ascii="Arial" w:hAnsi="Arial" w:cs="Arial"/>
          <w:sz w:val="20"/>
        </w:rPr>
        <w:t>и</w:t>
      </w:r>
      <w:r w:rsidRPr="00CB6AC5">
        <w:rPr>
          <w:rFonts w:ascii="Arial" w:hAnsi="Arial" w:cs="Arial"/>
          <w:b/>
          <w:sz w:val="20"/>
        </w:rPr>
        <w:t xml:space="preserve"> </w:t>
      </w:r>
      <w:r w:rsidRPr="00CB6AC5">
        <w:rPr>
          <w:rFonts w:ascii="Arial" w:hAnsi="Arial" w:cs="Arial"/>
          <w:sz w:val="20"/>
        </w:rPr>
        <w:t>максимальный балл за ВИ</w:t>
      </w:r>
      <w:r w:rsidRPr="00CB6AC5">
        <w:rPr>
          <w:rFonts w:ascii="Arial" w:hAnsi="Arial" w:cs="Arial"/>
          <w:b/>
          <w:sz w:val="20"/>
        </w:rPr>
        <w:t xml:space="preserve"> – 100 баллов.</w:t>
      </w:r>
    </w:p>
    <w:p w14:paraId="381F2568" w14:textId="77777777" w:rsidR="00321AE2" w:rsidRPr="00CB6AC5" w:rsidRDefault="00321AE2" w:rsidP="00595DA3">
      <w:pPr>
        <w:pStyle w:val="af2"/>
        <w:numPr>
          <w:ilvl w:val="0"/>
          <w:numId w:val="52"/>
        </w:numPr>
        <w:ind w:left="567" w:hanging="283"/>
        <w:jc w:val="both"/>
        <w:rPr>
          <w:rFonts w:ascii="Arial" w:hAnsi="Arial" w:cs="Arial"/>
          <w:sz w:val="22"/>
          <w:szCs w:val="24"/>
        </w:rPr>
      </w:pPr>
      <w:r w:rsidRPr="00CB6AC5">
        <w:rPr>
          <w:rFonts w:ascii="Arial" w:hAnsi="Arial" w:cs="Arial"/>
          <w:sz w:val="20"/>
        </w:rPr>
        <w:t>Вступительные испытания по программе направления 13.04.02 Электроэнергетика и электротехника ООП «Цифровая энергетика в нефтегазовой отрасли» проводятся экзаменационной комиссией Инженерной школы энергетики ТПУ, ООО «</w:t>
      </w:r>
      <w:proofErr w:type="spellStart"/>
      <w:r w:rsidRPr="00CB6AC5">
        <w:rPr>
          <w:rFonts w:ascii="Arial" w:hAnsi="Arial" w:cs="Arial"/>
          <w:sz w:val="20"/>
        </w:rPr>
        <w:t>Газпромнефть</w:t>
      </w:r>
      <w:proofErr w:type="spellEnd"/>
      <w:r w:rsidRPr="00CB6AC5">
        <w:rPr>
          <w:rFonts w:ascii="Arial" w:hAnsi="Arial" w:cs="Arial"/>
          <w:sz w:val="20"/>
        </w:rPr>
        <w:t xml:space="preserve"> Энергосистемы», «</w:t>
      </w:r>
      <w:proofErr w:type="spellStart"/>
      <w:r w:rsidRPr="00CB6AC5">
        <w:rPr>
          <w:rFonts w:ascii="Arial" w:hAnsi="Arial" w:cs="Arial"/>
          <w:sz w:val="20"/>
        </w:rPr>
        <w:t>МегионЭнергонефть</w:t>
      </w:r>
      <w:proofErr w:type="spellEnd"/>
      <w:r w:rsidRPr="00CB6AC5">
        <w:rPr>
          <w:rFonts w:ascii="Arial" w:hAnsi="Arial" w:cs="Arial"/>
          <w:sz w:val="20"/>
        </w:rPr>
        <w:t>» и «</w:t>
      </w:r>
      <w:proofErr w:type="spellStart"/>
      <w:r w:rsidRPr="00CB6AC5">
        <w:rPr>
          <w:rFonts w:ascii="Arial" w:hAnsi="Arial" w:cs="Arial"/>
          <w:sz w:val="20"/>
        </w:rPr>
        <w:t>Энергонефть</w:t>
      </w:r>
      <w:proofErr w:type="spellEnd"/>
      <w:r w:rsidRPr="00CB6AC5">
        <w:rPr>
          <w:rFonts w:ascii="Arial" w:hAnsi="Arial" w:cs="Arial"/>
          <w:sz w:val="20"/>
        </w:rPr>
        <w:t xml:space="preserve"> Томск», состав которой утверждается приказом ректора.</w:t>
      </w:r>
    </w:p>
    <w:p w14:paraId="1DEAC905" w14:textId="77777777" w:rsidR="00321AE2" w:rsidRPr="00CB6AC5" w:rsidRDefault="00321AE2" w:rsidP="00595DA3">
      <w:pPr>
        <w:pStyle w:val="af2"/>
        <w:numPr>
          <w:ilvl w:val="0"/>
          <w:numId w:val="52"/>
        </w:numPr>
        <w:ind w:left="567" w:hanging="283"/>
        <w:jc w:val="both"/>
        <w:rPr>
          <w:rFonts w:ascii="Arial" w:hAnsi="Arial" w:cs="Arial"/>
          <w:sz w:val="20"/>
        </w:rPr>
      </w:pPr>
      <w:r w:rsidRPr="00CB6AC5">
        <w:rPr>
          <w:rFonts w:ascii="Arial" w:hAnsi="Arial" w:cs="Arial"/>
          <w:sz w:val="20"/>
        </w:rPr>
        <w:t>Вступительные испытания по программе направления 13.04.02 Электроэнергетика и электротехника ООП «Управление режимами электроэнергетических систем» проводятся экзаменационной комиссией Инженерной школы энергетики ТПУ и АО «Системный оператор Единой энергетической системы», состав которой утверждается приказом ректора.</w:t>
      </w:r>
    </w:p>
    <w:p w14:paraId="532E8E2C" w14:textId="01170F51" w:rsidR="00321AE2" w:rsidRPr="00CB6AC5" w:rsidRDefault="00321AE2" w:rsidP="00595DA3">
      <w:pPr>
        <w:pStyle w:val="af2"/>
        <w:numPr>
          <w:ilvl w:val="0"/>
          <w:numId w:val="52"/>
        </w:numPr>
        <w:ind w:left="567" w:hanging="283"/>
        <w:jc w:val="both"/>
        <w:rPr>
          <w:rFonts w:ascii="Arial" w:hAnsi="Arial" w:cs="Arial"/>
          <w:sz w:val="22"/>
          <w:szCs w:val="24"/>
        </w:rPr>
      </w:pPr>
      <w:r w:rsidRPr="00CB6AC5">
        <w:rPr>
          <w:rFonts w:ascii="Arial" w:hAnsi="Arial" w:cs="Arial"/>
          <w:sz w:val="20"/>
        </w:rPr>
        <w:t>Вступительные испытания по программе направления 21.04.01 Нефтегазовое дело ООП «Научный инжиниринг» проводятся экзаменационной комиссией Центра подготовки и переподготовки специалистов нефтегазового дела Инженерной школы природных ресурсов.</w:t>
      </w:r>
    </w:p>
    <w:p w14:paraId="79804FAC" w14:textId="05C69297" w:rsidR="007E2E34" w:rsidRPr="00CB6AC5" w:rsidRDefault="002349A6" w:rsidP="00595DA3">
      <w:pPr>
        <w:pStyle w:val="af2"/>
        <w:numPr>
          <w:ilvl w:val="1"/>
          <w:numId w:val="53"/>
        </w:numPr>
        <w:rPr>
          <w:rFonts w:ascii="Arial" w:hAnsi="Arial" w:cs="Arial"/>
          <w:szCs w:val="24"/>
        </w:rPr>
      </w:pPr>
      <w:r w:rsidRPr="00CB6AC5">
        <w:rPr>
          <w:rFonts w:ascii="Arial" w:hAnsi="Arial" w:cs="Arial"/>
          <w:szCs w:val="24"/>
        </w:rPr>
        <w:lastRenderedPageBreak/>
        <w:t>Учет индивидуальных достижений</w:t>
      </w:r>
    </w:p>
    <w:p w14:paraId="04B82332" w14:textId="5883E490" w:rsidR="002349A6" w:rsidRPr="00CB6AC5" w:rsidRDefault="002349A6" w:rsidP="002349A6">
      <w:pPr>
        <w:ind w:firstLine="567"/>
        <w:jc w:val="both"/>
        <w:rPr>
          <w:rFonts w:ascii="Arial" w:hAnsi="Arial" w:cs="Arial"/>
          <w:sz w:val="24"/>
          <w:szCs w:val="24"/>
        </w:rPr>
      </w:pPr>
      <w:r w:rsidRPr="00CB6AC5">
        <w:rPr>
          <w:rFonts w:ascii="Arial" w:hAnsi="Arial" w:cs="Arial"/>
        </w:rPr>
        <w:t xml:space="preserve">Баллы и наименование достижений, </w:t>
      </w:r>
      <w:r w:rsidRPr="00CB6AC5">
        <w:rPr>
          <w:rFonts w:ascii="Arial" w:hAnsi="Arial" w:cs="Arial"/>
          <w:sz w:val="24"/>
          <w:szCs w:val="24"/>
        </w:rPr>
        <w:t xml:space="preserve">количество представляемых результатов для учета в сумме конкурсных баллов, приведены в Приложении </w:t>
      </w:r>
      <w:r w:rsidR="00EA2D8C" w:rsidRPr="00CB6AC5">
        <w:rPr>
          <w:rFonts w:ascii="Arial" w:hAnsi="Arial" w:cs="Arial"/>
          <w:sz w:val="24"/>
          <w:szCs w:val="24"/>
        </w:rPr>
        <w:t>9</w:t>
      </w:r>
      <w:r w:rsidRPr="00CB6AC5">
        <w:rPr>
          <w:rFonts w:ascii="Arial" w:hAnsi="Arial" w:cs="Arial"/>
          <w:sz w:val="24"/>
          <w:szCs w:val="24"/>
        </w:rPr>
        <w:t>.</w:t>
      </w:r>
    </w:p>
    <w:p w14:paraId="7CA65BC6" w14:textId="4D523BCD" w:rsidR="002349A6" w:rsidRPr="00CB6AC5" w:rsidRDefault="00D224F9" w:rsidP="00595DA3">
      <w:pPr>
        <w:pStyle w:val="af2"/>
        <w:numPr>
          <w:ilvl w:val="1"/>
          <w:numId w:val="53"/>
        </w:numPr>
        <w:jc w:val="both"/>
        <w:rPr>
          <w:rFonts w:ascii="Arial" w:hAnsi="Arial" w:cs="Arial"/>
          <w:szCs w:val="24"/>
        </w:rPr>
      </w:pPr>
      <w:r w:rsidRPr="00CB6AC5">
        <w:rPr>
          <w:rFonts w:ascii="Arial" w:hAnsi="Arial" w:cs="Arial"/>
          <w:szCs w:val="24"/>
        </w:rPr>
        <w:t>Перечень студенческих олимпиад и конференций, результаты которых могут приравниваться к результату ВИ*</w:t>
      </w:r>
    </w:p>
    <w:p w14:paraId="78523351" w14:textId="1D2C4A7A" w:rsidR="00D224F9" w:rsidRPr="00CB6AC5" w:rsidRDefault="00D224F9" w:rsidP="00D224F9">
      <w:pPr>
        <w:pStyle w:val="af0"/>
        <w:ind w:firstLine="567"/>
        <w:jc w:val="both"/>
        <w:rPr>
          <w:rFonts w:ascii="Arial" w:hAnsi="Arial" w:cs="Arial"/>
          <w:sz w:val="24"/>
          <w:szCs w:val="24"/>
          <w:lang w:eastAsia="ru-RU"/>
        </w:rPr>
      </w:pPr>
      <w:r w:rsidRPr="00CB6AC5">
        <w:rPr>
          <w:rFonts w:ascii="Arial" w:hAnsi="Arial" w:cs="Arial"/>
          <w:sz w:val="24"/>
          <w:szCs w:val="24"/>
          <w:lang w:eastAsia="ru-RU"/>
        </w:rPr>
        <w:t>1) Победители и Призеры Международной олимпиады «</w:t>
      </w:r>
      <w:r w:rsidRPr="00CB6AC5">
        <w:rPr>
          <w:rFonts w:ascii="Arial" w:hAnsi="Arial" w:cs="Arial"/>
          <w:bCs/>
          <w:sz w:val="24"/>
          <w:szCs w:val="24"/>
          <w:lang w:eastAsia="ru-RU"/>
        </w:rPr>
        <w:t>ПРОРЫВ</w:t>
      </w:r>
      <w:r w:rsidRPr="00CB6AC5">
        <w:rPr>
          <w:rFonts w:ascii="Arial" w:hAnsi="Arial" w:cs="Arial"/>
          <w:sz w:val="24"/>
          <w:szCs w:val="24"/>
          <w:lang w:eastAsia="ru-RU"/>
        </w:rPr>
        <w:t>» Томского политехнического университета для студентов и выпускников вузов текущего календарного года приравниваются, по их желанию, к лицам, получившим аналогичное количество баллов по результатам вступительных испытаний на соответствующее направление магистратуры</w:t>
      </w:r>
      <w:r w:rsidRPr="00CB6AC5">
        <w:rPr>
          <w:rFonts w:ascii="Arial" w:hAnsi="Arial" w:cs="Arial"/>
          <w:sz w:val="24"/>
          <w:szCs w:val="24"/>
          <w:vertAlign w:val="superscript"/>
          <w:lang w:eastAsia="ru-RU"/>
        </w:rPr>
        <w:t>1,2</w:t>
      </w:r>
      <w:r w:rsidRPr="00CB6AC5">
        <w:rPr>
          <w:rFonts w:ascii="Arial" w:hAnsi="Arial" w:cs="Arial"/>
          <w:sz w:val="24"/>
          <w:szCs w:val="24"/>
          <w:lang w:eastAsia="ru-RU"/>
        </w:rPr>
        <w:t>. Список соответствия направлений олимпиады «Прорыв» и направлений/программ подготовки утверждаются ежегодно приказом ректора «Положение о международной олимпиаде Прорыв для студентов и выпускников российских и зарубежных вузов».</w:t>
      </w:r>
    </w:p>
    <w:p w14:paraId="04879294" w14:textId="4969BC07" w:rsidR="00D224F9" w:rsidRPr="00CB6AC5" w:rsidRDefault="00D224F9" w:rsidP="00D224F9">
      <w:pPr>
        <w:pStyle w:val="af0"/>
        <w:ind w:firstLine="567"/>
        <w:jc w:val="both"/>
        <w:rPr>
          <w:rFonts w:ascii="Arial" w:hAnsi="Arial" w:cs="Arial"/>
          <w:sz w:val="24"/>
          <w:szCs w:val="24"/>
          <w:lang w:eastAsia="ru-RU"/>
        </w:rPr>
      </w:pPr>
      <w:r w:rsidRPr="00CB6AC5">
        <w:rPr>
          <w:rFonts w:ascii="Arial" w:hAnsi="Arial" w:cs="Arial"/>
          <w:sz w:val="24"/>
          <w:szCs w:val="24"/>
          <w:lang w:eastAsia="ru-RU"/>
        </w:rPr>
        <w:t>Результаты олимпиады «Прорыв» не могут засчитываться дважды, например, как результат ВИ и результат за ИД (Приложение 9, п/п 2), для поступающего, ставшим победителем и призером одновременно по нескольким направлениям.</w:t>
      </w:r>
    </w:p>
    <w:p w14:paraId="600EFDD2" w14:textId="625B2725" w:rsidR="00D224F9" w:rsidRPr="00CB6AC5" w:rsidRDefault="00D224F9" w:rsidP="00D224F9">
      <w:pPr>
        <w:pStyle w:val="af0"/>
        <w:tabs>
          <w:tab w:val="left" w:pos="851"/>
        </w:tabs>
        <w:ind w:firstLine="567"/>
        <w:jc w:val="both"/>
        <w:rPr>
          <w:rFonts w:ascii="Arial" w:hAnsi="Arial" w:cs="Arial"/>
          <w:sz w:val="24"/>
          <w:szCs w:val="24"/>
          <w:lang w:eastAsia="ru-RU"/>
        </w:rPr>
      </w:pPr>
      <w:r w:rsidRPr="00CB6AC5">
        <w:rPr>
          <w:rFonts w:ascii="Arial" w:hAnsi="Arial" w:cs="Arial"/>
          <w:bCs/>
          <w:sz w:val="24"/>
          <w:szCs w:val="24"/>
          <w:lang w:eastAsia="ru-RU"/>
        </w:rPr>
        <w:t>2)</w:t>
      </w:r>
      <w:r w:rsidRPr="00CB6AC5">
        <w:rPr>
          <w:rFonts w:ascii="Arial" w:hAnsi="Arial" w:cs="Arial"/>
          <w:sz w:val="24"/>
          <w:szCs w:val="24"/>
          <w:lang w:eastAsia="ru-RU"/>
        </w:rPr>
        <w:t xml:space="preserve"> Победители, призеры или лауреаты (дипломы/сертификаты победителя/призера/лауреата; дипломы/сертификаты призеров/лауреатов </w:t>
      </w:r>
      <w:r w:rsidRPr="00CB6AC5">
        <w:rPr>
          <w:rFonts w:ascii="Arial" w:hAnsi="Arial" w:cs="Arial"/>
          <w:sz w:val="24"/>
          <w:szCs w:val="24"/>
          <w:lang w:val="en-US" w:eastAsia="ru-RU"/>
        </w:rPr>
        <w:t>I</w:t>
      </w:r>
      <w:r w:rsidRPr="00CB6AC5">
        <w:rPr>
          <w:rFonts w:ascii="Arial" w:hAnsi="Arial" w:cs="Arial"/>
          <w:sz w:val="24"/>
          <w:szCs w:val="24"/>
          <w:lang w:eastAsia="ru-RU"/>
        </w:rPr>
        <w:t xml:space="preserve">, </w:t>
      </w:r>
      <w:r w:rsidRPr="00CB6AC5">
        <w:rPr>
          <w:rFonts w:ascii="Arial" w:hAnsi="Arial" w:cs="Arial"/>
          <w:sz w:val="24"/>
          <w:szCs w:val="24"/>
          <w:lang w:val="en-US" w:eastAsia="ru-RU"/>
        </w:rPr>
        <w:t>II</w:t>
      </w:r>
      <w:r w:rsidRPr="00CB6AC5">
        <w:rPr>
          <w:rFonts w:ascii="Arial" w:hAnsi="Arial" w:cs="Arial"/>
          <w:sz w:val="24"/>
          <w:szCs w:val="24"/>
          <w:lang w:eastAsia="ru-RU"/>
        </w:rPr>
        <w:t xml:space="preserve"> или </w:t>
      </w:r>
      <w:r w:rsidRPr="00CB6AC5">
        <w:rPr>
          <w:rFonts w:ascii="Arial" w:hAnsi="Arial" w:cs="Arial"/>
          <w:sz w:val="24"/>
          <w:szCs w:val="24"/>
          <w:lang w:val="en-US" w:eastAsia="ru-RU"/>
        </w:rPr>
        <w:t>III</w:t>
      </w:r>
      <w:r w:rsidRPr="00CB6AC5">
        <w:rPr>
          <w:rFonts w:ascii="Arial" w:hAnsi="Arial" w:cs="Arial"/>
          <w:sz w:val="24"/>
          <w:szCs w:val="24"/>
          <w:lang w:eastAsia="ru-RU"/>
        </w:rPr>
        <w:t xml:space="preserve"> степени) заключительных этапов ниже перечисленных научно-образовательных мероприятий, проводимых в 2022/2023 и 2023/2024 учебных годах по соответствующим профилям, приравниваются к лицам, получившим максимальные баллы (100 баллов) по результатам вступительных испытаний на соответствующее направление магистратуры, указанное в подтверждающих документах</w:t>
      </w:r>
      <w:r w:rsidRPr="00CB6AC5">
        <w:rPr>
          <w:rFonts w:ascii="Arial" w:hAnsi="Arial" w:cs="Arial"/>
          <w:sz w:val="24"/>
          <w:szCs w:val="24"/>
          <w:vertAlign w:val="superscript"/>
          <w:lang w:eastAsia="ru-RU"/>
        </w:rPr>
        <w:t>2</w:t>
      </w:r>
      <w:r w:rsidRPr="00CB6AC5">
        <w:rPr>
          <w:rFonts w:ascii="Arial" w:hAnsi="Arial" w:cs="Arial"/>
          <w:sz w:val="24"/>
          <w:szCs w:val="24"/>
          <w:lang w:eastAsia="ru-RU"/>
        </w:rPr>
        <w:t>:</w:t>
      </w:r>
    </w:p>
    <w:tbl>
      <w:tblPr>
        <w:tblW w:w="0" w:type="auto"/>
        <w:tblInd w:w="250" w:type="dxa"/>
        <w:tblLook w:val="04A0" w:firstRow="1" w:lastRow="0" w:firstColumn="1" w:lastColumn="0" w:noHBand="0" w:noVBand="1"/>
      </w:tblPr>
      <w:tblGrid>
        <w:gridCol w:w="567"/>
        <w:gridCol w:w="8753"/>
      </w:tblGrid>
      <w:tr w:rsidR="00D224F9" w:rsidRPr="00CB6AC5" w14:paraId="5C47F619" w14:textId="77777777" w:rsidTr="00D224F9">
        <w:trPr>
          <w:trHeight w:val="246"/>
        </w:trPr>
        <w:tc>
          <w:tcPr>
            <w:tcW w:w="567" w:type="dxa"/>
            <w:shd w:val="clear" w:color="auto" w:fill="auto"/>
            <w:noWrap/>
          </w:tcPr>
          <w:p w14:paraId="3A2C5B20"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2B09B70"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Олимпиада "Я – профессионал";</w:t>
            </w:r>
          </w:p>
        </w:tc>
      </w:tr>
      <w:tr w:rsidR="00D224F9" w:rsidRPr="00CB6AC5" w14:paraId="07BA879C" w14:textId="77777777" w:rsidTr="00D224F9">
        <w:trPr>
          <w:trHeight w:val="108"/>
        </w:trPr>
        <w:tc>
          <w:tcPr>
            <w:tcW w:w="567" w:type="dxa"/>
            <w:shd w:val="clear" w:color="auto" w:fill="auto"/>
            <w:noWrap/>
          </w:tcPr>
          <w:p w14:paraId="4FB8F1D3"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5221634"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Чемпионат "CASE-IN";</w:t>
            </w:r>
          </w:p>
        </w:tc>
      </w:tr>
      <w:tr w:rsidR="00D224F9" w:rsidRPr="00CB6AC5" w14:paraId="062C17DB" w14:textId="77777777" w:rsidTr="00D224F9">
        <w:trPr>
          <w:trHeight w:val="70"/>
        </w:trPr>
        <w:tc>
          <w:tcPr>
            <w:tcW w:w="567" w:type="dxa"/>
            <w:shd w:val="clear" w:color="auto" w:fill="auto"/>
            <w:noWrap/>
          </w:tcPr>
          <w:p w14:paraId="19F1206D"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275A447"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Программа "УМНИК";</w:t>
            </w:r>
          </w:p>
        </w:tc>
      </w:tr>
      <w:tr w:rsidR="00D224F9" w:rsidRPr="00CB6AC5" w14:paraId="15142499" w14:textId="77777777" w:rsidTr="00D224F9">
        <w:trPr>
          <w:trHeight w:val="243"/>
        </w:trPr>
        <w:tc>
          <w:tcPr>
            <w:tcW w:w="567" w:type="dxa"/>
            <w:shd w:val="clear" w:color="auto" w:fill="auto"/>
            <w:noWrap/>
          </w:tcPr>
          <w:p w14:paraId="649BDACA"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4A2553FE"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инженерный конкурс;</w:t>
            </w:r>
          </w:p>
        </w:tc>
      </w:tr>
      <w:tr w:rsidR="00D224F9" w:rsidRPr="00CB6AC5" w14:paraId="3D58ADE3" w14:textId="77777777" w:rsidTr="00D224F9">
        <w:trPr>
          <w:trHeight w:val="106"/>
        </w:trPr>
        <w:tc>
          <w:tcPr>
            <w:tcW w:w="567" w:type="dxa"/>
            <w:shd w:val="clear" w:color="auto" w:fill="auto"/>
            <w:noWrap/>
          </w:tcPr>
          <w:p w14:paraId="40CCB595"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85EF138"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Студенческая олимпиада "Газпром";</w:t>
            </w:r>
          </w:p>
        </w:tc>
      </w:tr>
      <w:tr w:rsidR="00D224F9" w:rsidRPr="00CB6AC5" w14:paraId="09D46C3D" w14:textId="77777777" w:rsidTr="00D224F9">
        <w:trPr>
          <w:trHeight w:val="237"/>
        </w:trPr>
        <w:tc>
          <w:tcPr>
            <w:tcW w:w="567" w:type="dxa"/>
            <w:shd w:val="clear" w:color="auto" w:fill="auto"/>
            <w:noWrap/>
          </w:tcPr>
          <w:p w14:paraId="0E13AE51"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24130C87"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Олимпиада НТИ (студенческий трек);</w:t>
            </w:r>
          </w:p>
        </w:tc>
      </w:tr>
      <w:tr w:rsidR="00D224F9" w:rsidRPr="00CB6AC5" w14:paraId="554E9371" w14:textId="77777777" w:rsidTr="00D224F9">
        <w:trPr>
          <w:trHeight w:val="237"/>
        </w:trPr>
        <w:tc>
          <w:tcPr>
            <w:tcW w:w="567" w:type="dxa"/>
            <w:shd w:val="clear" w:color="auto" w:fill="auto"/>
            <w:noWrap/>
          </w:tcPr>
          <w:p w14:paraId="354927CB"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2886319"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на соискание медалей Российской академии наук с премиями для молодых ученых России и для студентов высших учебных заведений России за лучшие научные работы;</w:t>
            </w:r>
          </w:p>
        </w:tc>
      </w:tr>
      <w:tr w:rsidR="00D224F9" w:rsidRPr="00CB6AC5" w14:paraId="2BAD24BE" w14:textId="77777777" w:rsidTr="00D224F9">
        <w:trPr>
          <w:trHeight w:val="100"/>
        </w:trPr>
        <w:tc>
          <w:tcPr>
            <w:tcW w:w="567" w:type="dxa"/>
            <w:shd w:val="clear" w:color="auto" w:fill="auto"/>
            <w:noWrap/>
          </w:tcPr>
          <w:p w14:paraId="427B3C54"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CC63A09"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олимпиада по электронике и биомедицинским технологиям для студентов и выпускников ВУЗов РФ и СНГ;</w:t>
            </w:r>
          </w:p>
        </w:tc>
      </w:tr>
      <w:tr w:rsidR="00D224F9" w:rsidRPr="00CB6AC5" w14:paraId="43DA1D8D" w14:textId="77777777" w:rsidTr="00D224F9">
        <w:trPr>
          <w:trHeight w:val="100"/>
        </w:trPr>
        <w:tc>
          <w:tcPr>
            <w:tcW w:w="567" w:type="dxa"/>
            <w:shd w:val="clear" w:color="auto" w:fill="auto"/>
            <w:noWrap/>
          </w:tcPr>
          <w:p w14:paraId="2C674CB7"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11F6CB18"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нефтегазовый кейс-чемпионат «OilCase»</w:t>
            </w:r>
            <w:r w:rsidRPr="00CB6AC5">
              <w:rPr>
                <w:rFonts w:ascii="Arial" w:eastAsia="Times New Roman" w:hAnsi="Arial" w:cs="Arial"/>
                <w:sz w:val="24"/>
                <w:szCs w:val="24"/>
                <w:vertAlign w:val="superscript"/>
                <w:lang w:eastAsia="ru-RU"/>
              </w:rPr>
              <w:t>3</w:t>
            </w:r>
            <w:r w:rsidRPr="00CB6AC5">
              <w:rPr>
                <w:rFonts w:ascii="Arial" w:eastAsia="Times New Roman" w:hAnsi="Arial" w:cs="Arial"/>
                <w:sz w:val="24"/>
                <w:szCs w:val="24"/>
                <w:lang w:eastAsia="ru-RU"/>
              </w:rPr>
              <w:t>;</w:t>
            </w:r>
          </w:p>
        </w:tc>
      </w:tr>
      <w:tr w:rsidR="00D224F9" w:rsidRPr="00CB6AC5" w14:paraId="3C6D4541" w14:textId="77777777" w:rsidTr="00D224F9">
        <w:trPr>
          <w:trHeight w:val="100"/>
        </w:trPr>
        <w:tc>
          <w:tcPr>
            <w:tcW w:w="567" w:type="dxa"/>
            <w:shd w:val="clear" w:color="auto" w:fill="auto"/>
            <w:noWrap/>
          </w:tcPr>
          <w:p w14:paraId="21AC8F27"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73FC9857"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открытый студенческий конкурс ВКР в виде стартап проектов</w:t>
            </w:r>
            <w:r w:rsidRPr="00CB6AC5">
              <w:rPr>
                <w:rFonts w:ascii="Arial" w:eastAsia="Times New Roman" w:hAnsi="Arial" w:cs="Arial"/>
                <w:sz w:val="24"/>
                <w:szCs w:val="24"/>
                <w:vertAlign w:val="superscript"/>
                <w:lang w:eastAsia="ru-RU"/>
              </w:rPr>
              <w:t>4</w:t>
            </w:r>
            <w:r w:rsidRPr="00CB6AC5">
              <w:rPr>
                <w:rFonts w:ascii="Arial" w:eastAsia="Times New Roman" w:hAnsi="Arial" w:cs="Arial"/>
                <w:sz w:val="24"/>
                <w:szCs w:val="24"/>
                <w:lang w:eastAsia="ru-RU"/>
              </w:rPr>
              <w:t>;</w:t>
            </w:r>
          </w:p>
        </w:tc>
      </w:tr>
      <w:tr w:rsidR="00D224F9" w:rsidRPr="00CB6AC5" w14:paraId="57530FDC" w14:textId="77777777" w:rsidTr="00D224F9">
        <w:trPr>
          <w:trHeight w:val="70"/>
        </w:trPr>
        <w:tc>
          <w:tcPr>
            <w:tcW w:w="567" w:type="dxa"/>
            <w:shd w:val="clear" w:color="auto" w:fill="auto"/>
            <w:noWrap/>
          </w:tcPr>
          <w:p w14:paraId="4706ADF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64DF23E"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Симпозиум им. М.А. Усова "Проблемы геологии и освоения недр";</w:t>
            </w:r>
          </w:p>
        </w:tc>
      </w:tr>
      <w:tr w:rsidR="00D224F9" w:rsidRPr="00CB6AC5" w14:paraId="62A26F78" w14:textId="77777777" w:rsidTr="00D224F9">
        <w:trPr>
          <w:trHeight w:val="70"/>
        </w:trPr>
        <w:tc>
          <w:tcPr>
            <w:tcW w:w="567" w:type="dxa"/>
            <w:shd w:val="clear" w:color="auto" w:fill="auto"/>
            <w:noWrap/>
          </w:tcPr>
          <w:p w14:paraId="289454D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D88C2B5"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им. Л.П. Кулева "Химия и химическая технология в XXI веке";</w:t>
            </w:r>
          </w:p>
        </w:tc>
      </w:tr>
      <w:tr w:rsidR="00D224F9" w:rsidRPr="00CB6AC5" w14:paraId="5E8B026A" w14:textId="77777777" w:rsidTr="00D224F9">
        <w:trPr>
          <w:trHeight w:val="70"/>
        </w:trPr>
        <w:tc>
          <w:tcPr>
            <w:tcW w:w="567" w:type="dxa"/>
            <w:shd w:val="clear" w:color="auto" w:fill="auto"/>
            <w:noWrap/>
          </w:tcPr>
          <w:p w14:paraId="0C9B4702"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3BFFC73B"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«Перспективы развития фундаментальных наук»;</w:t>
            </w:r>
          </w:p>
        </w:tc>
      </w:tr>
      <w:tr w:rsidR="00D224F9" w:rsidRPr="00CB6AC5" w14:paraId="081E8999" w14:textId="77777777" w:rsidTr="00D224F9">
        <w:trPr>
          <w:trHeight w:val="227"/>
        </w:trPr>
        <w:tc>
          <w:tcPr>
            <w:tcW w:w="567" w:type="dxa"/>
            <w:shd w:val="clear" w:color="auto" w:fill="auto"/>
            <w:noWrap/>
          </w:tcPr>
          <w:p w14:paraId="15E89080"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5FC38DF"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Всероссийские студенческие олимпиады по комплексу фундаментальных </w:t>
            </w:r>
            <w:r w:rsidRPr="00CB6AC5">
              <w:rPr>
                <w:rFonts w:ascii="Arial" w:eastAsia="Times New Roman" w:hAnsi="Arial" w:cs="Arial"/>
                <w:sz w:val="24"/>
                <w:szCs w:val="24"/>
                <w:lang w:eastAsia="ru-RU"/>
              </w:rPr>
              <w:lastRenderedPageBreak/>
              <w:t>геологических наук и прикладной геологии;</w:t>
            </w:r>
          </w:p>
        </w:tc>
      </w:tr>
      <w:tr w:rsidR="00D224F9" w:rsidRPr="00CB6AC5" w14:paraId="196217C0" w14:textId="77777777" w:rsidTr="00D224F9">
        <w:trPr>
          <w:trHeight w:val="363"/>
        </w:trPr>
        <w:tc>
          <w:tcPr>
            <w:tcW w:w="567" w:type="dxa"/>
            <w:shd w:val="clear" w:color="auto" w:fill="auto"/>
            <w:noWrap/>
          </w:tcPr>
          <w:p w14:paraId="16916A1B"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3A05823"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«Научная инициатива иностранных студентов и аспирантов»;</w:t>
            </w:r>
          </w:p>
        </w:tc>
      </w:tr>
      <w:tr w:rsidR="00D224F9" w:rsidRPr="00CB6AC5" w14:paraId="7BAE91D6" w14:textId="77777777" w:rsidTr="00D224F9">
        <w:trPr>
          <w:trHeight w:val="243"/>
        </w:trPr>
        <w:tc>
          <w:tcPr>
            <w:tcW w:w="567" w:type="dxa"/>
            <w:shd w:val="clear" w:color="auto" w:fill="auto"/>
            <w:noWrap/>
          </w:tcPr>
          <w:p w14:paraId="6335DCD7"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246617DF"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w:t>
            </w:r>
            <w:proofErr w:type="spellStart"/>
            <w:r w:rsidRPr="00CB6AC5">
              <w:rPr>
                <w:rFonts w:ascii="Arial" w:eastAsia="Times New Roman" w:hAnsi="Arial" w:cs="Arial"/>
                <w:sz w:val="24"/>
                <w:szCs w:val="24"/>
                <w:lang w:eastAsia="ru-RU"/>
              </w:rPr>
              <w:t>Ресурсоэффективные</w:t>
            </w:r>
            <w:proofErr w:type="spellEnd"/>
            <w:r w:rsidRPr="00CB6AC5">
              <w:rPr>
                <w:rFonts w:ascii="Arial" w:eastAsia="Times New Roman" w:hAnsi="Arial" w:cs="Arial"/>
                <w:sz w:val="24"/>
                <w:szCs w:val="24"/>
                <w:lang w:eastAsia="ru-RU"/>
              </w:rPr>
              <w:t xml:space="preserve"> системы в управлении и контроле: взгляд в будущее»;</w:t>
            </w:r>
          </w:p>
        </w:tc>
      </w:tr>
      <w:tr w:rsidR="00D224F9" w:rsidRPr="00CB6AC5" w14:paraId="3D6AF4E3" w14:textId="77777777" w:rsidTr="00D224F9">
        <w:trPr>
          <w:trHeight w:val="70"/>
        </w:trPr>
        <w:tc>
          <w:tcPr>
            <w:tcW w:w="567" w:type="dxa"/>
            <w:shd w:val="clear" w:color="auto" w:fill="auto"/>
            <w:noWrap/>
          </w:tcPr>
          <w:p w14:paraId="731DB80C"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62AA78F"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«Научная сессия ТУСУР»;</w:t>
            </w:r>
          </w:p>
        </w:tc>
      </w:tr>
      <w:tr w:rsidR="00D224F9" w:rsidRPr="00CB6AC5" w14:paraId="07C88F3A" w14:textId="77777777" w:rsidTr="00D224F9">
        <w:trPr>
          <w:trHeight w:val="70"/>
        </w:trPr>
        <w:tc>
          <w:tcPr>
            <w:tcW w:w="567" w:type="dxa"/>
            <w:shd w:val="clear" w:color="auto" w:fill="auto"/>
            <w:noWrap/>
          </w:tcPr>
          <w:p w14:paraId="4B417D6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2A75E46A"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Школа-конференция Молодых атомщиков Сибири;</w:t>
            </w:r>
          </w:p>
        </w:tc>
      </w:tr>
      <w:tr w:rsidR="00D224F9" w:rsidRPr="00CB6AC5" w14:paraId="21BFE24D" w14:textId="77777777" w:rsidTr="00D224F9">
        <w:trPr>
          <w:trHeight w:val="120"/>
        </w:trPr>
        <w:tc>
          <w:tcPr>
            <w:tcW w:w="567" w:type="dxa"/>
            <w:shd w:val="clear" w:color="auto" w:fill="auto"/>
            <w:noWrap/>
          </w:tcPr>
          <w:p w14:paraId="342B59F2"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7E266364"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научно-практическая конференция студентов, аспирантов и молодых ученых «Молодежь и современные информационные технологии»;</w:t>
            </w:r>
          </w:p>
        </w:tc>
      </w:tr>
      <w:tr w:rsidR="00D224F9" w:rsidRPr="00CB6AC5" w14:paraId="05FD9884" w14:textId="77777777" w:rsidTr="00D224F9">
        <w:trPr>
          <w:trHeight w:val="270"/>
        </w:trPr>
        <w:tc>
          <w:tcPr>
            <w:tcW w:w="567" w:type="dxa"/>
            <w:shd w:val="clear" w:color="auto" w:fill="auto"/>
            <w:noWrap/>
          </w:tcPr>
          <w:p w14:paraId="595957E6"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38DE7AC"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молодых ученых, аспирантов и студентов «Изотопы: технологии, материалы и применение»;</w:t>
            </w:r>
          </w:p>
        </w:tc>
      </w:tr>
      <w:tr w:rsidR="00D224F9" w:rsidRPr="00CB6AC5" w14:paraId="06D9EFFD" w14:textId="77777777" w:rsidTr="00D224F9">
        <w:trPr>
          <w:trHeight w:val="136"/>
        </w:trPr>
        <w:tc>
          <w:tcPr>
            <w:tcW w:w="567" w:type="dxa"/>
            <w:shd w:val="clear" w:color="auto" w:fill="auto"/>
            <w:noWrap/>
          </w:tcPr>
          <w:p w14:paraId="6CD0AA0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C1904CD"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«Шаг в науку»;</w:t>
            </w:r>
          </w:p>
        </w:tc>
      </w:tr>
      <w:tr w:rsidR="00D224F9" w:rsidRPr="00CB6AC5" w14:paraId="6A787ED0" w14:textId="77777777" w:rsidTr="00D224F9">
        <w:trPr>
          <w:trHeight w:val="281"/>
        </w:trPr>
        <w:tc>
          <w:tcPr>
            <w:tcW w:w="567" w:type="dxa"/>
            <w:shd w:val="clear" w:color="auto" w:fill="auto"/>
            <w:noWrap/>
          </w:tcPr>
          <w:p w14:paraId="71D86345"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5654E46"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«Современные проблемы машиностроения»;</w:t>
            </w:r>
          </w:p>
        </w:tc>
      </w:tr>
      <w:tr w:rsidR="00D224F9" w:rsidRPr="00CB6AC5" w14:paraId="40F3483C" w14:textId="77777777" w:rsidTr="00D224F9">
        <w:trPr>
          <w:trHeight w:val="146"/>
        </w:trPr>
        <w:tc>
          <w:tcPr>
            <w:tcW w:w="567" w:type="dxa"/>
            <w:shd w:val="clear" w:color="auto" w:fill="auto"/>
            <w:noWrap/>
          </w:tcPr>
          <w:p w14:paraId="2BA5D1EC"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37314D7"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 Международная научная конференция «</w:t>
            </w:r>
            <w:proofErr w:type="spellStart"/>
            <w:r w:rsidRPr="00CB6AC5">
              <w:rPr>
                <w:rFonts w:ascii="Arial" w:eastAsia="Times New Roman" w:hAnsi="Arial" w:cs="Arial"/>
                <w:sz w:val="24"/>
                <w:szCs w:val="24"/>
                <w:lang w:eastAsia="ru-RU"/>
              </w:rPr>
              <w:t>Энерго</w:t>
            </w:r>
            <w:proofErr w:type="spellEnd"/>
            <w:r w:rsidRPr="00CB6AC5">
              <w:rPr>
                <w:rFonts w:ascii="Arial" w:eastAsia="Times New Roman" w:hAnsi="Arial" w:cs="Arial"/>
                <w:sz w:val="24"/>
                <w:szCs w:val="24"/>
                <w:lang w:eastAsia="ru-RU"/>
              </w:rPr>
              <w:t>-ресурсоэффективность в интересах устойчивого развития»;</w:t>
            </w:r>
          </w:p>
        </w:tc>
      </w:tr>
      <w:tr w:rsidR="00D224F9" w:rsidRPr="00CB6AC5" w14:paraId="08FBA439" w14:textId="77777777" w:rsidTr="00D224F9">
        <w:trPr>
          <w:trHeight w:val="154"/>
        </w:trPr>
        <w:tc>
          <w:tcPr>
            <w:tcW w:w="567" w:type="dxa"/>
            <w:shd w:val="clear" w:color="auto" w:fill="auto"/>
            <w:noWrap/>
          </w:tcPr>
          <w:p w14:paraId="5026EE40"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08EFFE5"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молодежная научно-практическая конференция «Физико-технические проблемы в науке, промышленности и медицине»;</w:t>
            </w:r>
          </w:p>
        </w:tc>
      </w:tr>
      <w:tr w:rsidR="00D224F9" w:rsidRPr="00CB6AC5" w14:paraId="3E08ECCD" w14:textId="77777777" w:rsidTr="00D224F9">
        <w:trPr>
          <w:trHeight w:val="290"/>
        </w:trPr>
        <w:tc>
          <w:tcPr>
            <w:tcW w:w="567" w:type="dxa"/>
            <w:shd w:val="clear" w:color="auto" w:fill="auto"/>
            <w:noWrap/>
          </w:tcPr>
          <w:p w14:paraId="38D7E2BE"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4D2275AB"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«Электроэнергетика глазами молодежи»;</w:t>
            </w:r>
          </w:p>
        </w:tc>
      </w:tr>
      <w:tr w:rsidR="00D224F9" w:rsidRPr="00CB6AC5" w14:paraId="01D51C16" w14:textId="77777777" w:rsidTr="00D224F9">
        <w:trPr>
          <w:trHeight w:val="70"/>
        </w:trPr>
        <w:tc>
          <w:tcPr>
            <w:tcW w:w="567" w:type="dxa"/>
            <w:shd w:val="clear" w:color="auto" w:fill="auto"/>
            <w:noWrap/>
          </w:tcPr>
          <w:p w14:paraId="7771397B"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4DB708B0"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студенческая конференция "МНСК";</w:t>
            </w:r>
          </w:p>
        </w:tc>
      </w:tr>
      <w:tr w:rsidR="00D224F9" w:rsidRPr="00CB6AC5" w14:paraId="1217A415" w14:textId="77777777" w:rsidTr="00D224F9">
        <w:trPr>
          <w:trHeight w:val="164"/>
        </w:trPr>
        <w:tc>
          <w:tcPr>
            <w:tcW w:w="567" w:type="dxa"/>
            <w:shd w:val="clear" w:color="auto" w:fill="auto"/>
            <w:noWrap/>
          </w:tcPr>
          <w:p w14:paraId="67A32ACB"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79AD8D6E"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«Передовые технологии производства и исследования материалов: новые материалы и методы;</w:t>
            </w:r>
          </w:p>
        </w:tc>
      </w:tr>
      <w:tr w:rsidR="00D224F9" w:rsidRPr="00CB6AC5" w14:paraId="7E199114" w14:textId="77777777" w:rsidTr="00D224F9">
        <w:trPr>
          <w:trHeight w:val="164"/>
        </w:trPr>
        <w:tc>
          <w:tcPr>
            <w:tcW w:w="567" w:type="dxa"/>
            <w:shd w:val="clear" w:color="auto" w:fill="auto"/>
            <w:noWrap/>
          </w:tcPr>
          <w:p w14:paraId="2FFE7B7E"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0D45DA6"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Международная молодежная научная конференция «Тепломассоперенос в системах обеспечения тепловых режимов </w:t>
            </w:r>
            <w:proofErr w:type="spellStart"/>
            <w:r w:rsidRPr="00CB6AC5">
              <w:rPr>
                <w:rFonts w:ascii="Arial" w:eastAsia="Times New Roman" w:hAnsi="Arial" w:cs="Arial"/>
                <w:sz w:val="24"/>
                <w:szCs w:val="24"/>
                <w:lang w:eastAsia="ru-RU"/>
              </w:rPr>
              <w:t>энергонасыщенного</w:t>
            </w:r>
            <w:proofErr w:type="spellEnd"/>
            <w:r w:rsidRPr="00CB6AC5">
              <w:rPr>
                <w:rFonts w:ascii="Arial" w:eastAsia="Times New Roman" w:hAnsi="Arial" w:cs="Arial"/>
                <w:sz w:val="24"/>
                <w:szCs w:val="24"/>
                <w:lang w:eastAsia="ru-RU"/>
              </w:rPr>
              <w:t xml:space="preserve"> технического и технологического оборудования»;</w:t>
            </w:r>
          </w:p>
        </w:tc>
      </w:tr>
      <w:tr w:rsidR="00D224F9" w:rsidRPr="00CB6AC5" w14:paraId="7412F909" w14:textId="77777777" w:rsidTr="00D224F9">
        <w:trPr>
          <w:trHeight w:val="164"/>
        </w:trPr>
        <w:tc>
          <w:tcPr>
            <w:tcW w:w="567" w:type="dxa"/>
            <w:shd w:val="clear" w:color="auto" w:fill="auto"/>
            <w:noWrap/>
          </w:tcPr>
          <w:p w14:paraId="35DF9C0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E72C596"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Международный конкурс научно-исследовательских работ школьников и студентов "Исследования и разработки молодых физико-техников»;</w:t>
            </w:r>
          </w:p>
        </w:tc>
      </w:tr>
      <w:tr w:rsidR="00D224F9" w:rsidRPr="00CB6AC5" w14:paraId="422E6375" w14:textId="77777777" w:rsidTr="00D224F9">
        <w:trPr>
          <w:trHeight w:val="70"/>
        </w:trPr>
        <w:tc>
          <w:tcPr>
            <w:tcW w:w="567" w:type="dxa"/>
            <w:shd w:val="clear" w:color="auto" w:fill="auto"/>
            <w:noWrap/>
          </w:tcPr>
          <w:p w14:paraId="16E8BD8A"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79BC26EE"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Республиканские предметные олимпиады Республики Казахстан;</w:t>
            </w:r>
          </w:p>
        </w:tc>
      </w:tr>
      <w:tr w:rsidR="00D224F9" w:rsidRPr="00CB6AC5" w14:paraId="361BBD8A" w14:textId="77777777" w:rsidTr="00D224F9">
        <w:trPr>
          <w:trHeight w:val="70"/>
        </w:trPr>
        <w:tc>
          <w:tcPr>
            <w:tcW w:w="567" w:type="dxa"/>
            <w:shd w:val="clear" w:color="auto" w:fill="auto"/>
            <w:noWrap/>
          </w:tcPr>
          <w:p w14:paraId="08AA6808"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0C65BD4C"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«Семипалатинский испытательный полигон: наследие и перспективы развития научно-технического потенциала»;</w:t>
            </w:r>
          </w:p>
        </w:tc>
      </w:tr>
      <w:tr w:rsidR="00D224F9" w:rsidRPr="00CB6AC5" w14:paraId="7CC88522" w14:textId="77777777" w:rsidTr="00D224F9">
        <w:trPr>
          <w:trHeight w:val="70"/>
        </w:trPr>
        <w:tc>
          <w:tcPr>
            <w:tcW w:w="567" w:type="dxa"/>
            <w:shd w:val="clear" w:color="auto" w:fill="auto"/>
            <w:noWrap/>
          </w:tcPr>
          <w:p w14:paraId="6143220F"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677E8BDD"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«Проблемы современной фундаментальной и прикладной математики».</w:t>
            </w:r>
          </w:p>
        </w:tc>
      </w:tr>
      <w:tr w:rsidR="00D224F9" w:rsidRPr="00CB6AC5" w14:paraId="7B4A0503" w14:textId="77777777" w:rsidTr="00D224F9">
        <w:trPr>
          <w:trHeight w:val="70"/>
        </w:trPr>
        <w:tc>
          <w:tcPr>
            <w:tcW w:w="567" w:type="dxa"/>
            <w:shd w:val="clear" w:color="auto" w:fill="auto"/>
            <w:noWrap/>
          </w:tcPr>
          <w:p w14:paraId="33A8601D"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D7C0EA0"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Интернет-олимпиады (из списка по направлениям – https://olymp.i-exam.ru/node/132)</w:t>
            </w:r>
          </w:p>
        </w:tc>
      </w:tr>
      <w:tr w:rsidR="00D224F9" w:rsidRPr="00CB6AC5" w14:paraId="0E9CBE7F" w14:textId="77777777" w:rsidTr="00D224F9">
        <w:trPr>
          <w:trHeight w:val="70"/>
        </w:trPr>
        <w:tc>
          <w:tcPr>
            <w:tcW w:w="567" w:type="dxa"/>
            <w:shd w:val="clear" w:color="auto" w:fill="auto"/>
            <w:noWrap/>
          </w:tcPr>
          <w:p w14:paraId="61AF2BB7"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182CED6A"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Нефть и газ, международный форум</w:t>
            </w:r>
          </w:p>
        </w:tc>
      </w:tr>
      <w:tr w:rsidR="00D224F9" w:rsidRPr="00CB6AC5" w14:paraId="3C5A607F" w14:textId="77777777" w:rsidTr="00D224F9">
        <w:trPr>
          <w:trHeight w:val="70"/>
        </w:trPr>
        <w:tc>
          <w:tcPr>
            <w:tcW w:w="567" w:type="dxa"/>
            <w:shd w:val="clear" w:color="auto" w:fill="auto"/>
            <w:noWrap/>
          </w:tcPr>
          <w:p w14:paraId="2E44D073"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0FD9C1A"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Конференция «Современное состояние науки и техники» – ССНИТ </w:t>
            </w:r>
          </w:p>
        </w:tc>
      </w:tr>
      <w:tr w:rsidR="00D224F9" w:rsidRPr="00CB6AC5" w14:paraId="26003EE8" w14:textId="77777777" w:rsidTr="00D224F9">
        <w:trPr>
          <w:trHeight w:val="70"/>
        </w:trPr>
        <w:tc>
          <w:tcPr>
            <w:tcW w:w="567" w:type="dxa"/>
            <w:shd w:val="clear" w:color="auto" w:fill="auto"/>
            <w:noWrap/>
          </w:tcPr>
          <w:p w14:paraId="7234B3D0"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6AE31DEF"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Международный турнир естественных наук</w:t>
            </w:r>
          </w:p>
        </w:tc>
      </w:tr>
      <w:tr w:rsidR="00D224F9" w:rsidRPr="00CB6AC5" w14:paraId="26A6763A" w14:textId="77777777" w:rsidTr="00D224F9">
        <w:trPr>
          <w:trHeight w:val="70"/>
        </w:trPr>
        <w:tc>
          <w:tcPr>
            <w:tcW w:w="567" w:type="dxa"/>
            <w:shd w:val="clear" w:color="auto" w:fill="auto"/>
            <w:noWrap/>
          </w:tcPr>
          <w:p w14:paraId="7279FF1A"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4D3C8AD2"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творческих и исследовательских работ студентов и школьников "Взгляд в будущее"</w:t>
            </w:r>
          </w:p>
        </w:tc>
      </w:tr>
      <w:tr w:rsidR="00D224F9" w:rsidRPr="00CB6AC5" w14:paraId="41B30DEC" w14:textId="77777777" w:rsidTr="00D224F9">
        <w:trPr>
          <w:trHeight w:val="70"/>
        </w:trPr>
        <w:tc>
          <w:tcPr>
            <w:tcW w:w="567" w:type="dxa"/>
            <w:shd w:val="clear" w:color="auto" w:fill="auto"/>
            <w:noWrap/>
          </w:tcPr>
          <w:p w14:paraId="5B12640A"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6B94ACB8"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научно-практическая конференция «Электронные средства и системы управления» (ТУСУР)</w:t>
            </w:r>
          </w:p>
        </w:tc>
      </w:tr>
      <w:tr w:rsidR="00D224F9" w:rsidRPr="00CB6AC5" w14:paraId="47D933CB" w14:textId="77777777" w:rsidTr="00D224F9">
        <w:trPr>
          <w:trHeight w:val="70"/>
        </w:trPr>
        <w:tc>
          <w:tcPr>
            <w:tcW w:w="567" w:type="dxa"/>
            <w:shd w:val="clear" w:color="auto" w:fill="auto"/>
            <w:noWrap/>
          </w:tcPr>
          <w:p w14:paraId="0D29F2F9"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1D5B04F0"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«Актуальные проблемы науки и техники»</w:t>
            </w:r>
          </w:p>
        </w:tc>
      </w:tr>
      <w:tr w:rsidR="00D224F9" w:rsidRPr="00CB6AC5" w14:paraId="3D8DFE2D" w14:textId="77777777" w:rsidTr="00D224F9">
        <w:trPr>
          <w:trHeight w:val="70"/>
        </w:trPr>
        <w:tc>
          <w:tcPr>
            <w:tcW w:w="567" w:type="dxa"/>
            <w:shd w:val="clear" w:color="auto" w:fill="auto"/>
            <w:noWrap/>
          </w:tcPr>
          <w:p w14:paraId="72A4CCF5"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3757C785"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Всероссийская научная конференция «Транспорт и хранение </w:t>
            </w:r>
            <w:r w:rsidRPr="00CB6AC5">
              <w:rPr>
                <w:rFonts w:ascii="Arial" w:eastAsia="Times New Roman" w:hAnsi="Arial" w:cs="Arial"/>
                <w:sz w:val="24"/>
                <w:szCs w:val="24"/>
                <w:lang w:eastAsia="ru-RU"/>
              </w:rPr>
              <w:lastRenderedPageBreak/>
              <w:t>углеводородов» (Санкт-Петербургский горный университет)</w:t>
            </w:r>
          </w:p>
        </w:tc>
      </w:tr>
      <w:tr w:rsidR="00D224F9" w:rsidRPr="00CB6AC5" w14:paraId="176B229C" w14:textId="77777777" w:rsidTr="00D224F9">
        <w:trPr>
          <w:trHeight w:val="70"/>
        </w:trPr>
        <w:tc>
          <w:tcPr>
            <w:tcW w:w="567" w:type="dxa"/>
            <w:shd w:val="clear" w:color="auto" w:fill="auto"/>
            <w:noWrap/>
          </w:tcPr>
          <w:p w14:paraId="0B5CDB6B"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045A4DE6"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«Техногенные системы и экологический риск»</w:t>
            </w:r>
          </w:p>
        </w:tc>
      </w:tr>
      <w:tr w:rsidR="00D224F9" w:rsidRPr="00CB6AC5" w14:paraId="53593BE7" w14:textId="77777777" w:rsidTr="00D224F9">
        <w:trPr>
          <w:trHeight w:val="70"/>
        </w:trPr>
        <w:tc>
          <w:tcPr>
            <w:tcW w:w="567" w:type="dxa"/>
            <w:shd w:val="clear" w:color="auto" w:fill="auto"/>
            <w:noWrap/>
          </w:tcPr>
          <w:p w14:paraId="041B7B0A"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D4BE33C"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для молодых учёных "Транспорт и хранение углеводородов" (Омский государственный технический университет)</w:t>
            </w:r>
          </w:p>
        </w:tc>
      </w:tr>
      <w:tr w:rsidR="00D224F9" w:rsidRPr="00CB6AC5" w14:paraId="782DCA17" w14:textId="77777777" w:rsidTr="00D224F9">
        <w:trPr>
          <w:trHeight w:val="70"/>
        </w:trPr>
        <w:tc>
          <w:tcPr>
            <w:tcW w:w="567" w:type="dxa"/>
            <w:shd w:val="clear" w:color="auto" w:fill="auto"/>
            <w:noWrap/>
          </w:tcPr>
          <w:p w14:paraId="215BF538"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FDB3930"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Конкурс НИРС на базе КАЗНУ им. Аль-Фараби (Казахстан)</w:t>
            </w:r>
          </w:p>
        </w:tc>
      </w:tr>
      <w:tr w:rsidR="00D224F9" w:rsidRPr="00CB6AC5" w14:paraId="6BDE5F6B" w14:textId="77777777" w:rsidTr="00D224F9">
        <w:trPr>
          <w:trHeight w:val="70"/>
        </w:trPr>
        <w:tc>
          <w:tcPr>
            <w:tcW w:w="567" w:type="dxa"/>
            <w:shd w:val="clear" w:color="auto" w:fill="auto"/>
            <w:noWrap/>
          </w:tcPr>
          <w:p w14:paraId="0FAEC487" w14:textId="77777777" w:rsidR="00D224F9" w:rsidRPr="00CB6AC5" w:rsidRDefault="00D224F9"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3EB61F5F" w14:textId="77777777" w:rsidR="00D224F9" w:rsidRPr="00CB6AC5" w:rsidRDefault="00D224F9" w:rsidP="00D224F9">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Всероссийская студенческая онлайн олимпиада по ТРИЗ</w:t>
            </w:r>
            <w:r w:rsidRPr="00CB6AC5">
              <w:rPr>
                <w:rFonts w:ascii="Arial" w:hAnsi="Arial" w:cs="Arial"/>
                <w:sz w:val="24"/>
                <w:szCs w:val="24"/>
                <w:vertAlign w:val="superscript"/>
                <w:lang w:eastAsia="ru-RU"/>
              </w:rPr>
              <w:t>4</w:t>
            </w:r>
            <w:r w:rsidRPr="00CB6AC5">
              <w:rPr>
                <w:rFonts w:ascii="Arial" w:eastAsia="Times New Roman" w:hAnsi="Arial" w:cs="Arial"/>
                <w:sz w:val="24"/>
                <w:szCs w:val="24"/>
                <w:lang w:eastAsia="ru-RU"/>
              </w:rPr>
              <w:t>.</w:t>
            </w:r>
          </w:p>
        </w:tc>
      </w:tr>
    </w:tbl>
    <w:p w14:paraId="7FCDA7C1" w14:textId="4E511B97" w:rsidR="00D224F9" w:rsidRPr="00CB6AC5" w:rsidRDefault="00D224F9" w:rsidP="00D224F9">
      <w:pPr>
        <w:pStyle w:val="af0"/>
        <w:ind w:firstLine="567"/>
        <w:jc w:val="both"/>
        <w:rPr>
          <w:rFonts w:ascii="Arial" w:hAnsi="Arial" w:cs="Arial"/>
          <w:sz w:val="24"/>
          <w:szCs w:val="24"/>
          <w:lang w:eastAsia="ru-RU"/>
        </w:rPr>
      </w:pPr>
      <w:r w:rsidRPr="00CB6AC5">
        <w:rPr>
          <w:rFonts w:ascii="Arial" w:hAnsi="Arial" w:cs="Arial"/>
          <w:sz w:val="24"/>
          <w:szCs w:val="24"/>
          <w:lang w:eastAsia="ru-RU"/>
        </w:rPr>
        <w:t xml:space="preserve">3) Победители и призеры студенческих олимпиад республиканского уровня (дипломы/сертификаты победителя/призера/лауреата; дипломы/сертификаты призеров/лауреатов I, II или III степени) заключительных этапов, проводимых в </w:t>
      </w:r>
      <w:r w:rsidRPr="00CB6AC5">
        <w:rPr>
          <w:rFonts w:ascii="Arial" w:hAnsi="Arial" w:cs="Arial"/>
          <w:b/>
          <w:sz w:val="24"/>
          <w:szCs w:val="24"/>
          <w:lang w:eastAsia="ru-RU"/>
        </w:rPr>
        <w:t>2022/2023</w:t>
      </w:r>
      <w:r w:rsidRPr="00CB6AC5">
        <w:rPr>
          <w:rFonts w:ascii="Arial" w:hAnsi="Arial" w:cs="Arial"/>
          <w:sz w:val="24"/>
          <w:szCs w:val="24"/>
          <w:lang w:eastAsia="ru-RU"/>
        </w:rPr>
        <w:t xml:space="preserve"> и </w:t>
      </w:r>
      <w:r w:rsidRPr="00CB6AC5">
        <w:rPr>
          <w:rFonts w:ascii="Arial" w:hAnsi="Arial" w:cs="Arial"/>
          <w:b/>
          <w:sz w:val="24"/>
          <w:szCs w:val="24"/>
          <w:lang w:eastAsia="ru-RU"/>
        </w:rPr>
        <w:t>2023/2024</w:t>
      </w:r>
      <w:r w:rsidRPr="00CB6AC5">
        <w:rPr>
          <w:rFonts w:ascii="Arial" w:hAnsi="Arial" w:cs="Arial"/>
          <w:sz w:val="24"/>
          <w:szCs w:val="24"/>
          <w:lang w:eastAsia="ru-RU"/>
        </w:rPr>
        <w:t xml:space="preserve"> учебных годах по соответствующим профилям на территории Республики Беларусь, Республики Казахстан, Киргизской Республики, Республики Таджикистан приравниваются к победителям Всероссийских студенческих олимпиад</w:t>
      </w:r>
      <w:r w:rsidRPr="00CB6AC5">
        <w:rPr>
          <w:rFonts w:ascii="Arial" w:hAnsi="Arial" w:cs="Arial"/>
          <w:sz w:val="24"/>
          <w:szCs w:val="24"/>
          <w:vertAlign w:val="superscript"/>
          <w:lang w:eastAsia="ru-RU"/>
        </w:rPr>
        <w:t>2</w:t>
      </w:r>
      <w:r w:rsidRPr="00CB6AC5">
        <w:rPr>
          <w:rFonts w:ascii="Arial" w:hAnsi="Arial" w:cs="Arial"/>
          <w:sz w:val="24"/>
          <w:szCs w:val="24"/>
          <w:lang w:eastAsia="ru-RU"/>
        </w:rPr>
        <w:t>.</w:t>
      </w:r>
    </w:p>
    <w:p w14:paraId="0FA98AA8" w14:textId="77777777" w:rsidR="00D224F9" w:rsidRPr="00CB6AC5" w:rsidRDefault="00D224F9" w:rsidP="00D224F9">
      <w:pPr>
        <w:pStyle w:val="af0"/>
        <w:jc w:val="both"/>
        <w:rPr>
          <w:rFonts w:ascii="Arial" w:hAnsi="Arial" w:cs="Arial"/>
          <w:sz w:val="24"/>
          <w:szCs w:val="24"/>
          <w:lang w:eastAsia="ru-RU"/>
        </w:rPr>
      </w:pPr>
    </w:p>
    <w:p w14:paraId="7639061A" w14:textId="77777777" w:rsidR="00D224F9" w:rsidRPr="00CB6AC5" w:rsidRDefault="00D224F9" w:rsidP="00D224F9">
      <w:pPr>
        <w:pStyle w:val="af0"/>
        <w:tabs>
          <w:tab w:val="left" w:pos="851"/>
        </w:tabs>
        <w:ind w:firstLine="567"/>
        <w:jc w:val="both"/>
        <w:rPr>
          <w:rFonts w:ascii="Arial" w:hAnsi="Arial" w:cs="Arial"/>
          <w:b/>
          <w:sz w:val="20"/>
          <w:szCs w:val="24"/>
          <w:lang w:eastAsia="ru-RU"/>
        </w:rPr>
      </w:pPr>
      <w:r w:rsidRPr="00CB6AC5">
        <w:rPr>
          <w:rFonts w:ascii="Arial" w:hAnsi="Arial" w:cs="Arial"/>
          <w:b/>
          <w:sz w:val="20"/>
          <w:szCs w:val="24"/>
          <w:lang w:eastAsia="ru-RU"/>
        </w:rPr>
        <w:t>*Примечания</w:t>
      </w:r>
    </w:p>
    <w:p w14:paraId="04AC00B2" w14:textId="77777777" w:rsidR="00D224F9" w:rsidRPr="00CB6AC5" w:rsidRDefault="00D224F9" w:rsidP="00D224F9">
      <w:pPr>
        <w:pStyle w:val="af0"/>
        <w:ind w:firstLine="567"/>
        <w:jc w:val="both"/>
        <w:rPr>
          <w:rFonts w:ascii="Arial" w:hAnsi="Arial" w:cs="Arial"/>
          <w:sz w:val="20"/>
          <w:szCs w:val="24"/>
          <w:lang w:eastAsia="ru-RU"/>
        </w:rPr>
      </w:pPr>
      <w:r w:rsidRPr="00CB6AC5">
        <w:rPr>
          <w:rFonts w:ascii="Arial" w:hAnsi="Arial" w:cs="Arial"/>
          <w:sz w:val="20"/>
          <w:szCs w:val="24"/>
          <w:lang w:eastAsia="ru-RU"/>
        </w:rPr>
        <w:t>Наградой считается документ, подтверждающий победу (призовое место) на заключительных этапах научно-образовательных мероприятий (олимпиады, конференции) и подтверждаемый документально со стороны организаторов мероприятия (приказы, протоколы и/или официальный информационный ресурс).</w:t>
      </w:r>
    </w:p>
    <w:p w14:paraId="55A359D8" w14:textId="77777777" w:rsidR="00D224F9" w:rsidRPr="00CB6AC5" w:rsidRDefault="00D224F9" w:rsidP="00542A95">
      <w:pPr>
        <w:pStyle w:val="af0"/>
        <w:numPr>
          <w:ilvl w:val="0"/>
          <w:numId w:val="12"/>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Результаты индивидуальных достижений по указанным мероприятиям не могут быть засчитаны в качестве результата вступительного испытания на программы магистратуры, реализуемых на английском языке.</w:t>
      </w:r>
    </w:p>
    <w:p w14:paraId="76BAA19C" w14:textId="77777777" w:rsidR="00D224F9" w:rsidRPr="00CB6AC5" w:rsidRDefault="00D224F9" w:rsidP="00542A95">
      <w:pPr>
        <w:pStyle w:val="af0"/>
        <w:numPr>
          <w:ilvl w:val="0"/>
          <w:numId w:val="12"/>
        </w:numPr>
        <w:ind w:left="851" w:hanging="284"/>
        <w:jc w:val="both"/>
        <w:rPr>
          <w:rFonts w:ascii="Arial" w:hAnsi="Arial" w:cs="Arial"/>
          <w:sz w:val="20"/>
          <w:szCs w:val="24"/>
          <w:lang w:eastAsia="ru-RU"/>
        </w:rPr>
      </w:pPr>
      <w:r w:rsidRPr="00CB6AC5">
        <w:rPr>
          <w:rFonts w:ascii="Arial" w:hAnsi="Arial" w:cs="Arial"/>
          <w:sz w:val="20"/>
          <w:szCs w:val="24"/>
          <w:lang w:eastAsia="ru-RU"/>
        </w:rPr>
        <w:t xml:space="preserve">В спорных ситуациях соответствие профиля мероприятия (направления, секции, </w:t>
      </w:r>
      <w:proofErr w:type="spellStart"/>
      <w:r w:rsidRPr="00CB6AC5">
        <w:rPr>
          <w:rFonts w:ascii="Arial" w:hAnsi="Arial" w:cs="Arial"/>
          <w:sz w:val="20"/>
          <w:szCs w:val="24"/>
          <w:lang w:eastAsia="ru-RU"/>
        </w:rPr>
        <w:t>подсекциии</w:t>
      </w:r>
      <w:proofErr w:type="spellEnd"/>
      <w:r w:rsidRPr="00CB6AC5">
        <w:rPr>
          <w:rFonts w:ascii="Arial" w:hAnsi="Arial" w:cs="Arial"/>
          <w:sz w:val="20"/>
          <w:szCs w:val="24"/>
          <w:lang w:eastAsia="ru-RU"/>
        </w:rPr>
        <w:t xml:space="preserve"> и пр.) направлению магистратуры ИШИнЭС ТПУ устанавливается решением ЦПК. Подтверждающие документы (дипломы/сертификаты победителя/призера/лауреата; дипломы/сертификаты призеров/лауреатов </w:t>
      </w:r>
      <w:r w:rsidRPr="00CB6AC5">
        <w:rPr>
          <w:rFonts w:ascii="Arial" w:hAnsi="Arial" w:cs="Arial"/>
          <w:sz w:val="20"/>
          <w:szCs w:val="24"/>
          <w:lang w:val="en-US" w:eastAsia="ru-RU"/>
        </w:rPr>
        <w:t>I</w:t>
      </w:r>
      <w:r w:rsidRPr="00CB6AC5">
        <w:rPr>
          <w:rFonts w:ascii="Arial" w:hAnsi="Arial" w:cs="Arial"/>
          <w:sz w:val="20"/>
          <w:szCs w:val="24"/>
          <w:lang w:eastAsia="ru-RU"/>
        </w:rPr>
        <w:t xml:space="preserve">, </w:t>
      </w:r>
      <w:r w:rsidRPr="00CB6AC5">
        <w:rPr>
          <w:rFonts w:ascii="Arial" w:hAnsi="Arial" w:cs="Arial"/>
          <w:sz w:val="20"/>
          <w:szCs w:val="24"/>
          <w:lang w:val="en-US" w:eastAsia="ru-RU"/>
        </w:rPr>
        <w:t>II</w:t>
      </w:r>
      <w:r w:rsidRPr="00CB6AC5">
        <w:rPr>
          <w:rFonts w:ascii="Arial" w:hAnsi="Arial" w:cs="Arial"/>
          <w:sz w:val="20"/>
          <w:szCs w:val="24"/>
          <w:lang w:eastAsia="ru-RU"/>
        </w:rPr>
        <w:t xml:space="preserve"> или </w:t>
      </w:r>
      <w:r w:rsidRPr="00CB6AC5">
        <w:rPr>
          <w:rFonts w:ascii="Arial" w:hAnsi="Arial" w:cs="Arial"/>
          <w:sz w:val="20"/>
          <w:szCs w:val="24"/>
          <w:lang w:val="en-US" w:eastAsia="ru-RU"/>
        </w:rPr>
        <w:t>III</w:t>
      </w:r>
      <w:r w:rsidRPr="00CB6AC5">
        <w:rPr>
          <w:rFonts w:ascii="Arial" w:hAnsi="Arial" w:cs="Arial"/>
          <w:sz w:val="20"/>
          <w:szCs w:val="24"/>
          <w:lang w:eastAsia="ru-RU"/>
        </w:rPr>
        <w:t xml:space="preserve"> степени) проверяются ответственным лицом (экспертом).</w:t>
      </w:r>
    </w:p>
    <w:p w14:paraId="2CD02C31" w14:textId="77777777" w:rsidR="00D224F9" w:rsidRPr="00CB6AC5" w:rsidRDefault="00D224F9" w:rsidP="00542A95">
      <w:pPr>
        <w:pStyle w:val="af0"/>
        <w:numPr>
          <w:ilvl w:val="0"/>
          <w:numId w:val="12"/>
        </w:numPr>
        <w:ind w:left="851" w:hanging="284"/>
        <w:jc w:val="both"/>
        <w:rPr>
          <w:rFonts w:ascii="Arial" w:hAnsi="Arial" w:cs="Arial"/>
          <w:sz w:val="20"/>
          <w:szCs w:val="24"/>
        </w:rPr>
      </w:pPr>
      <w:r w:rsidRPr="00CB6AC5">
        <w:rPr>
          <w:rFonts w:ascii="Arial" w:hAnsi="Arial" w:cs="Arial"/>
          <w:sz w:val="20"/>
          <w:szCs w:val="24"/>
        </w:rPr>
        <w:t>Результаты конкурса засчитываются на программы направления магистерской подготовки 21.04.01 «Нефтегазовое дело».</w:t>
      </w:r>
    </w:p>
    <w:p w14:paraId="66CD079B" w14:textId="4B4F2A88" w:rsidR="00D224F9" w:rsidRPr="00CB6AC5" w:rsidRDefault="00D224F9" w:rsidP="00542A95">
      <w:pPr>
        <w:pStyle w:val="af0"/>
        <w:numPr>
          <w:ilvl w:val="0"/>
          <w:numId w:val="12"/>
        </w:numPr>
        <w:ind w:left="851" w:hanging="284"/>
        <w:jc w:val="both"/>
        <w:rPr>
          <w:rFonts w:ascii="Arial" w:hAnsi="Arial" w:cs="Arial"/>
          <w:sz w:val="20"/>
          <w:szCs w:val="24"/>
        </w:rPr>
      </w:pPr>
      <w:r w:rsidRPr="00CB6AC5">
        <w:rPr>
          <w:rFonts w:ascii="Arial" w:hAnsi="Arial" w:cs="Arial"/>
          <w:sz w:val="20"/>
          <w:szCs w:val="24"/>
          <w:lang w:eastAsia="ru-RU"/>
        </w:rPr>
        <w:t xml:space="preserve">Результаты индивидуальных достижений по указанным мероприятиям </w:t>
      </w:r>
      <w:r w:rsidRPr="00CB6AC5">
        <w:rPr>
          <w:rFonts w:ascii="Arial" w:hAnsi="Arial" w:cs="Arial"/>
          <w:sz w:val="20"/>
          <w:szCs w:val="24"/>
        </w:rPr>
        <w:t xml:space="preserve">засчитываются в качестве </w:t>
      </w:r>
      <w:r w:rsidRPr="00CB6AC5">
        <w:rPr>
          <w:rFonts w:ascii="Arial" w:hAnsi="Arial" w:cs="Arial"/>
          <w:sz w:val="20"/>
          <w:szCs w:val="24"/>
          <w:lang w:eastAsia="ru-RU"/>
        </w:rPr>
        <w:t>результата вступительного испытания «</w:t>
      </w:r>
      <w:r w:rsidRPr="00CB6AC5">
        <w:rPr>
          <w:rFonts w:ascii="Arial" w:hAnsi="Arial" w:cs="Arial"/>
          <w:color w:val="000000"/>
          <w:sz w:val="20"/>
          <w:szCs w:val="24"/>
        </w:rPr>
        <w:t>Письменная (бланочная) форма в режиме компьютерного тестирования по направлению подготовки</w:t>
      </w:r>
      <w:r w:rsidRPr="00CB6AC5">
        <w:rPr>
          <w:rFonts w:ascii="Arial" w:hAnsi="Arial" w:cs="Arial"/>
          <w:sz w:val="20"/>
          <w:szCs w:val="24"/>
          <w:lang w:eastAsia="ru-RU"/>
        </w:rPr>
        <w:t xml:space="preserve">» </w:t>
      </w:r>
      <w:r w:rsidRPr="00CB6AC5">
        <w:rPr>
          <w:rFonts w:ascii="Arial" w:hAnsi="Arial" w:cs="Arial"/>
          <w:sz w:val="20"/>
          <w:szCs w:val="24"/>
        </w:rPr>
        <w:t>на ООП «</w:t>
      </w:r>
      <w:r w:rsidRPr="00CB6AC5">
        <w:rPr>
          <w:rFonts w:ascii="Arial" w:hAnsi="Arial" w:cs="Arial"/>
          <w:color w:val="000000"/>
          <w:sz w:val="20"/>
          <w:szCs w:val="24"/>
          <w:lang w:eastAsia="ru-RU"/>
        </w:rPr>
        <w:t>Цифровая энергетика в нефтегазовой отрасли</w:t>
      </w:r>
      <w:r w:rsidRPr="00CB6AC5">
        <w:rPr>
          <w:rFonts w:ascii="Arial" w:hAnsi="Arial" w:cs="Arial"/>
          <w:sz w:val="20"/>
          <w:szCs w:val="24"/>
        </w:rPr>
        <w:t xml:space="preserve">» и </w:t>
      </w:r>
      <w:r w:rsidRPr="00CB6AC5">
        <w:rPr>
          <w:rFonts w:ascii="Arial" w:hAnsi="Arial" w:cs="Arial"/>
          <w:sz w:val="20"/>
          <w:szCs w:val="24"/>
          <w:lang w:eastAsia="ru-RU"/>
        </w:rPr>
        <w:t>ООП «Управление режимами электроэнергетических систем»</w:t>
      </w:r>
      <w:r w:rsidRPr="00CB6AC5">
        <w:rPr>
          <w:rFonts w:ascii="Arial" w:hAnsi="Arial" w:cs="Arial"/>
          <w:sz w:val="20"/>
          <w:szCs w:val="24"/>
        </w:rPr>
        <w:t xml:space="preserve"> направления </w:t>
      </w:r>
      <w:r w:rsidRPr="00CB6AC5">
        <w:rPr>
          <w:rFonts w:ascii="Arial" w:hAnsi="Arial" w:cs="Arial"/>
          <w:bCs/>
          <w:color w:val="000000"/>
          <w:sz w:val="20"/>
          <w:szCs w:val="24"/>
          <w:lang w:eastAsia="ru-RU"/>
        </w:rPr>
        <w:t>13.04.02 Электроэнергетика и электротехника</w:t>
      </w:r>
      <w:r w:rsidRPr="00CB6AC5">
        <w:rPr>
          <w:rFonts w:ascii="Arial" w:hAnsi="Arial" w:cs="Arial"/>
          <w:sz w:val="20"/>
          <w:szCs w:val="24"/>
        </w:rPr>
        <w:t>.</w:t>
      </w:r>
    </w:p>
    <w:p w14:paraId="371F803E" w14:textId="77777777" w:rsidR="00D224F9" w:rsidRPr="00CB6AC5" w:rsidRDefault="00D224F9" w:rsidP="00D224F9">
      <w:pPr>
        <w:pStyle w:val="af0"/>
        <w:ind w:left="567"/>
        <w:jc w:val="both"/>
        <w:rPr>
          <w:rFonts w:ascii="Arial" w:hAnsi="Arial" w:cs="Arial"/>
          <w:sz w:val="24"/>
          <w:szCs w:val="24"/>
        </w:rPr>
      </w:pPr>
    </w:p>
    <w:p w14:paraId="355CCF9A" w14:textId="458581D1" w:rsidR="00D224F9" w:rsidRPr="00CB6AC5" w:rsidRDefault="00D224F9" w:rsidP="00595DA3">
      <w:pPr>
        <w:pStyle w:val="af0"/>
        <w:numPr>
          <w:ilvl w:val="0"/>
          <w:numId w:val="53"/>
        </w:numPr>
        <w:ind w:left="993" w:hanging="426"/>
        <w:jc w:val="both"/>
        <w:rPr>
          <w:rFonts w:ascii="Arial" w:hAnsi="Arial" w:cs="Arial"/>
          <w:sz w:val="24"/>
          <w:szCs w:val="24"/>
        </w:rPr>
      </w:pPr>
      <w:r w:rsidRPr="00CB6AC5">
        <w:rPr>
          <w:rFonts w:ascii="Arial" w:hAnsi="Arial" w:cs="Arial"/>
          <w:sz w:val="24"/>
          <w:szCs w:val="24"/>
        </w:rPr>
        <w:t xml:space="preserve">Условия поступления по </w:t>
      </w:r>
      <w:r w:rsidR="00B23951" w:rsidRPr="00CB6AC5">
        <w:rPr>
          <w:rFonts w:ascii="Arial" w:hAnsi="Arial" w:cs="Arial"/>
          <w:sz w:val="24"/>
          <w:szCs w:val="24"/>
        </w:rPr>
        <w:t>направлениям</w:t>
      </w:r>
      <w:r w:rsidRPr="00CB6AC5">
        <w:rPr>
          <w:rFonts w:ascii="Arial" w:hAnsi="Arial" w:cs="Arial"/>
          <w:sz w:val="24"/>
          <w:szCs w:val="24"/>
        </w:rPr>
        <w:t xml:space="preserve"> бакалавриата</w:t>
      </w:r>
    </w:p>
    <w:p w14:paraId="45F4DA4B" w14:textId="77777777" w:rsidR="00AB7C3A" w:rsidRPr="00CB6AC5" w:rsidRDefault="00AB7C3A" w:rsidP="00D224F9">
      <w:pPr>
        <w:pStyle w:val="af0"/>
        <w:ind w:left="993"/>
        <w:jc w:val="both"/>
        <w:rPr>
          <w:rFonts w:ascii="Arial" w:hAnsi="Arial" w:cs="Arial"/>
          <w:sz w:val="24"/>
          <w:szCs w:val="24"/>
        </w:rPr>
      </w:pPr>
    </w:p>
    <w:p w14:paraId="57139909" w14:textId="3F78FAA7" w:rsidR="00AB7C3A" w:rsidRPr="00CB6AC5" w:rsidRDefault="00D224F9" w:rsidP="00AB7C3A">
      <w:pPr>
        <w:pStyle w:val="af0"/>
        <w:ind w:left="1134" w:hanging="567"/>
        <w:jc w:val="both"/>
        <w:rPr>
          <w:rFonts w:ascii="Arial" w:hAnsi="Arial" w:cs="Arial"/>
          <w:sz w:val="24"/>
          <w:szCs w:val="24"/>
        </w:rPr>
      </w:pPr>
      <w:r w:rsidRPr="00CB6AC5">
        <w:rPr>
          <w:rFonts w:ascii="Arial" w:hAnsi="Arial" w:cs="Arial"/>
          <w:sz w:val="24"/>
          <w:szCs w:val="24"/>
        </w:rPr>
        <w:t>2.1.</w:t>
      </w:r>
      <w:r w:rsidR="00AB7C3A" w:rsidRPr="00CB6AC5">
        <w:rPr>
          <w:rFonts w:ascii="Arial" w:hAnsi="Arial" w:cs="Arial"/>
          <w:sz w:val="24"/>
          <w:szCs w:val="24"/>
        </w:rPr>
        <w:tab/>
      </w:r>
      <w:r w:rsidR="00B23951" w:rsidRPr="00CB6AC5">
        <w:rPr>
          <w:rFonts w:ascii="Arial" w:hAnsi="Arial" w:cs="Arial"/>
          <w:sz w:val="24"/>
          <w:szCs w:val="24"/>
        </w:rPr>
        <w:t>П</w:t>
      </w:r>
      <w:r w:rsidR="00AB7C3A" w:rsidRPr="00CB6AC5">
        <w:rPr>
          <w:rFonts w:ascii="Arial" w:hAnsi="Arial" w:cs="Arial"/>
          <w:sz w:val="24"/>
          <w:szCs w:val="24"/>
        </w:rPr>
        <w:t>еречень ВИ, минимальный проходной балл</w:t>
      </w:r>
      <w:r w:rsidR="00F12354" w:rsidRPr="00CB6AC5">
        <w:rPr>
          <w:rFonts w:ascii="Arial" w:hAnsi="Arial" w:cs="Arial"/>
          <w:sz w:val="24"/>
          <w:szCs w:val="24"/>
        </w:rPr>
        <w:t xml:space="preserve"> – приведены в Приложениях 1 и 11</w:t>
      </w:r>
    </w:p>
    <w:p w14:paraId="488B156F" w14:textId="54DA31C6" w:rsidR="00D224F9" w:rsidRPr="00CB6AC5" w:rsidRDefault="00AB7C3A" w:rsidP="00AB7C3A">
      <w:pPr>
        <w:pStyle w:val="af0"/>
        <w:ind w:left="1134" w:hanging="567"/>
        <w:jc w:val="both"/>
        <w:rPr>
          <w:rFonts w:ascii="Arial" w:hAnsi="Arial" w:cs="Arial"/>
          <w:sz w:val="24"/>
          <w:szCs w:val="24"/>
        </w:rPr>
      </w:pPr>
      <w:r w:rsidRPr="00CB6AC5">
        <w:rPr>
          <w:rFonts w:ascii="Arial" w:hAnsi="Arial" w:cs="Arial"/>
          <w:sz w:val="24"/>
          <w:szCs w:val="24"/>
        </w:rPr>
        <w:t>2.2.</w:t>
      </w:r>
      <w:r w:rsidRPr="00CB6AC5">
        <w:rPr>
          <w:rFonts w:ascii="Arial" w:hAnsi="Arial" w:cs="Arial"/>
          <w:sz w:val="24"/>
          <w:szCs w:val="24"/>
        </w:rPr>
        <w:tab/>
        <w:t>Учет индивидуальных достижений поступающих производится по приведённым условиям в Приложении 4 и Приложении 12.</w:t>
      </w:r>
    </w:p>
    <w:p w14:paraId="32A86CC2" w14:textId="66D9195C" w:rsidR="00B41873" w:rsidRPr="00CB6AC5" w:rsidRDefault="00B41873">
      <w:pPr>
        <w:spacing w:after="0" w:line="240" w:lineRule="auto"/>
        <w:rPr>
          <w:rFonts w:ascii="Arial" w:hAnsi="Arial" w:cs="Arial"/>
          <w:bCs/>
          <w:iCs/>
          <w:sz w:val="24"/>
          <w:szCs w:val="28"/>
        </w:rPr>
      </w:pPr>
      <w:r w:rsidRPr="00CB6AC5">
        <w:rPr>
          <w:rFonts w:ascii="Arial" w:hAnsi="Arial" w:cs="Arial"/>
        </w:rPr>
        <w:br w:type="page"/>
      </w:r>
    </w:p>
    <w:p w14:paraId="06317DEF" w14:textId="5C1704ED" w:rsidR="00375199" w:rsidRPr="00CB6AC5" w:rsidRDefault="00FB7B26" w:rsidP="00B634DF">
      <w:pPr>
        <w:pStyle w:val="2"/>
        <w:jc w:val="right"/>
        <w:rPr>
          <w:rFonts w:ascii="Arial" w:hAnsi="Arial" w:cs="Arial"/>
          <w:caps/>
        </w:rPr>
      </w:pPr>
      <w:r w:rsidRPr="00CB6AC5">
        <w:rPr>
          <w:rFonts w:ascii="Arial" w:hAnsi="Arial" w:cs="Arial"/>
        </w:rPr>
        <w:lastRenderedPageBreak/>
        <w:t xml:space="preserve">Приложение </w:t>
      </w:r>
      <w:bookmarkEnd w:id="39"/>
      <w:r w:rsidR="001805B9" w:rsidRPr="00CB6AC5">
        <w:rPr>
          <w:rFonts w:ascii="Arial" w:hAnsi="Arial" w:cs="Arial"/>
        </w:rPr>
        <w:t>9</w:t>
      </w:r>
    </w:p>
    <w:p w14:paraId="33B9007C" w14:textId="34CA9038" w:rsidR="00375199" w:rsidRPr="00CB6AC5" w:rsidRDefault="00AA307A" w:rsidP="00955FE5">
      <w:pPr>
        <w:pStyle w:val="2"/>
        <w:rPr>
          <w:rFonts w:ascii="Arial" w:hAnsi="Arial" w:cs="Arial"/>
        </w:rPr>
      </w:pPr>
      <w:bookmarkStart w:id="40" w:name="_Toc100850696"/>
      <w:r w:rsidRPr="00CB6AC5">
        <w:rPr>
          <w:rFonts w:ascii="Arial" w:hAnsi="Arial" w:cs="Arial"/>
          <w:spacing w:val="-10"/>
          <w:kern w:val="36"/>
          <w:lang w:eastAsia="ru-RU"/>
        </w:rPr>
        <w:t>Учет индивидуальных достижений поступающих в ТПУ при приеме</w:t>
      </w:r>
      <w:r w:rsidRPr="00CB6AC5">
        <w:rPr>
          <w:rFonts w:ascii="Arial" w:hAnsi="Arial" w:cs="Arial"/>
          <w:kern w:val="36"/>
          <w:lang w:eastAsia="ru-RU"/>
        </w:rPr>
        <w:t xml:space="preserve"> на </w:t>
      </w:r>
      <w:proofErr w:type="gramStart"/>
      <w:r w:rsidRPr="00CB6AC5">
        <w:rPr>
          <w:rFonts w:ascii="Arial" w:hAnsi="Arial" w:cs="Arial"/>
          <w:kern w:val="36"/>
          <w:lang w:eastAsia="ru-RU"/>
        </w:rPr>
        <w:t xml:space="preserve">обучение по </w:t>
      </w:r>
      <w:r w:rsidR="006351F5" w:rsidRPr="00CB6AC5">
        <w:rPr>
          <w:rFonts w:ascii="Arial" w:hAnsi="Arial" w:cs="Arial"/>
          <w:kern w:val="36"/>
          <w:lang w:eastAsia="ru-RU"/>
        </w:rPr>
        <w:t>направлениям</w:t>
      </w:r>
      <w:proofErr w:type="gramEnd"/>
      <w:r w:rsidRPr="00CB6AC5">
        <w:rPr>
          <w:rFonts w:ascii="Arial" w:hAnsi="Arial" w:cs="Arial"/>
          <w:kern w:val="36"/>
          <w:lang w:eastAsia="ru-RU"/>
        </w:rPr>
        <w:t xml:space="preserve"> магистратуры н</w:t>
      </w:r>
      <w:r w:rsidR="0037196B" w:rsidRPr="00CB6AC5">
        <w:rPr>
          <w:rFonts w:ascii="Arial" w:hAnsi="Arial" w:cs="Arial"/>
        </w:rPr>
        <w:t>а 202</w:t>
      </w:r>
      <w:r w:rsidR="004A0C36" w:rsidRPr="00CB6AC5">
        <w:rPr>
          <w:rFonts w:ascii="Arial" w:hAnsi="Arial" w:cs="Arial"/>
        </w:rPr>
        <w:t>4</w:t>
      </w:r>
      <w:r w:rsidR="0037196B" w:rsidRPr="00CB6AC5">
        <w:rPr>
          <w:rFonts w:ascii="Arial" w:hAnsi="Arial" w:cs="Arial"/>
        </w:rPr>
        <w:t>/202</w:t>
      </w:r>
      <w:r w:rsidR="004A0C36" w:rsidRPr="00CB6AC5">
        <w:rPr>
          <w:rFonts w:ascii="Arial" w:hAnsi="Arial" w:cs="Arial"/>
        </w:rPr>
        <w:t>5</w:t>
      </w:r>
      <w:r w:rsidRPr="00CB6AC5">
        <w:rPr>
          <w:rFonts w:ascii="Arial" w:hAnsi="Arial" w:cs="Arial"/>
        </w:rPr>
        <w:t xml:space="preserve"> учебный год</w:t>
      </w:r>
      <w:bookmarkEnd w:id="40"/>
    </w:p>
    <w:p w14:paraId="5B545389" w14:textId="0E543594" w:rsidR="00407108" w:rsidRPr="00CB6AC5" w:rsidRDefault="00407108" w:rsidP="00955FE5">
      <w:pPr>
        <w:spacing w:after="0" w:line="240" w:lineRule="auto"/>
        <w:jc w:val="both"/>
        <w:rPr>
          <w:rFonts w:ascii="Arial" w:hAnsi="Arial" w:cs="Arial"/>
          <w:sz w:val="24"/>
          <w:szCs w:val="24"/>
        </w:rPr>
      </w:pPr>
      <w:r w:rsidRPr="00CB6AC5">
        <w:rPr>
          <w:rFonts w:ascii="Arial" w:hAnsi="Arial" w:cs="Arial"/>
          <w:sz w:val="24"/>
          <w:szCs w:val="24"/>
        </w:rPr>
        <w:t xml:space="preserve">Таблица </w:t>
      </w:r>
      <w:r w:rsidR="00EA2D8C" w:rsidRPr="00CB6AC5">
        <w:rPr>
          <w:rFonts w:ascii="Arial" w:hAnsi="Arial" w:cs="Arial"/>
          <w:sz w:val="24"/>
          <w:szCs w:val="24"/>
        </w:rPr>
        <w:t>9</w:t>
      </w:r>
      <w:r w:rsidRPr="00CB6AC5">
        <w:rPr>
          <w:rFonts w:ascii="Arial" w:hAnsi="Arial" w:cs="Arial"/>
          <w:sz w:val="24"/>
          <w:szCs w:val="24"/>
        </w:rPr>
        <w:t>.1 – Баллы абитуриентов, начисляемые за индивидуальные достижения при приеме в магистратуру, включаются в сумму конкурсных баллов</w:t>
      </w:r>
      <w:r w:rsidRPr="00CB6AC5">
        <w:rPr>
          <w:rFonts w:ascii="Arial" w:hAnsi="Arial" w:cs="Arial"/>
          <w:sz w:val="24"/>
          <w:szCs w:val="24"/>
          <w:vertAlign w:val="superscript"/>
        </w:rPr>
        <w:t>1</w:t>
      </w:r>
    </w:p>
    <w:tbl>
      <w:tblPr>
        <w:tblW w:w="5000" w:type="pct"/>
        <w:tblLayout w:type="fixed"/>
        <w:tblLook w:val="04A0" w:firstRow="1" w:lastRow="0" w:firstColumn="1" w:lastColumn="0" w:noHBand="0" w:noVBand="1"/>
      </w:tblPr>
      <w:tblGrid>
        <w:gridCol w:w="677"/>
        <w:gridCol w:w="4678"/>
        <w:gridCol w:w="1659"/>
        <w:gridCol w:w="1279"/>
        <w:gridCol w:w="1277"/>
      </w:tblGrid>
      <w:tr w:rsidR="00407108" w:rsidRPr="00CB6AC5" w14:paraId="3483540A" w14:textId="77777777" w:rsidTr="00E31520">
        <w:trPr>
          <w:trHeight w:val="1005"/>
        </w:trPr>
        <w:tc>
          <w:tcPr>
            <w:tcW w:w="3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159B57" w14:textId="77777777" w:rsidR="00407108" w:rsidRPr="00CB6AC5" w:rsidRDefault="00407108" w:rsidP="00955FE5">
            <w:pPr>
              <w:spacing w:after="0" w:line="240" w:lineRule="auto"/>
              <w:jc w:val="center"/>
              <w:rPr>
                <w:rFonts w:ascii="Arial" w:hAnsi="Arial" w:cs="Arial"/>
                <w:b/>
                <w:bCs/>
                <w:iCs/>
                <w:sz w:val="20"/>
                <w:szCs w:val="20"/>
              </w:rPr>
            </w:pPr>
            <w:r w:rsidRPr="00CB6AC5">
              <w:rPr>
                <w:rFonts w:ascii="Arial" w:hAnsi="Arial" w:cs="Arial"/>
                <w:b/>
                <w:bCs/>
                <w:iCs/>
                <w:sz w:val="20"/>
                <w:szCs w:val="20"/>
              </w:rPr>
              <w:t>№ п/п</w:t>
            </w:r>
          </w:p>
        </w:tc>
        <w:tc>
          <w:tcPr>
            <w:tcW w:w="24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F53A03" w14:textId="77777777" w:rsidR="00407108" w:rsidRPr="00CB6AC5" w:rsidRDefault="00407108" w:rsidP="00955FE5">
            <w:pPr>
              <w:spacing w:after="0" w:line="240" w:lineRule="auto"/>
              <w:jc w:val="center"/>
              <w:rPr>
                <w:rFonts w:ascii="Arial" w:hAnsi="Arial" w:cs="Arial"/>
                <w:b/>
                <w:bCs/>
                <w:iCs/>
                <w:sz w:val="20"/>
                <w:szCs w:val="20"/>
              </w:rPr>
            </w:pPr>
            <w:r w:rsidRPr="00CB6AC5">
              <w:rPr>
                <w:rFonts w:ascii="Arial" w:hAnsi="Arial" w:cs="Arial"/>
                <w:b/>
                <w:bCs/>
                <w:iCs/>
                <w:sz w:val="20"/>
                <w:szCs w:val="20"/>
              </w:rPr>
              <w:t>Наименование достижений</w:t>
            </w:r>
          </w:p>
        </w:tc>
        <w:tc>
          <w:tcPr>
            <w:tcW w:w="86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BF6406" w14:textId="77777777" w:rsidR="00407108" w:rsidRPr="00CB6AC5" w:rsidRDefault="00407108" w:rsidP="00955FE5">
            <w:pPr>
              <w:spacing w:after="0" w:line="240" w:lineRule="auto"/>
              <w:jc w:val="center"/>
              <w:rPr>
                <w:rFonts w:ascii="Arial" w:hAnsi="Arial" w:cs="Arial"/>
                <w:b/>
                <w:bCs/>
                <w:iCs/>
                <w:sz w:val="20"/>
                <w:szCs w:val="20"/>
              </w:rPr>
            </w:pPr>
            <w:r w:rsidRPr="00CB6AC5">
              <w:rPr>
                <w:rFonts w:ascii="Arial" w:hAnsi="Arial" w:cs="Arial"/>
                <w:b/>
                <w:bCs/>
                <w:iCs/>
                <w:sz w:val="20"/>
                <w:szCs w:val="20"/>
              </w:rPr>
              <w:t>Кол-во баллов за единицу ИД</w:t>
            </w:r>
          </w:p>
        </w:tc>
        <w:tc>
          <w:tcPr>
            <w:tcW w:w="6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6D1957" w14:textId="77777777" w:rsidR="00407108" w:rsidRPr="00CB6AC5" w:rsidRDefault="00407108" w:rsidP="0049339C">
            <w:pPr>
              <w:spacing w:after="0" w:line="240" w:lineRule="auto"/>
              <w:jc w:val="center"/>
              <w:rPr>
                <w:rFonts w:ascii="Arial" w:hAnsi="Arial" w:cs="Arial"/>
                <w:b/>
                <w:bCs/>
                <w:iCs/>
                <w:sz w:val="20"/>
                <w:szCs w:val="20"/>
              </w:rPr>
            </w:pPr>
            <w:r w:rsidRPr="00CB6AC5">
              <w:rPr>
                <w:rFonts w:ascii="Arial" w:hAnsi="Arial" w:cs="Arial"/>
                <w:b/>
                <w:bCs/>
                <w:iCs/>
                <w:sz w:val="20"/>
                <w:szCs w:val="20"/>
              </w:rPr>
              <w:t xml:space="preserve">Кол-во ИД, </w:t>
            </w:r>
            <w:proofErr w:type="spellStart"/>
            <w:proofErr w:type="gramStart"/>
            <w:r w:rsidRPr="00CB6AC5">
              <w:rPr>
                <w:rFonts w:ascii="Arial" w:hAnsi="Arial" w:cs="Arial"/>
                <w:b/>
                <w:bCs/>
                <w:iCs/>
                <w:sz w:val="20"/>
                <w:szCs w:val="20"/>
              </w:rPr>
              <w:t>прин</w:t>
            </w:r>
            <w:r w:rsidR="0049339C" w:rsidRPr="00CB6AC5">
              <w:rPr>
                <w:rFonts w:ascii="Arial" w:hAnsi="Arial" w:cs="Arial"/>
                <w:b/>
                <w:bCs/>
                <w:iCs/>
                <w:sz w:val="20"/>
                <w:szCs w:val="20"/>
              </w:rPr>
              <w:t>има-емы</w:t>
            </w:r>
            <w:r w:rsidR="006351F5" w:rsidRPr="00CB6AC5">
              <w:rPr>
                <w:rFonts w:ascii="Arial" w:hAnsi="Arial" w:cs="Arial"/>
                <w:b/>
                <w:bCs/>
                <w:iCs/>
                <w:sz w:val="20"/>
                <w:szCs w:val="20"/>
              </w:rPr>
              <w:t>х</w:t>
            </w:r>
            <w:proofErr w:type="spellEnd"/>
            <w:proofErr w:type="gramEnd"/>
            <w:r w:rsidR="006351F5" w:rsidRPr="00CB6AC5">
              <w:rPr>
                <w:rFonts w:ascii="Arial" w:hAnsi="Arial" w:cs="Arial"/>
                <w:b/>
                <w:bCs/>
                <w:iCs/>
                <w:sz w:val="20"/>
                <w:szCs w:val="20"/>
              </w:rPr>
              <w:t xml:space="preserve"> </w:t>
            </w:r>
            <w:r w:rsidRPr="00CB6AC5">
              <w:rPr>
                <w:rFonts w:ascii="Arial" w:hAnsi="Arial" w:cs="Arial"/>
                <w:b/>
                <w:bCs/>
                <w:iCs/>
                <w:sz w:val="20"/>
                <w:szCs w:val="20"/>
              </w:rPr>
              <w:t>в зачет</w:t>
            </w:r>
          </w:p>
        </w:tc>
        <w:tc>
          <w:tcPr>
            <w:tcW w:w="6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71EC4F" w14:textId="77777777" w:rsidR="00407108" w:rsidRPr="00CB6AC5" w:rsidRDefault="00407108" w:rsidP="0049339C">
            <w:pPr>
              <w:spacing w:after="0" w:line="240" w:lineRule="auto"/>
              <w:jc w:val="center"/>
              <w:rPr>
                <w:rFonts w:ascii="Arial" w:hAnsi="Arial" w:cs="Arial"/>
                <w:b/>
                <w:bCs/>
                <w:iCs/>
                <w:sz w:val="20"/>
                <w:szCs w:val="20"/>
              </w:rPr>
            </w:pPr>
            <w:r w:rsidRPr="00CB6AC5">
              <w:rPr>
                <w:rFonts w:ascii="Arial" w:hAnsi="Arial" w:cs="Arial"/>
                <w:b/>
                <w:bCs/>
                <w:iCs/>
                <w:sz w:val="20"/>
                <w:szCs w:val="20"/>
              </w:rPr>
              <w:t>Макс. балл</w:t>
            </w:r>
          </w:p>
        </w:tc>
      </w:tr>
      <w:tr w:rsidR="00407108" w:rsidRPr="00CB6AC5" w14:paraId="39094F37" w14:textId="77777777" w:rsidTr="00E31520">
        <w:trPr>
          <w:trHeight w:val="199"/>
        </w:trPr>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3BC618" w14:textId="77777777" w:rsidR="00407108" w:rsidRPr="00CB6AC5" w:rsidRDefault="00407108" w:rsidP="00955FE5">
            <w:pPr>
              <w:spacing w:after="0" w:line="240" w:lineRule="auto"/>
              <w:jc w:val="center"/>
              <w:rPr>
                <w:rFonts w:ascii="Arial" w:eastAsia="Times New Roman" w:hAnsi="Arial" w:cs="Arial"/>
                <w:b/>
                <w:bCs/>
                <w:color w:val="000000" w:themeColor="text1"/>
                <w:sz w:val="20"/>
                <w:szCs w:val="20"/>
                <w:lang w:eastAsia="ru-RU"/>
              </w:rPr>
            </w:pPr>
            <w:r w:rsidRPr="00CB6AC5">
              <w:rPr>
                <w:rFonts w:ascii="Arial" w:eastAsia="Times New Roman" w:hAnsi="Arial" w:cs="Arial"/>
                <w:b/>
                <w:bCs/>
                <w:color w:val="000000" w:themeColor="text1"/>
                <w:sz w:val="20"/>
                <w:szCs w:val="20"/>
                <w:lang w:eastAsia="ru-RU"/>
              </w:rPr>
              <w:t>1</w:t>
            </w:r>
          </w:p>
        </w:tc>
        <w:tc>
          <w:tcPr>
            <w:tcW w:w="2444" w:type="pct"/>
            <w:tcBorders>
              <w:top w:val="nil"/>
              <w:left w:val="nil"/>
              <w:bottom w:val="single" w:sz="4" w:space="0" w:color="auto"/>
              <w:right w:val="single" w:sz="4" w:space="0" w:color="auto"/>
            </w:tcBorders>
            <w:shd w:val="clear" w:color="auto" w:fill="auto"/>
            <w:noWrap/>
            <w:vAlign w:val="center"/>
            <w:hideMark/>
          </w:tcPr>
          <w:p w14:paraId="692B64FA" w14:textId="77777777" w:rsidR="00407108" w:rsidRPr="00CB6AC5" w:rsidRDefault="00407108" w:rsidP="00955FE5">
            <w:pPr>
              <w:spacing w:after="0" w:line="240" w:lineRule="auto"/>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t>Наличие публикаций</w:t>
            </w:r>
          </w:p>
        </w:tc>
        <w:tc>
          <w:tcPr>
            <w:tcW w:w="867" w:type="pct"/>
            <w:tcBorders>
              <w:top w:val="nil"/>
              <w:left w:val="nil"/>
              <w:bottom w:val="single" w:sz="4" w:space="0" w:color="auto"/>
              <w:right w:val="single" w:sz="4" w:space="0" w:color="auto"/>
            </w:tcBorders>
            <w:shd w:val="clear" w:color="auto" w:fill="auto"/>
            <w:noWrap/>
            <w:vAlign w:val="center"/>
            <w:hideMark/>
          </w:tcPr>
          <w:p w14:paraId="40CDB7FE"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14:paraId="2F1857B4"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14:paraId="53E9525B"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 </w:t>
            </w:r>
          </w:p>
        </w:tc>
      </w:tr>
      <w:tr w:rsidR="00407108" w:rsidRPr="00CB6AC5" w14:paraId="42D325DA" w14:textId="77777777" w:rsidTr="00E31520">
        <w:trPr>
          <w:trHeight w:val="416"/>
        </w:trPr>
        <w:tc>
          <w:tcPr>
            <w:tcW w:w="354" w:type="pct"/>
            <w:vMerge/>
            <w:tcBorders>
              <w:top w:val="nil"/>
              <w:left w:val="single" w:sz="4" w:space="0" w:color="auto"/>
              <w:bottom w:val="single" w:sz="4" w:space="0" w:color="000000"/>
              <w:right w:val="single" w:sz="4" w:space="0" w:color="auto"/>
            </w:tcBorders>
            <w:shd w:val="clear" w:color="auto" w:fill="auto"/>
            <w:vAlign w:val="center"/>
            <w:hideMark/>
          </w:tcPr>
          <w:p w14:paraId="3530C8DF"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hideMark/>
          </w:tcPr>
          <w:p w14:paraId="2B96EF53" w14:textId="370F2BBA" w:rsidR="00407108" w:rsidRPr="00CB6AC5" w:rsidRDefault="00407108" w:rsidP="00542A95">
            <w:pPr>
              <w:pStyle w:val="af2"/>
              <w:numPr>
                <w:ilvl w:val="0"/>
                <w:numId w:val="36"/>
              </w:numPr>
              <w:ind w:left="311" w:hanging="311"/>
              <w:rPr>
                <w:rFonts w:ascii="Arial" w:hAnsi="Arial" w:cs="Arial"/>
                <w:color w:val="000000" w:themeColor="text1"/>
                <w:sz w:val="20"/>
              </w:rPr>
            </w:pPr>
            <w:r w:rsidRPr="00CB6AC5">
              <w:rPr>
                <w:rFonts w:ascii="Arial" w:hAnsi="Arial" w:cs="Arial"/>
                <w:color w:val="000000" w:themeColor="text1"/>
                <w:sz w:val="20"/>
              </w:rPr>
              <w:t>статья в изданиях</w:t>
            </w:r>
            <w:r w:rsidR="00AB7C3A" w:rsidRPr="00CB6AC5">
              <w:rPr>
                <w:rFonts w:ascii="Arial" w:hAnsi="Arial" w:cs="Arial"/>
                <w:color w:val="000000" w:themeColor="text1"/>
                <w:sz w:val="20"/>
              </w:rPr>
              <w:t xml:space="preserve"> (журнальные публикации)</w:t>
            </w:r>
            <w:r w:rsidRPr="00CB6AC5">
              <w:rPr>
                <w:rFonts w:ascii="Arial" w:hAnsi="Arial" w:cs="Arial"/>
                <w:color w:val="000000" w:themeColor="text1"/>
                <w:sz w:val="20"/>
              </w:rPr>
              <w:t xml:space="preserve">, индексируемых в базах данных </w:t>
            </w:r>
            <w:r w:rsidR="00AB7C3A" w:rsidRPr="00CB6AC5">
              <w:rPr>
                <w:rFonts w:ascii="Arial" w:hAnsi="Arial" w:cs="Arial"/>
                <w:color w:val="000000" w:themeColor="text1"/>
                <w:sz w:val="20"/>
              </w:rPr>
              <w:t xml:space="preserve">РИНЦ, </w:t>
            </w:r>
            <w:proofErr w:type="spellStart"/>
            <w:r w:rsidRPr="00CB6AC5">
              <w:rPr>
                <w:rFonts w:ascii="Arial" w:hAnsi="Arial" w:cs="Arial"/>
                <w:color w:val="000000" w:themeColor="text1"/>
                <w:sz w:val="20"/>
              </w:rPr>
              <w:t>Scopus</w:t>
            </w:r>
            <w:proofErr w:type="spellEnd"/>
            <w:r w:rsidRPr="00CB6AC5">
              <w:rPr>
                <w:rFonts w:ascii="Arial" w:hAnsi="Arial" w:cs="Arial"/>
                <w:color w:val="000000" w:themeColor="text1"/>
                <w:sz w:val="20"/>
              </w:rPr>
              <w:t xml:space="preserve"> или </w:t>
            </w:r>
            <w:proofErr w:type="spellStart"/>
            <w:r w:rsidRPr="00CB6AC5">
              <w:rPr>
                <w:rFonts w:ascii="Arial" w:hAnsi="Arial" w:cs="Arial"/>
                <w:color w:val="000000" w:themeColor="text1"/>
                <w:sz w:val="20"/>
              </w:rPr>
              <w:t>Web</w:t>
            </w:r>
            <w:proofErr w:type="spellEnd"/>
            <w:r w:rsidRPr="00CB6AC5">
              <w:rPr>
                <w:rFonts w:ascii="Arial" w:hAnsi="Arial" w:cs="Arial"/>
                <w:color w:val="000000" w:themeColor="text1"/>
                <w:sz w:val="20"/>
              </w:rPr>
              <w:t xml:space="preserve"> </w:t>
            </w:r>
            <w:proofErr w:type="spellStart"/>
            <w:r w:rsidRPr="00CB6AC5">
              <w:rPr>
                <w:rFonts w:ascii="Arial" w:hAnsi="Arial" w:cs="Arial"/>
                <w:color w:val="000000" w:themeColor="text1"/>
                <w:sz w:val="20"/>
              </w:rPr>
              <w:t>of</w:t>
            </w:r>
            <w:proofErr w:type="spellEnd"/>
            <w:r w:rsidRPr="00CB6AC5">
              <w:rPr>
                <w:rFonts w:ascii="Arial" w:hAnsi="Arial" w:cs="Arial"/>
                <w:color w:val="000000" w:themeColor="text1"/>
                <w:sz w:val="20"/>
              </w:rPr>
              <w:t xml:space="preserve"> </w:t>
            </w:r>
            <w:proofErr w:type="spellStart"/>
            <w:proofErr w:type="gramStart"/>
            <w:r w:rsidRPr="00CB6AC5">
              <w:rPr>
                <w:rFonts w:ascii="Arial" w:hAnsi="Arial" w:cs="Arial"/>
                <w:color w:val="000000" w:themeColor="text1"/>
                <w:sz w:val="20"/>
              </w:rPr>
              <w:t>Science</w:t>
            </w:r>
            <w:proofErr w:type="spellEnd"/>
            <w:proofErr w:type="gramEnd"/>
            <w:r w:rsidR="00AB7C3A" w:rsidRPr="00CB6AC5">
              <w:rPr>
                <w:rFonts w:ascii="Arial" w:hAnsi="Arial" w:cs="Arial"/>
                <w:color w:val="000000" w:themeColor="text1"/>
                <w:sz w:val="20"/>
              </w:rPr>
              <w:t xml:space="preserve"> </w:t>
            </w:r>
            <w:r w:rsidRPr="00CB6AC5">
              <w:rPr>
                <w:rFonts w:ascii="Arial" w:hAnsi="Arial" w:cs="Arial"/>
                <w:color w:val="000000" w:themeColor="text1"/>
                <w:sz w:val="20"/>
              </w:rPr>
              <w:t xml:space="preserve">но не более </w:t>
            </w:r>
            <w:r w:rsidR="00E31520" w:rsidRPr="00CB6AC5">
              <w:rPr>
                <w:rFonts w:ascii="Arial" w:hAnsi="Arial" w:cs="Arial"/>
                <w:color w:val="000000" w:themeColor="text1"/>
                <w:sz w:val="20"/>
              </w:rPr>
              <w:t>2</w:t>
            </w:r>
            <w:r w:rsidRPr="00CB6AC5">
              <w:rPr>
                <w:rFonts w:ascii="Arial" w:hAnsi="Arial" w:cs="Arial"/>
                <w:color w:val="000000" w:themeColor="text1"/>
                <w:sz w:val="20"/>
              </w:rPr>
              <w:t>-ой шт.</w:t>
            </w:r>
          </w:p>
        </w:tc>
        <w:tc>
          <w:tcPr>
            <w:tcW w:w="867" w:type="pct"/>
            <w:tcBorders>
              <w:top w:val="nil"/>
              <w:left w:val="nil"/>
              <w:bottom w:val="single" w:sz="4" w:space="0" w:color="auto"/>
              <w:right w:val="single" w:sz="4" w:space="0" w:color="auto"/>
            </w:tcBorders>
            <w:shd w:val="clear" w:color="auto" w:fill="auto"/>
            <w:noWrap/>
            <w:vAlign w:val="center"/>
            <w:hideMark/>
          </w:tcPr>
          <w:p w14:paraId="58681499"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14:paraId="2BEB1C6E" w14:textId="04B56076" w:rsidR="00407108" w:rsidRPr="00CB6AC5" w:rsidRDefault="00E31520"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2</w:t>
            </w:r>
          </w:p>
        </w:tc>
        <w:tc>
          <w:tcPr>
            <w:tcW w:w="668" w:type="pct"/>
            <w:tcBorders>
              <w:top w:val="nil"/>
              <w:left w:val="nil"/>
              <w:bottom w:val="single" w:sz="4" w:space="0" w:color="auto"/>
              <w:right w:val="single" w:sz="4" w:space="0" w:color="auto"/>
            </w:tcBorders>
            <w:shd w:val="clear" w:color="auto" w:fill="auto"/>
            <w:noWrap/>
            <w:vAlign w:val="center"/>
            <w:hideMark/>
          </w:tcPr>
          <w:p w14:paraId="75AE828C" w14:textId="69FE6D68" w:rsidR="00407108" w:rsidRPr="00CB6AC5" w:rsidRDefault="00E31520"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20</w:t>
            </w:r>
          </w:p>
        </w:tc>
      </w:tr>
      <w:tr w:rsidR="00407108" w:rsidRPr="00CB6AC5" w14:paraId="056BD775" w14:textId="77777777" w:rsidTr="00E31520">
        <w:trPr>
          <w:trHeight w:val="565"/>
        </w:trPr>
        <w:tc>
          <w:tcPr>
            <w:tcW w:w="354" w:type="pct"/>
            <w:vMerge/>
            <w:tcBorders>
              <w:top w:val="nil"/>
              <w:left w:val="single" w:sz="4" w:space="0" w:color="auto"/>
              <w:bottom w:val="single" w:sz="4" w:space="0" w:color="000000"/>
              <w:right w:val="single" w:sz="4" w:space="0" w:color="auto"/>
            </w:tcBorders>
            <w:shd w:val="clear" w:color="auto" w:fill="auto"/>
            <w:vAlign w:val="center"/>
          </w:tcPr>
          <w:p w14:paraId="395FF2BD"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tcPr>
          <w:p w14:paraId="30F00EA2" w14:textId="12D66C7B" w:rsidR="00407108" w:rsidRPr="00CB6AC5" w:rsidRDefault="00407108" w:rsidP="00542A95">
            <w:pPr>
              <w:pStyle w:val="af2"/>
              <w:numPr>
                <w:ilvl w:val="0"/>
                <w:numId w:val="36"/>
              </w:numPr>
              <w:ind w:left="311" w:hanging="311"/>
              <w:rPr>
                <w:rFonts w:ascii="Arial" w:hAnsi="Arial" w:cs="Arial"/>
                <w:color w:val="000000" w:themeColor="text1"/>
                <w:sz w:val="20"/>
              </w:rPr>
            </w:pPr>
            <w:r w:rsidRPr="00CB6AC5">
              <w:rPr>
                <w:rFonts w:ascii="Arial" w:hAnsi="Arial" w:cs="Arial"/>
                <w:color w:val="000000" w:themeColor="text1"/>
                <w:sz w:val="20"/>
              </w:rPr>
              <w:t>публикации в изданиях</w:t>
            </w:r>
            <w:r w:rsidR="00AB7C3A" w:rsidRPr="00CB6AC5">
              <w:rPr>
                <w:rFonts w:ascii="Arial" w:hAnsi="Arial" w:cs="Arial"/>
                <w:color w:val="000000" w:themeColor="text1"/>
                <w:sz w:val="20"/>
              </w:rPr>
              <w:t xml:space="preserve"> (доклады в сборниках конференций)</w:t>
            </w:r>
            <w:r w:rsidRPr="00CB6AC5">
              <w:rPr>
                <w:rFonts w:ascii="Arial" w:hAnsi="Arial" w:cs="Arial"/>
                <w:color w:val="000000" w:themeColor="text1"/>
                <w:sz w:val="20"/>
              </w:rPr>
              <w:t xml:space="preserve">, индексируемых в базах данных </w:t>
            </w:r>
            <w:r w:rsidR="00E31520" w:rsidRPr="00CB6AC5">
              <w:rPr>
                <w:rFonts w:ascii="Arial" w:hAnsi="Arial" w:cs="Arial"/>
                <w:color w:val="000000" w:themeColor="text1"/>
                <w:sz w:val="20"/>
              </w:rPr>
              <w:t xml:space="preserve">РИНЦ, </w:t>
            </w:r>
            <w:proofErr w:type="spellStart"/>
            <w:r w:rsidRPr="00CB6AC5">
              <w:rPr>
                <w:rFonts w:ascii="Arial" w:hAnsi="Arial" w:cs="Arial"/>
                <w:color w:val="000000" w:themeColor="text1"/>
                <w:sz w:val="20"/>
              </w:rPr>
              <w:t>Scopus</w:t>
            </w:r>
            <w:proofErr w:type="spellEnd"/>
            <w:r w:rsidRPr="00CB6AC5">
              <w:rPr>
                <w:rFonts w:ascii="Arial" w:hAnsi="Arial" w:cs="Arial"/>
                <w:color w:val="000000" w:themeColor="text1"/>
                <w:sz w:val="20"/>
              </w:rPr>
              <w:t xml:space="preserve"> или </w:t>
            </w:r>
            <w:proofErr w:type="spellStart"/>
            <w:r w:rsidRPr="00CB6AC5">
              <w:rPr>
                <w:rFonts w:ascii="Arial" w:hAnsi="Arial" w:cs="Arial"/>
                <w:color w:val="000000" w:themeColor="text1"/>
                <w:sz w:val="20"/>
              </w:rPr>
              <w:t>Web</w:t>
            </w:r>
            <w:proofErr w:type="spellEnd"/>
            <w:r w:rsidRPr="00CB6AC5">
              <w:rPr>
                <w:rFonts w:ascii="Arial" w:hAnsi="Arial" w:cs="Arial"/>
                <w:color w:val="000000" w:themeColor="text1"/>
                <w:sz w:val="20"/>
              </w:rPr>
              <w:t xml:space="preserve"> </w:t>
            </w:r>
            <w:proofErr w:type="spellStart"/>
            <w:r w:rsidRPr="00CB6AC5">
              <w:rPr>
                <w:rFonts w:ascii="Arial" w:hAnsi="Arial" w:cs="Arial"/>
                <w:color w:val="000000" w:themeColor="text1"/>
                <w:sz w:val="20"/>
              </w:rPr>
              <w:t>of</w:t>
            </w:r>
            <w:proofErr w:type="spellEnd"/>
            <w:r w:rsidRPr="00CB6AC5">
              <w:rPr>
                <w:rFonts w:ascii="Arial" w:hAnsi="Arial" w:cs="Arial"/>
                <w:color w:val="000000" w:themeColor="text1"/>
                <w:sz w:val="20"/>
              </w:rPr>
              <w:t xml:space="preserve"> </w:t>
            </w:r>
            <w:proofErr w:type="spellStart"/>
            <w:r w:rsidRPr="00CB6AC5">
              <w:rPr>
                <w:rFonts w:ascii="Arial" w:hAnsi="Arial" w:cs="Arial"/>
                <w:color w:val="000000" w:themeColor="text1"/>
                <w:sz w:val="20"/>
              </w:rPr>
              <w:t>Science</w:t>
            </w:r>
            <w:proofErr w:type="spellEnd"/>
            <w:r w:rsidR="00E31520" w:rsidRPr="00CB6AC5">
              <w:rPr>
                <w:rFonts w:ascii="Arial" w:hAnsi="Arial" w:cs="Arial"/>
                <w:color w:val="000000" w:themeColor="text1"/>
                <w:sz w:val="20"/>
              </w:rPr>
              <w:t xml:space="preserve">, </w:t>
            </w:r>
            <w:r w:rsidRPr="00CB6AC5">
              <w:rPr>
                <w:rFonts w:ascii="Arial" w:hAnsi="Arial" w:cs="Arial"/>
                <w:color w:val="000000" w:themeColor="text1"/>
                <w:sz w:val="20"/>
              </w:rPr>
              <w:t xml:space="preserve">но не более </w:t>
            </w:r>
            <w:r w:rsidR="00E31520" w:rsidRPr="00CB6AC5">
              <w:rPr>
                <w:rFonts w:ascii="Arial" w:hAnsi="Arial" w:cs="Arial"/>
                <w:color w:val="000000" w:themeColor="text1"/>
                <w:sz w:val="20"/>
              </w:rPr>
              <w:t>3</w:t>
            </w:r>
            <w:r w:rsidRPr="00CB6AC5">
              <w:rPr>
                <w:rFonts w:ascii="Arial" w:hAnsi="Arial" w:cs="Arial"/>
                <w:color w:val="000000" w:themeColor="text1"/>
                <w:sz w:val="20"/>
              </w:rPr>
              <w:t>-х шт.</w:t>
            </w:r>
          </w:p>
        </w:tc>
        <w:tc>
          <w:tcPr>
            <w:tcW w:w="867" w:type="pct"/>
            <w:tcBorders>
              <w:top w:val="nil"/>
              <w:left w:val="nil"/>
              <w:bottom w:val="single" w:sz="4" w:space="0" w:color="auto"/>
              <w:right w:val="single" w:sz="4" w:space="0" w:color="auto"/>
            </w:tcBorders>
            <w:shd w:val="clear" w:color="auto" w:fill="auto"/>
            <w:noWrap/>
            <w:vAlign w:val="center"/>
          </w:tcPr>
          <w:p w14:paraId="046E2BC1"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tcPr>
          <w:p w14:paraId="119148DB" w14:textId="41FDABA0" w:rsidR="00407108" w:rsidRPr="00CB6AC5" w:rsidRDefault="00E31520"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3</w:t>
            </w:r>
          </w:p>
        </w:tc>
        <w:tc>
          <w:tcPr>
            <w:tcW w:w="668" w:type="pct"/>
            <w:tcBorders>
              <w:top w:val="nil"/>
              <w:left w:val="nil"/>
              <w:bottom w:val="single" w:sz="4" w:space="0" w:color="auto"/>
              <w:right w:val="single" w:sz="4" w:space="0" w:color="auto"/>
            </w:tcBorders>
            <w:shd w:val="clear" w:color="auto" w:fill="auto"/>
            <w:noWrap/>
            <w:vAlign w:val="center"/>
          </w:tcPr>
          <w:p w14:paraId="0DA4C6D0" w14:textId="313DE283" w:rsidR="00407108" w:rsidRPr="00CB6AC5" w:rsidRDefault="00E31520"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15</w:t>
            </w:r>
          </w:p>
        </w:tc>
      </w:tr>
      <w:tr w:rsidR="00407108" w:rsidRPr="00CB6AC5" w14:paraId="1C6E436F" w14:textId="77777777" w:rsidTr="00E31520">
        <w:trPr>
          <w:trHeight w:val="605"/>
        </w:trPr>
        <w:tc>
          <w:tcPr>
            <w:tcW w:w="354" w:type="pct"/>
            <w:vMerge/>
            <w:tcBorders>
              <w:top w:val="nil"/>
              <w:left w:val="single" w:sz="4" w:space="0" w:color="auto"/>
              <w:bottom w:val="single" w:sz="4" w:space="0" w:color="000000"/>
              <w:right w:val="single" w:sz="4" w:space="0" w:color="auto"/>
            </w:tcBorders>
            <w:shd w:val="clear" w:color="auto" w:fill="auto"/>
            <w:vAlign w:val="center"/>
            <w:hideMark/>
          </w:tcPr>
          <w:p w14:paraId="15355855"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hideMark/>
          </w:tcPr>
          <w:p w14:paraId="3A8A6A87" w14:textId="77777777" w:rsidR="00407108" w:rsidRPr="00CB6AC5" w:rsidRDefault="00407108" w:rsidP="00542A95">
            <w:pPr>
              <w:pStyle w:val="af2"/>
              <w:numPr>
                <w:ilvl w:val="0"/>
                <w:numId w:val="36"/>
              </w:numPr>
              <w:ind w:left="311" w:hanging="311"/>
              <w:rPr>
                <w:rFonts w:ascii="Arial" w:hAnsi="Arial" w:cs="Arial"/>
                <w:color w:val="000000" w:themeColor="text1"/>
                <w:sz w:val="20"/>
              </w:rPr>
            </w:pPr>
            <w:r w:rsidRPr="00CB6AC5">
              <w:rPr>
                <w:rFonts w:ascii="Arial" w:hAnsi="Arial" w:cs="Arial"/>
                <w:color w:val="000000" w:themeColor="text1"/>
                <w:sz w:val="20"/>
              </w:rPr>
              <w:t>зарегистрированный патент на изобретение/полезную модель/промышленный образец или программы для ЭВМ/баз данных/топологии интегральных микросхем, но не более 1 шт.</w:t>
            </w:r>
          </w:p>
        </w:tc>
        <w:tc>
          <w:tcPr>
            <w:tcW w:w="867" w:type="pct"/>
            <w:tcBorders>
              <w:top w:val="nil"/>
              <w:left w:val="nil"/>
              <w:bottom w:val="single" w:sz="4" w:space="0" w:color="auto"/>
              <w:right w:val="single" w:sz="4" w:space="0" w:color="auto"/>
            </w:tcBorders>
            <w:shd w:val="clear" w:color="auto" w:fill="auto"/>
            <w:noWrap/>
            <w:vAlign w:val="center"/>
            <w:hideMark/>
          </w:tcPr>
          <w:p w14:paraId="6B2598FA"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14:paraId="1C6AAA28"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14:paraId="430E7368"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r>
      <w:tr w:rsidR="00407108" w:rsidRPr="00CB6AC5" w14:paraId="41F58FAD" w14:textId="77777777" w:rsidTr="00E31520">
        <w:trPr>
          <w:trHeight w:val="69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1BCE3B4D" w14:textId="77777777" w:rsidR="00407108" w:rsidRPr="00CB6AC5" w:rsidRDefault="00407108" w:rsidP="00955FE5">
            <w:pPr>
              <w:spacing w:after="0" w:line="240" w:lineRule="auto"/>
              <w:jc w:val="center"/>
              <w:rPr>
                <w:rFonts w:ascii="Arial" w:eastAsia="Times New Roman" w:hAnsi="Arial" w:cs="Arial"/>
                <w:b/>
                <w:bCs/>
                <w:color w:val="000000" w:themeColor="text1"/>
                <w:sz w:val="20"/>
                <w:szCs w:val="20"/>
                <w:lang w:eastAsia="ru-RU"/>
              </w:rPr>
            </w:pPr>
            <w:r w:rsidRPr="00CB6AC5">
              <w:rPr>
                <w:rFonts w:ascii="Arial" w:eastAsia="Times New Roman" w:hAnsi="Arial" w:cs="Arial"/>
                <w:b/>
                <w:bCs/>
                <w:color w:val="000000" w:themeColor="text1"/>
                <w:sz w:val="20"/>
                <w:szCs w:val="20"/>
                <w:lang w:eastAsia="ru-RU"/>
              </w:rPr>
              <w:t>2</w:t>
            </w:r>
          </w:p>
        </w:tc>
        <w:tc>
          <w:tcPr>
            <w:tcW w:w="2444" w:type="pct"/>
            <w:tcBorders>
              <w:top w:val="nil"/>
              <w:left w:val="nil"/>
              <w:bottom w:val="single" w:sz="4" w:space="0" w:color="auto"/>
              <w:right w:val="single" w:sz="4" w:space="0" w:color="auto"/>
            </w:tcBorders>
            <w:shd w:val="clear" w:color="auto" w:fill="auto"/>
            <w:vAlign w:val="center"/>
            <w:hideMark/>
          </w:tcPr>
          <w:p w14:paraId="51C5C5D9" w14:textId="77777777" w:rsidR="00407108" w:rsidRPr="00CB6AC5" w:rsidRDefault="00407108" w:rsidP="00955FE5">
            <w:pPr>
              <w:spacing w:after="0" w:line="240" w:lineRule="auto"/>
              <w:rPr>
                <w:rFonts w:ascii="Arial" w:eastAsia="Times New Roman" w:hAnsi="Arial" w:cs="Arial"/>
                <w:color w:val="000000" w:themeColor="text1"/>
                <w:sz w:val="20"/>
                <w:szCs w:val="20"/>
                <w:lang w:eastAsia="ru-RU"/>
              </w:rPr>
            </w:pPr>
            <w:r w:rsidRPr="00CB6AC5">
              <w:rPr>
                <w:rFonts w:ascii="Arial" w:eastAsia="Times New Roman" w:hAnsi="Arial" w:cs="Arial"/>
                <w:bCs/>
                <w:color w:val="000000" w:themeColor="text1"/>
                <w:sz w:val="20"/>
                <w:szCs w:val="20"/>
                <w:lang w:eastAsia="ru-RU"/>
              </w:rPr>
              <w:t>Наличие награды на конкурсе</w:t>
            </w:r>
            <w:r w:rsidRPr="00CB6AC5">
              <w:rPr>
                <w:rFonts w:ascii="Arial" w:eastAsia="Times New Roman" w:hAnsi="Arial" w:cs="Arial"/>
                <w:color w:val="000000" w:themeColor="text1"/>
                <w:sz w:val="20"/>
                <w:szCs w:val="20"/>
                <w:lang w:eastAsia="ru-RU"/>
              </w:rPr>
              <w:t xml:space="preserve"> научных работ*, в том числе, на конкурсе выпускных квалификационных работ и олимпиад не ниже уровня страны</w:t>
            </w:r>
            <w:r w:rsidRPr="00CB6AC5">
              <w:rPr>
                <w:rFonts w:ascii="Arial" w:eastAsia="Times New Roman" w:hAnsi="Arial" w:cs="Arial"/>
                <w:color w:val="000000" w:themeColor="text1"/>
                <w:sz w:val="20"/>
                <w:szCs w:val="20"/>
                <w:vertAlign w:val="superscript"/>
                <w:lang w:eastAsia="ru-RU"/>
              </w:rPr>
              <w:t>2</w:t>
            </w:r>
            <w:r w:rsidRPr="00CB6AC5">
              <w:rPr>
                <w:rFonts w:ascii="Arial" w:eastAsia="Times New Roman" w:hAnsi="Arial" w:cs="Arial"/>
                <w:color w:val="000000" w:themeColor="text1"/>
                <w:sz w:val="20"/>
                <w:szCs w:val="20"/>
                <w:lang w:eastAsia="ru-RU"/>
              </w:rPr>
              <w:t>, полученной на заключительном этапе, но не более 3-х шт.</w:t>
            </w:r>
          </w:p>
        </w:tc>
        <w:tc>
          <w:tcPr>
            <w:tcW w:w="867" w:type="pct"/>
            <w:tcBorders>
              <w:top w:val="nil"/>
              <w:left w:val="nil"/>
              <w:bottom w:val="single" w:sz="4" w:space="0" w:color="auto"/>
              <w:right w:val="single" w:sz="4" w:space="0" w:color="auto"/>
            </w:tcBorders>
            <w:shd w:val="clear" w:color="auto" w:fill="auto"/>
            <w:noWrap/>
            <w:vAlign w:val="center"/>
            <w:hideMark/>
          </w:tcPr>
          <w:p w14:paraId="2B43FD9C"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hideMark/>
          </w:tcPr>
          <w:p w14:paraId="6A651319"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3</w:t>
            </w:r>
          </w:p>
        </w:tc>
        <w:tc>
          <w:tcPr>
            <w:tcW w:w="668" w:type="pct"/>
            <w:tcBorders>
              <w:top w:val="nil"/>
              <w:left w:val="nil"/>
              <w:bottom w:val="single" w:sz="4" w:space="0" w:color="auto"/>
              <w:right w:val="single" w:sz="4" w:space="0" w:color="auto"/>
            </w:tcBorders>
            <w:shd w:val="clear" w:color="auto" w:fill="auto"/>
            <w:noWrap/>
            <w:vAlign w:val="center"/>
            <w:hideMark/>
          </w:tcPr>
          <w:p w14:paraId="429AA696"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15</w:t>
            </w:r>
          </w:p>
        </w:tc>
      </w:tr>
      <w:tr w:rsidR="00407108" w:rsidRPr="00CB6AC5" w14:paraId="79F575F9" w14:textId="77777777" w:rsidTr="00E31520">
        <w:trPr>
          <w:trHeight w:val="218"/>
        </w:trPr>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95A8C2" w14:textId="77777777" w:rsidR="00407108" w:rsidRPr="00CB6AC5" w:rsidRDefault="00407108" w:rsidP="00955FE5">
            <w:pPr>
              <w:spacing w:after="0" w:line="240" w:lineRule="auto"/>
              <w:jc w:val="center"/>
              <w:rPr>
                <w:rFonts w:ascii="Arial" w:eastAsia="Times New Roman" w:hAnsi="Arial" w:cs="Arial"/>
                <w:b/>
                <w:bCs/>
                <w:color w:val="000000" w:themeColor="text1"/>
                <w:sz w:val="20"/>
                <w:szCs w:val="20"/>
                <w:lang w:eastAsia="ru-RU"/>
              </w:rPr>
            </w:pPr>
            <w:r w:rsidRPr="00CB6AC5">
              <w:rPr>
                <w:rFonts w:ascii="Arial" w:eastAsia="Times New Roman" w:hAnsi="Arial" w:cs="Arial"/>
                <w:b/>
                <w:bCs/>
                <w:color w:val="000000" w:themeColor="text1"/>
                <w:sz w:val="20"/>
                <w:szCs w:val="20"/>
                <w:lang w:eastAsia="ru-RU"/>
              </w:rPr>
              <w:t>3</w:t>
            </w:r>
          </w:p>
        </w:tc>
        <w:tc>
          <w:tcPr>
            <w:tcW w:w="2444" w:type="pct"/>
            <w:tcBorders>
              <w:top w:val="nil"/>
              <w:left w:val="nil"/>
              <w:bottom w:val="single" w:sz="4" w:space="0" w:color="auto"/>
              <w:right w:val="single" w:sz="4" w:space="0" w:color="auto"/>
            </w:tcBorders>
            <w:shd w:val="clear" w:color="auto" w:fill="auto"/>
            <w:noWrap/>
            <w:vAlign w:val="center"/>
            <w:hideMark/>
          </w:tcPr>
          <w:p w14:paraId="7C77C3D5" w14:textId="77777777" w:rsidR="00407108" w:rsidRPr="00CB6AC5" w:rsidRDefault="00407108" w:rsidP="00955FE5">
            <w:pPr>
              <w:spacing w:after="0" w:line="240" w:lineRule="auto"/>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t>Участники</w:t>
            </w:r>
            <w:r w:rsidRPr="00CB6AC5">
              <w:rPr>
                <w:rFonts w:ascii="Arial" w:eastAsia="Times New Roman" w:hAnsi="Arial" w:cs="Arial"/>
                <w:bCs/>
                <w:color w:val="000000" w:themeColor="text1"/>
                <w:sz w:val="20"/>
                <w:szCs w:val="20"/>
                <w:vertAlign w:val="superscript"/>
                <w:lang w:eastAsia="ru-RU"/>
              </w:rPr>
              <w:t>3,4</w:t>
            </w:r>
          </w:p>
        </w:tc>
        <w:tc>
          <w:tcPr>
            <w:tcW w:w="867" w:type="pct"/>
            <w:tcBorders>
              <w:top w:val="nil"/>
              <w:left w:val="nil"/>
              <w:bottom w:val="single" w:sz="4" w:space="0" w:color="auto"/>
              <w:right w:val="single" w:sz="4" w:space="0" w:color="auto"/>
            </w:tcBorders>
            <w:shd w:val="clear" w:color="auto" w:fill="auto"/>
            <w:noWrap/>
            <w:vAlign w:val="center"/>
            <w:hideMark/>
          </w:tcPr>
          <w:p w14:paraId="19A0CCC6"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14:paraId="48DC8E4A"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14:paraId="504B75DD"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p>
        </w:tc>
      </w:tr>
      <w:tr w:rsidR="00407108" w:rsidRPr="00CB6AC5" w14:paraId="436E55E2" w14:textId="77777777" w:rsidTr="00E31520">
        <w:trPr>
          <w:trHeight w:val="469"/>
        </w:trPr>
        <w:tc>
          <w:tcPr>
            <w:tcW w:w="354" w:type="pct"/>
            <w:vMerge/>
            <w:tcBorders>
              <w:top w:val="nil"/>
              <w:left w:val="single" w:sz="4" w:space="0" w:color="auto"/>
              <w:bottom w:val="single" w:sz="4" w:space="0" w:color="000000"/>
              <w:right w:val="single" w:sz="4" w:space="0" w:color="auto"/>
            </w:tcBorders>
            <w:shd w:val="clear" w:color="auto" w:fill="auto"/>
            <w:vAlign w:val="center"/>
            <w:hideMark/>
          </w:tcPr>
          <w:p w14:paraId="58BBD7BA"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14:paraId="394FE797" w14:textId="77777777" w:rsidR="00407108" w:rsidRPr="00CB6AC5" w:rsidRDefault="00407108" w:rsidP="00542A95">
            <w:pPr>
              <w:pStyle w:val="af2"/>
              <w:numPr>
                <w:ilvl w:val="0"/>
                <w:numId w:val="35"/>
              </w:numPr>
              <w:ind w:left="311" w:hanging="311"/>
              <w:rPr>
                <w:rFonts w:ascii="Arial" w:hAnsi="Arial" w:cs="Arial"/>
                <w:color w:val="000000" w:themeColor="text1"/>
                <w:sz w:val="20"/>
              </w:rPr>
            </w:pPr>
            <w:r w:rsidRPr="00CB6AC5">
              <w:rPr>
                <w:rFonts w:ascii="Arial" w:hAnsi="Arial" w:cs="Arial"/>
                <w:color w:val="000000" w:themeColor="text1"/>
                <w:sz w:val="20"/>
              </w:rPr>
              <w:t>Финалов конкурсов, входящих в список проекта "Россия - страна возможностей"</w:t>
            </w:r>
          </w:p>
        </w:tc>
        <w:tc>
          <w:tcPr>
            <w:tcW w:w="867" w:type="pct"/>
            <w:tcBorders>
              <w:top w:val="nil"/>
              <w:left w:val="nil"/>
              <w:bottom w:val="single" w:sz="4" w:space="0" w:color="auto"/>
              <w:right w:val="single" w:sz="4" w:space="0" w:color="auto"/>
            </w:tcBorders>
            <w:shd w:val="clear" w:color="auto" w:fill="auto"/>
            <w:noWrap/>
            <w:vAlign w:val="center"/>
            <w:hideMark/>
          </w:tcPr>
          <w:p w14:paraId="497470B5"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15</w:t>
            </w:r>
          </w:p>
        </w:tc>
        <w:tc>
          <w:tcPr>
            <w:tcW w:w="668" w:type="pct"/>
            <w:tcBorders>
              <w:top w:val="nil"/>
              <w:left w:val="nil"/>
              <w:bottom w:val="single" w:sz="4" w:space="0" w:color="auto"/>
              <w:right w:val="single" w:sz="4" w:space="0" w:color="auto"/>
            </w:tcBorders>
            <w:shd w:val="clear" w:color="auto" w:fill="auto"/>
            <w:noWrap/>
            <w:vAlign w:val="center"/>
            <w:hideMark/>
          </w:tcPr>
          <w:p w14:paraId="1314BC54"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14:paraId="1D899D90"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15</w:t>
            </w:r>
          </w:p>
        </w:tc>
      </w:tr>
      <w:tr w:rsidR="00407108" w:rsidRPr="00CB6AC5" w14:paraId="08FE66AF" w14:textId="77777777" w:rsidTr="00E31520">
        <w:trPr>
          <w:trHeight w:val="295"/>
        </w:trPr>
        <w:tc>
          <w:tcPr>
            <w:tcW w:w="354" w:type="pct"/>
            <w:vMerge/>
            <w:tcBorders>
              <w:top w:val="nil"/>
              <w:left w:val="single" w:sz="4" w:space="0" w:color="auto"/>
              <w:bottom w:val="single" w:sz="4" w:space="0" w:color="000000"/>
              <w:right w:val="single" w:sz="4" w:space="0" w:color="auto"/>
            </w:tcBorders>
            <w:shd w:val="clear" w:color="auto" w:fill="auto"/>
            <w:vAlign w:val="center"/>
            <w:hideMark/>
          </w:tcPr>
          <w:p w14:paraId="7AE19E42"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14:paraId="3C813E0B" w14:textId="77777777" w:rsidR="00407108" w:rsidRPr="00CB6AC5" w:rsidRDefault="00407108" w:rsidP="00542A95">
            <w:pPr>
              <w:pStyle w:val="af2"/>
              <w:numPr>
                <w:ilvl w:val="0"/>
                <w:numId w:val="35"/>
              </w:numPr>
              <w:ind w:left="311" w:hanging="311"/>
              <w:rPr>
                <w:rFonts w:ascii="Arial" w:hAnsi="Arial" w:cs="Arial"/>
                <w:color w:val="000000" w:themeColor="text1"/>
                <w:sz w:val="20"/>
              </w:rPr>
            </w:pPr>
            <w:r w:rsidRPr="00CB6AC5">
              <w:rPr>
                <w:rFonts w:ascii="Arial" w:hAnsi="Arial" w:cs="Arial"/>
                <w:color w:val="000000" w:themeColor="text1"/>
                <w:sz w:val="20"/>
              </w:rPr>
              <w:t>Профильных школ, проводимых на базе ТПУ</w:t>
            </w:r>
          </w:p>
        </w:tc>
        <w:tc>
          <w:tcPr>
            <w:tcW w:w="867" w:type="pct"/>
            <w:tcBorders>
              <w:top w:val="nil"/>
              <w:left w:val="nil"/>
              <w:bottom w:val="single" w:sz="4" w:space="0" w:color="auto"/>
              <w:right w:val="single" w:sz="4" w:space="0" w:color="auto"/>
            </w:tcBorders>
            <w:shd w:val="clear" w:color="auto" w:fill="auto"/>
            <w:noWrap/>
            <w:vAlign w:val="center"/>
            <w:hideMark/>
          </w:tcPr>
          <w:p w14:paraId="4535ED69"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14:paraId="40E19E93"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14:paraId="2A8D478B"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r>
      <w:tr w:rsidR="00407108" w:rsidRPr="00CB6AC5" w14:paraId="29C1DB30" w14:textId="77777777" w:rsidTr="00E31520">
        <w:trPr>
          <w:trHeight w:val="250"/>
        </w:trPr>
        <w:tc>
          <w:tcPr>
            <w:tcW w:w="354" w:type="pct"/>
            <w:vMerge/>
            <w:tcBorders>
              <w:top w:val="nil"/>
              <w:left w:val="single" w:sz="4" w:space="0" w:color="auto"/>
              <w:bottom w:val="single" w:sz="4" w:space="0" w:color="000000"/>
              <w:right w:val="single" w:sz="4" w:space="0" w:color="auto"/>
            </w:tcBorders>
            <w:shd w:val="clear" w:color="auto" w:fill="auto"/>
            <w:vAlign w:val="center"/>
            <w:hideMark/>
          </w:tcPr>
          <w:p w14:paraId="22B5EA1E" w14:textId="77777777" w:rsidR="00407108" w:rsidRPr="00CB6AC5"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14:paraId="37E3509F" w14:textId="77777777" w:rsidR="00407108" w:rsidRPr="00CB6AC5" w:rsidRDefault="00407108" w:rsidP="00542A95">
            <w:pPr>
              <w:pStyle w:val="af2"/>
              <w:numPr>
                <w:ilvl w:val="0"/>
                <w:numId w:val="35"/>
              </w:numPr>
              <w:ind w:left="311" w:hanging="311"/>
              <w:rPr>
                <w:rFonts w:ascii="Arial" w:hAnsi="Arial" w:cs="Arial"/>
                <w:color w:val="000000" w:themeColor="text1"/>
                <w:sz w:val="20"/>
              </w:rPr>
            </w:pPr>
            <w:r w:rsidRPr="00CB6AC5">
              <w:rPr>
                <w:rFonts w:ascii="Arial" w:hAnsi="Arial" w:cs="Arial"/>
                <w:color w:val="000000" w:themeColor="text1"/>
                <w:sz w:val="20"/>
              </w:rPr>
              <w:t>Всероссийского нефтегазового кейс-чемпионата "</w:t>
            </w:r>
            <w:proofErr w:type="spellStart"/>
            <w:r w:rsidRPr="00CB6AC5">
              <w:rPr>
                <w:rFonts w:ascii="Arial" w:hAnsi="Arial" w:cs="Arial"/>
                <w:color w:val="000000" w:themeColor="text1"/>
                <w:sz w:val="20"/>
              </w:rPr>
              <w:t>OilCase</w:t>
            </w:r>
            <w:proofErr w:type="spellEnd"/>
            <w:r w:rsidRPr="00CB6AC5">
              <w:rPr>
                <w:rFonts w:ascii="Arial" w:hAnsi="Arial" w:cs="Arial"/>
                <w:color w:val="000000" w:themeColor="text1"/>
                <w:sz w:val="20"/>
              </w:rPr>
              <w:t>"</w:t>
            </w:r>
          </w:p>
        </w:tc>
        <w:tc>
          <w:tcPr>
            <w:tcW w:w="867" w:type="pct"/>
            <w:tcBorders>
              <w:top w:val="nil"/>
              <w:left w:val="nil"/>
              <w:bottom w:val="single" w:sz="4" w:space="0" w:color="auto"/>
              <w:right w:val="single" w:sz="4" w:space="0" w:color="auto"/>
            </w:tcBorders>
            <w:shd w:val="clear" w:color="auto" w:fill="auto"/>
            <w:noWrap/>
            <w:vAlign w:val="center"/>
            <w:hideMark/>
          </w:tcPr>
          <w:p w14:paraId="2698C7CB"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14:paraId="4E357D07"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14:paraId="750A5DEA"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10</w:t>
            </w:r>
          </w:p>
        </w:tc>
      </w:tr>
      <w:tr w:rsidR="00407108" w:rsidRPr="00CB6AC5" w14:paraId="6728F99A" w14:textId="77777777" w:rsidTr="00E31520">
        <w:trPr>
          <w:trHeight w:val="1357"/>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0D02799C"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4</w:t>
            </w:r>
          </w:p>
        </w:tc>
        <w:tc>
          <w:tcPr>
            <w:tcW w:w="2444" w:type="pct"/>
            <w:tcBorders>
              <w:top w:val="nil"/>
              <w:left w:val="nil"/>
              <w:bottom w:val="single" w:sz="4" w:space="0" w:color="auto"/>
              <w:right w:val="single" w:sz="4" w:space="0" w:color="auto"/>
            </w:tcBorders>
            <w:shd w:val="clear" w:color="auto" w:fill="auto"/>
            <w:vAlign w:val="center"/>
            <w:hideMark/>
          </w:tcPr>
          <w:p w14:paraId="33001FDA" w14:textId="77777777" w:rsidR="00407108" w:rsidRPr="00CB6AC5" w:rsidRDefault="00407108" w:rsidP="00955FE5">
            <w:pPr>
              <w:spacing w:after="0" w:line="240" w:lineRule="auto"/>
              <w:rPr>
                <w:rFonts w:ascii="Arial" w:eastAsia="Times New Roman" w:hAnsi="Arial" w:cs="Arial"/>
                <w:color w:val="000000" w:themeColor="text1"/>
                <w:sz w:val="20"/>
                <w:szCs w:val="20"/>
                <w:lang w:eastAsia="ru-RU"/>
              </w:rPr>
            </w:pPr>
            <w:r w:rsidRPr="00CB6AC5">
              <w:rPr>
                <w:rFonts w:ascii="Arial" w:eastAsia="Times New Roman" w:hAnsi="Arial" w:cs="Arial"/>
                <w:bCs/>
                <w:color w:val="000000" w:themeColor="text1"/>
                <w:sz w:val="20"/>
                <w:szCs w:val="20"/>
                <w:lang w:eastAsia="ru-RU"/>
              </w:rPr>
              <w:t>Наличие сертификата о знании иностранного языка (английского)</w:t>
            </w:r>
            <w:r w:rsidRPr="00CB6AC5">
              <w:rPr>
                <w:rFonts w:ascii="Arial" w:eastAsia="Times New Roman" w:hAnsi="Arial" w:cs="Arial"/>
                <w:bCs/>
                <w:color w:val="000000" w:themeColor="text1"/>
                <w:sz w:val="20"/>
                <w:szCs w:val="20"/>
                <w:vertAlign w:val="superscript"/>
                <w:lang w:eastAsia="ru-RU"/>
              </w:rPr>
              <w:t>2</w:t>
            </w:r>
            <w:r w:rsidRPr="00CB6AC5">
              <w:rPr>
                <w:rFonts w:ascii="Arial" w:eastAsia="Times New Roman" w:hAnsi="Arial" w:cs="Arial"/>
                <w:color w:val="000000" w:themeColor="text1"/>
                <w:sz w:val="20"/>
                <w:szCs w:val="20"/>
                <w:lang w:eastAsia="ru-RU"/>
              </w:rPr>
              <w:t xml:space="preserve"> по итогам сдачи международных экзаменов (IELTS, FCE, CАE, TOEFL) или сертификата ТПУ, выданного отделом мониторинга качества языковой подготовки студентов и сотрудников ЦОКО ТПУ, или диплома по программе профессиональной переподготовки «Переводчик в сфере профессиональной коммуникации» (английский язык)</w:t>
            </w:r>
          </w:p>
        </w:tc>
        <w:tc>
          <w:tcPr>
            <w:tcW w:w="867" w:type="pct"/>
            <w:tcBorders>
              <w:top w:val="nil"/>
              <w:left w:val="nil"/>
              <w:bottom w:val="single" w:sz="4" w:space="0" w:color="auto"/>
              <w:right w:val="single" w:sz="4" w:space="0" w:color="auto"/>
            </w:tcBorders>
            <w:shd w:val="clear" w:color="auto" w:fill="auto"/>
            <w:noWrap/>
            <w:vAlign w:val="center"/>
            <w:hideMark/>
          </w:tcPr>
          <w:p w14:paraId="26D2C14B"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hideMark/>
          </w:tcPr>
          <w:p w14:paraId="7E4E1E94"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14:paraId="15F806C9"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r w:rsidRPr="00CB6AC5">
              <w:rPr>
                <w:rFonts w:ascii="Arial" w:eastAsia="Times New Roman" w:hAnsi="Arial" w:cs="Arial"/>
                <w:color w:val="000000" w:themeColor="text1"/>
                <w:sz w:val="20"/>
                <w:szCs w:val="20"/>
                <w:lang w:eastAsia="ru-RU"/>
              </w:rPr>
              <w:t>5</w:t>
            </w:r>
          </w:p>
        </w:tc>
      </w:tr>
      <w:tr w:rsidR="00407108" w:rsidRPr="00CB6AC5" w14:paraId="49C13670" w14:textId="77777777" w:rsidTr="00E31520">
        <w:trPr>
          <w:trHeight w:val="254"/>
        </w:trPr>
        <w:tc>
          <w:tcPr>
            <w:tcW w:w="354" w:type="pct"/>
            <w:tcBorders>
              <w:top w:val="single" w:sz="4" w:space="0" w:color="auto"/>
              <w:left w:val="single" w:sz="4" w:space="0" w:color="auto"/>
              <w:bottom w:val="single" w:sz="4" w:space="0" w:color="auto"/>
              <w:right w:val="nil"/>
            </w:tcBorders>
            <w:shd w:val="clear" w:color="auto" w:fill="auto"/>
            <w:noWrap/>
            <w:vAlign w:val="center"/>
            <w:hideMark/>
          </w:tcPr>
          <w:p w14:paraId="29FC65B5" w14:textId="77777777" w:rsidR="00407108" w:rsidRPr="00CB6AC5" w:rsidRDefault="00407108" w:rsidP="00955FE5">
            <w:pPr>
              <w:spacing w:after="0" w:line="240" w:lineRule="auto"/>
              <w:jc w:val="center"/>
              <w:rPr>
                <w:rFonts w:ascii="Arial" w:eastAsia="Times New Roman" w:hAnsi="Arial" w:cs="Arial"/>
                <w:color w:val="000000" w:themeColor="text1"/>
                <w:sz w:val="20"/>
                <w:szCs w:val="20"/>
                <w:lang w:eastAsia="ru-RU"/>
              </w:rPr>
            </w:pPr>
          </w:p>
        </w:tc>
        <w:tc>
          <w:tcPr>
            <w:tcW w:w="2444" w:type="pct"/>
            <w:tcBorders>
              <w:top w:val="nil"/>
              <w:left w:val="single" w:sz="4" w:space="0" w:color="auto"/>
              <w:bottom w:val="single" w:sz="4" w:space="0" w:color="auto"/>
              <w:right w:val="single" w:sz="4" w:space="0" w:color="auto"/>
            </w:tcBorders>
            <w:shd w:val="clear" w:color="auto" w:fill="auto"/>
            <w:noWrap/>
            <w:vAlign w:val="center"/>
            <w:hideMark/>
          </w:tcPr>
          <w:p w14:paraId="52D6A5A6" w14:textId="77777777" w:rsidR="00407108" w:rsidRPr="00CB6AC5" w:rsidRDefault="00407108" w:rsidP="00955FE5">
            <w:pPr>
              <w:spacing w:after="0" w:line="240" w:lineRule="auto"/>
              <w:jc w:val="right"/>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t>Итого, максимум баллов по всем п/п</w:t>
            </w:r>
          </w:p>
        </w:tc>
        <w:tc>
          <w:tcPr>
            <w:tcW w:w="867" w:type="pct"/>
            <w:tcBorders>
              <w:top w:val="nil"/>
              <w:left w:val="nil"/>
              <w:bottom w:val="single" w:sz="4" w:space="0" w:color="auto"/>
              <w:right w:val="single" w:sz="4" w:space="0" w:color="auto"/>
            </w:tcBorders>
            <w:shd w:val="clear" w:color="auto" w:fill="auto"/>
            <w:noWrap/>
            <w:vAlign w:val="center"/>
            <w:hideMark/>
          </w:tcPr>
          <w:p w14:paraId="0F9DA36E"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14:paraId="2D93696F"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14:paraId="0B40A331" w14:textId="77777777" w:rsidR="00407108" w:rsidRPr="00CB6AC5" w:rsidRDefault="00407108" w:rsidP="00955FE5">
            <w:pPr>
              <w:spacing w:after="0" w:line="240" w:lineRule="auto"/>
              <w:jc w:val="center"/>
              <w:rPr>
                <w:rFonts w:ascii="Arial" w:eastAsia="Times New Roman" w:hAnsi="Arial" w:cs="Arial"/>
                <w:bCs/>
                <w:color w:val="000000" w:themeColor="text1"/>
                <w:sz w:val="20"/>
                <w:szCs w:val="20"/>
                <w:lang w:eastAsia="ru-RU"/>
              </w:rPr>
            </w:pPr>
            <w:r w:rsidRPr="00CB6AC5">
              <w:rPr>
                <w:rFonts w:ascii="Arial" w:eastAsia="Times New Roman" w:hAnsi="Arial" w:cs="Arial"/>
                <w:bCs/>
                <w:color w:val="000000" w:themeColor="text1"/>
                <w:sz w:val="20"/>
                <w:szCs w:val="20"/>
                <w:lang w:eastAsia="ru-RU"/>
              </w:rPr>
              <w:fldChar w:fldCharType="begin"/>
            </w:r>
            <w:r w:rsidRPr="00CB6AC5">
              <w:rPr>
                <w:rFonts w:ascii="Arial" w:eastAsia="Times New Roman" w:hAnsi="Arial" w:cs="Arial"/>
                <w:bCs/>
                <w:color w:val="000000" w:themeColor="text1"/>
                <w:sz w:val="20"/>
                <w:szCs w:val="20"/>
                <w:lang w:eastAsia="ru-RU"/>
              </w:rPr>
              <w:instrText xml:space="preserve"> =SUM(ABOVE) </w:instrText>
            </w:r>
            <w:r w:rsidRPr="00CB6AC5">
              <w:rPr>
                <w:rFonts w:ascii="Arial" w:eastAsia="Times New Roman" w:hAnsi="Arial" w:cs="Arial"/>
                <w:bCs/>
                <w:color w:val="000000" w:themeColor="text1"/>
                <w:sz w:val="20"/>
                <w:szCs w:val="20"/>
                <w:lang w:eastAsia="ru-RU"/>
              </w:rPr>
              <w:fldChar w:fldCharType="separate"/>
            </w:r>
            <w:r w:rsidRPr="00CB6AC5">
              <w:rPr>
                <w:rFonts w:ascii="Arial" w:eastAsia="Times New Roman" w:hAnsi="Arial" w:cs="Arial"/>
                <w:bCs/>
                <w:noProof/>
                <w:color w:val="000000" w:themeColor="text1"/>
                <w:sz w:val="20"/>
                <w:szCs w:val="20"/>
                <w:lang w:eastAsia="ru-RU"/>
              </w:rPr>
              <w:t>100</w:t>
            </w:r>
            <w:r w:rsidRPr="00CB6AC5">
              <w:rPr>
                <w:rFonts w:ascii="Arial" w:eastAsia="Times New Roman" w:hAnsi="Arial" w:cs="Arial"/>
                <w:bCs/>
                <w:color w:val="000000" w:themeColor="text1"/>
                <w:sz w:val="20"/>
                <w:szCs w:val="20"/>
                <w:lang w:eastAsia="ru-RU"/>
              </w:rPr>
              <w:fldChar w:fldCharType="end"/>
            </w:r>
          </w:p>
        </w:tc>
      </w:tr>
    </w:tbl>
    <w:p w14:paraId="145243E7" w14:textId="77777777" w:rsidR="00407108" w:rsidRPr="00CB6AC5" w:rsidRDefault="00407108" w:rsidP="00955FE5">
      <w:pPr>
        <w:pStyle w:val="af0"/>
        <w:tabs>
          <w:tab w:val="left" w:pos="851"/>
        </w:tabs>
        <w:ind w:firstLine="567"/>
        <w:jc w:val="both"/>
        <w:rPr>
          <w:rFonts w:ascii="Arial" w:hAnsi="Arial" w:cs="Arial"/>
          <w:sz w:val="20"/>
          <w:szCs w:val="24"/>
          <w:lang w:eastAsia="ru-RU"/>
        </w:rPr>
      </w:pPr>
      <w:r w:rsidRPr="00CB6AC5">
        <w:rPr>
          <w:rFonts w:ascii="Arial" w:hAnsi="Arial" w:cs="Arial"/>
          <w:sz w:val="20"/>
          <w:szCs w:val="24"/>
          <w:lang w:eastAsia="ru-RU"/>
        </w:rPr>
        <w:t>*исключаются награды, полученные на конкурсах презентаций, рефератов, фото-видео работ, научных играх, музыкальных конкурсах, конкурсах кейсов (эссе, стихотворения) и т.п.; исключаются награды на конкурсах, организованных коммерческой организацией (ПАО, ОАО, ЗАО, ООО, ИП и т.п.);</w:t>
      </w:r>
    </w:p>
    <w:p w14:paraId="3303A6E5" w14:textId="77777777" w:rsidR="00FB20E2" w:rsidRPr="00CB6AC5" w:rsidRDefault="00FB20E2" w:rsidP="00955FE5">
      <w:pPr>
        <w:pStyle w:val="af0"/>
        <w:tabs>
          <w:tab w:val="left" w:pos="851"/>
        </w:tabs>
        <w:ind w:left="851" w:hanging="284"/>
        <w:jc w:val="both"/>
        <w:rPr>
          <w:rFonts w:ascii="Arial" w:hAnsi="Arial" w:cs="Arial"/>
          <w:b/>
          <w:sz w:val="20"/>
          <w:szCs w:val="24"/>
        </w:rPr>
      </w:pPr>
    </w:p>
    <w:p w14:paraId="67623886" w14:textId="77777777" w:rsidR="0070266C" w:rsidRPr="00CB6AC5" w:rsidRDefault="0070266C" w:rsidP="00955FE5">
      <w:pPr>
        <w:pStyle w:val="af0"/>
        <w:tabs>
          <w:tab w:val="left" w:pos="851"/>
        </w:tabs>
        <w:ind w:left="851" w:hanging="284"/>
        <w:jc w:val="both"/>
        <w:rPr>
          <w:rFonts w:ascii="Arial" w:hAnsi="Arial" w:cs="Arial"/>
          <w:b/>
          <w:sz w:val="20"/>
          <w:szCs w:val="24"/>
        </w:rPr>
      </w:pPr>
    </w:p>
    <w:p w14:paraId="2E267EF4" w14:textId="77777777" w:rsidR="00407108" w:rsidRPr="00CB6AC5" w:rsidRDefault="00407108" w:rsidP="00955FE5">
      <w:pPr>
        <w:pStyle w:val="af0"/>
        <w:tabs>
          <w:tab w:val="left" w:pos="851"/>
        </w:tabs>
        <w:ind w:left="851" w:hanging="284"/>
        <w:jc w:val="both"/>
        <w:rPr>
          <w:rFonts w:ascii="Arial" w:hAnsi="Arial" w:cs="Arial"/>
          <w:b/>
          <w:sz w:val="20"/>
          <w:szCs w:val="24"/>
        </w:rPr>
      </w:pPr>
      <w:r w:rsidRPr="00CB6AC5">
        <w:rPr>
          <w:rFonts w:ascii="Arial" w:hAnsi="Arial" w:cs="Arial"/>
          <w:b/>
          <w:sz w:val="20"/>
          <w:szCs w:val="24"/>
        </w:rPr>
        <w:lastRenderedPageBreak/>
        <w:t>Примечания:</w:t>
      </w:r>
    </w:p>
    <w:p w14:paraId="15E10F5D" w14:textId="77777777" w:rsidR="00407108" w:rsidRPr="00CB6AC5"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Индивидуальные достижения п/п 2, 3 и 4, засчитанные в качестве вступительных испытаний (Приложения 7 и 8), не могут быть засчитаны как результаты Индивидуальных достижений.</w:t>
      </w:r>
    </w:p>
    <w:p w14:paraId="76172984" w14:textId="77777777" w:rsidR="00C748B3" w:rsidRPr="00CB6AC5" w:rsidRDefault="00717619" w:rsidP="00C748B3">
      <w:pPr>
        <w:pStyle w:val="af0"/>
        <w:tabs>
          <w:tab w:val="left" w:pos="851"/>
        </w:tabs>
        <w:ind w:left="851"/>
        <w:jc w:val="both"/>
        <w:rPr>
          <w:rFonts w:ascii="Arial" w:hAnsi="Arial" w:cs="Arial"/>
          <w:sz w:val="20"/>
          <w:szCs w:val="24"/>
          <w:lang w:eastAsia="ru-RU"/>
        </w:rPr>
      </w:pPr>
      <w:r w:rsidRPr="00CB6AC5">
        <w:rPr>
          <w:rFonts w:ascii="Arial" w:hAnsi="Arial" w:cs="Arial"/>
          <w:sz w:val="20"/>
          <w:szCs w:val="24"/>
          <w:lang w:eastAsia="ru-RU"/>
        </w:rPr>
        <w:t>Для поступающих на программу магистратуры «</w:t>
      </w:r>
      <w:r w:rsidR="00757DF0" w:rsidRPr="00CB6AC5">
        <w:rPr>
          <w:rFonts w:ascii="Arial" w:hAnsi="Arial" w:cs="Arial"/>
          <w:sz w:val="20"/>
          <w:szCs w:val="24"/>
          <w:lang w:eastAsia="ru-RU"/>
        </w:rPr>
        <w:t>Научный</w:t>
      </w:r>
      <w:r w:rsidRPr="00CB6AC5">
        <w:rPr>
          <w:rFonts w:ascii="Arial" w:hAnsi="Arial" w:cs="Arial"/>
          <w:sz w:val="20"/>
          <w:szCs w:val="24"/>
          <w:lang w:eastAsia="ru-RU"/>
        </w:rPr>
        <w:t xml:space="preserve"> инжиниринг» (направление 21.04.01 Нефтегазовое дело), реализуемую в рамках федерального проекта «Передовые инженерные школы», указанные индивидуальные достижения не учитываются.</w:t>
      </w:r>
    </w:p>
    <w:p w14:paraId="71A098C6" w14:textId="77777777" w:rsidR="00407108" w:rsidRPr="00CB6AC5"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Документами, подтверждающими получение результатов индивидуальных достижений, являются:</w:t>
      </w:r>
    </w:p>
    <w:p w14:paraId="3911CC75" w14:textId="77777777" w:rsidR="00407108" w:rsidRPr="00CB6AC5" w:rsidRDefault="00407108" w:rsidP="00542A95">
      <w:pPr>
        <w:pStyle w:val="af0"/>
        <w:numPr>
          <w:ilvl w:val="0"/>
          <w:numId w:val="33"/>
        </w:numPr>
        <w:tabs>
          <w:tab w:val="left" w:pos="1134"/>
        </w:tabs>
        <w:ind w:left="1134" w:hanging="284"/>
        <w:jc w:val="both"/>
        <w:rPr>
          <w:rFonts w:ascii="Arial" w:hAnsi="Arial" w:cs="Arial"/>
          <w:sz w:val="20"/>
          <w:szCs w:val="24"/>
          <w:lang w:eastAsia="ru-RU"/>
        </w:rPr>
      </w:pPr>
      <w:r w:rsidRPr="00CB6AC5">
        <w:rPr>
          <w:rFonts w:ascii="Arial" w:hAnsi="Arial" w:cs="Arial"/>
          <w:sz w:val="20"/>
          <w:szCs w:val="24"/>
          <w:lang w:eastAsia="ru-RU"/>
        </w:rPr>
        <w:t xml:space="preserve">сертификат установленного образца о знании иностранного языка, полученного не позднее 5-ти лет на момент подачи документов в магистратуру </w:t>
      </w:r>
      <w:r w:rsidRPr="00CB6AC5">
        <w:rPr>
          <w:rFonts w:ascii="Arial" w:hAnsi="Arial" w:cs="Arial"/>
          <w:sz w:val="20"/>
          <w:szCs w:val="24"/>
        </w:rPr>
        <w:t>на уровне не ниже B1-B2 по системе CEFR</w:t>
      </w:r>
      <w:r w:rsidRPr="00CB6AC5">
        <w:rPr>
          <w:rFonts w:ascii="Arial" w:hAnsi="Arial" w:cs="Arial"/>
          <w:sz w:val="20"/>
          <w:szCs w:val="24"/>
          <w:lang w:eastAsia="ru-RU"/>
        </w:rPr>
        <w:t>;</w:t>
      </w:r>
    </w:p>
    <w:p w14:paraId="7ADD66F6" w14:textId="77777777" w:rsidR="00407108" w:rsidRPr="00CB6AC5" w:rsidRDefault="00407108" w:rsidP="00542A95">
      <w:pPr>
        <w:pStyle w:val="af0"/>
        <w:numPr>
          <w:ilvl w:val="0"/>
          <w:numId w:val="33"/>
        </w:numPr>
        <w:tabs>
          <w:tab w:val="left" w:pos="1134"/>
        </w:tabs>
        <w:ind w:left="1134" w:hanging="284"/>
        <w:jc w:val="both"/>
        <w:rPr>
          <w:rFonts w:ascii="Arial" w:hAnsi="Arial" w:cs="Arial"/>
          <w:sz w:val="20"/>
          <w:szCs w:val="24"/>
          <w:lang w:eastAsia="ru-RU"/>
        </w:rPr>
      </w:pPr>
      <w:r w:rsidRPr="00CB6AC5">
        <w:rPr>
          <w:rFonts w:ascii="Arial" w:hAnsi="Arial" w:cs="Arial"/>
          <w:sz w:val="20"/>
          <w:szCs w:val="24"/>
          <w:lang w:eastAsia="ru-RU"/>
        </w:rPr>
        <w:t>диплом по программе профессиональной переподготовки «Переводчик в сфере профессиональной коммуникации»;</w:t>
      </w:r>
    </w:p>
    <w:p w14:paraId="1AC3EFFE" w14:textId="77777777" w:rsidR="00407108" w:rsidRPr="00CB6AC5" w:rsidRDefault="00407108" w:rsidP="00542A95">
      <w:pPr>
        <w:pStyle w:val="af0"/>
        <w:numPr>
          <w:ilvl w:val="0"/>
          <w:numId w:val="33"/>
        </w:numPr>
        <w:tabs>
          <w:tab w:val="left" w:pos="1134"/>
        </w:tabs>
        <w:ind w:left="1134" w:hanging="284"/>
        <w:jc w:val="both"/>
        <w:rPr>
          <w:rFonts w:ascii="Arial" w:hAnsi="Arial" w:cs="Arial"/>
          <w:sz w:val="20"/>
          <w:szCs w:val="24"/>
          <w:lang w:eastAsia="ru-RU"/>
        </w:rPr>
      </w:pPr>
      <w:r w:rsidRPr="00CB6AC5">
        <w:rPr>
          <w:rFonts w:ascii="Arial" w:hAnsi="Arial" w:cs="Arial"/>
          <w:sz w:val="20"/>
          <w:szCs w:val="24"/>
          <w:lang w:eastAsia="ru-RU"/>
        </w:rPr>
        <w:t xml:space="preserve">распечатанная копия страницы официального Интернет-ресурса базы данных, индексирующей работу (например, </w:t>
      </w:r>
      <w:r w:rsidRPr="00CB6AC5">
        <w:rPr>
          <w:rFonts w:ascii="Arial" w:hAnsi="Arial" w:cs="Arial"/>
          <w:sz w:val="20"/>
          <w:szCs w:val="24"/>
          <w:lang w:val="en-US" w:eastAsia="ru-RU"/>
        </w:rPr>
        <w:t>e</w:t>
      </w:r>
      <w:r w:rsidRPr="00CB6AC5">
        <w:rPr>
          <w:rFonts w:ascii="Arial" w:hAnsi="Arial" w:cs="Arial"/>
          <w:sz w:val="20"/>
          <w:szCs w:val="24"/>
          <w:lang w:eastAsia="ru-RU"/>
        </w:rPr>
        <w:t>-</w:t>
      </w:r>
      <w:r w:rsidRPr="00CB6AC5">
        <w:rPr>
          <w:rFonts w:ascii="Arial" w:hAnsi="Arial" w:cs="Arial"/>
          <w:sz w:val="20"/>
          <w:szCs w:val="24"/>
          <w:lang w:val="en-US" w:eastAsia="ru-RU"/>
        </w:rPr>
        <w:t>library</w:t>
      </w:r>
      <w:r w:rsidRPr="00CB6AC5">
        <w:rPr>
          <w:rFonts w:ascii="Arial" w:hAnsi="Arial" w:cs="Arial"/>
          <w:sz w:val="20"/>
          <w:szCs w:val="24"/>
          <w:lang w:eastAsia="ru-RU"/>
        </w:rPr>
        <w:t>.</w:t>
      </w:r>
      <w:r w:rsidRPr="00CB6AC5">
        <w:rPr>
          <w:rFonts w:ascii="Arial" w:hAnsi="Arial" w:cs="Arial"/>
          <w:sz w:val="20"/>
          <w:szCs w:val="24"/>
          <w:lang w:val="en-US" w:eastAsia="ru-RU"/>
        </w:rPr>
        <w:t>ru</w:t>
      </w:r>
      <w:r w:rsidRPr="00CB6AC5">
        <w:rPr>
          <w:rFonts w:ascii="Arial" w:hAnsi="Arial" w:cs="Arial"/>
          <w:sz w:val="20"/>
          <w:szCs w:val="24"/>
          <w:lang w:eastAsia="ru-RU"/>
        </w:rPr>
        <w:t xml:space="preserve">), на которой отображены сведения о публикации (авторы, выходные данные, название работы) и об индексирующей ее базе (РИНЦ, </w:t>
      </w:r>
      <w:r w:rsidRPr="00CB6AC5">
        <w:rPr>
          <w:rFonts w:ascii="Arial" w:hAnsi="Arial" w:cs="Arial"/>
          <w:sz w:val="20"/>
          <w:szCs w:val="24"/>
          <w:lang w:val="en-US" w:eastAsia="ru-RU"/>
        </w:rPr>
        <w:t>Scopus</w:t>
      </w:r>
      <w:r w:rsidRPr="00CB6AC5">
        <w:rPr>
          <w:rFonts w:ascii="Arial" w:hAnsi="Arial" w:cs="Arial"/>
          <w:sz w:val="20"/>
          <w:szCs w:val="24"/>
          <w:lang w:eastAsia="ru-RU"/>
        </w:rPr>
        <w:t xml:space="preserve">, </w:t>
      </w:r>
      <w:proofErr w:type="spellStart"/>
      <w:r w:rsidRPr="00CB6AC5">
        <w:rPr>
          <w:rFonts w:ascii="Arial" w:hAnsi="Arial" w:cs="Arial"/>
          <w:sz w:val="20"/>
          <w:szCs w:val="24"/>
          <w:lang w:val="en-US" w:eastAsia="ru-RU"/>
        </w:rPr>
        <w:t>WoS</w:t>
      </w:r>
      <w:proofErr w:type="spellEnd"/>
      <w:r w:rsidRPr="00CB6AC5">
        <w:rPr>
          <w:rFonts w:ascii="Arial" w:hAnsi="Arial" w:cs="Arial"/>
          <w:sz w:val="20"/>
          <w:szCs w:val="24"/>
          <w:lang w:eastAsia="ru-RU"/>
        </w:rPr>
        <w:t>. Учитываются публикации за последние 5 лет на момент подачи документов в магистратуру;</w:t>
      </w:r>
    </w:p>
    <w:p w14:paraId="69DAAA3A" w14:textId="77777777" w:rsidR="00407108" w:rsidRPr="00CB6AC5" w:rsidRDefault="00407108" w:rsidP="00542A95">
      <w:pPr>
        <w:pStyle w:val="af0"/>
        <w:numPr>
          <w:ilvl w:val="0"/>
          <w:numId w:val="33"/>
        </w:numPr>
        <w:tabs>
          <w:tab w:val="left" w:pos="1134"/>
        </w:tabs>
        <w:ind w:left="1134" w:hanging="284"/>
        <w:jc w:val="both"/>
        <w:rPr>
          <w:rFonts w:ascii="Arial" w:hAnsi="Arial" w:cs="Arial"/>
          <w:sz w:val="20"/>
          <w:szCs w:val="24"/>
          <w:lang w:eastAsia="ru-RU"/>
        </w:rPr>
      </w:pPr>
      <w:r w:rsidRPr="00CB6AC5">
        <w:rPr>
          <w:rFonts w:ascii="Arial" w:hAnsi="Arial" w:cs="Arial"/>
          <w:sz w:val="20"/>
          <w:szCs w:val="24"/>
          <w:lang w:eastAsia="ru-RU"/>
        </w:rPr>
        <w:t>распечатанная копия страницы официального Интернет-ресурса базы данных патентов Федерального института промышленной собственности – http://www1.fips.ru.Учитываются патенты/свидетельства за последние 5 лет на момент подачи документов в магистратуру;</w:t>
      </w:r>
    </w:p>
    <w:p w14:paraId="04C173CD" w14:textId="3F2941AD" w:rsidR="00407108" w:rsidRPr="00CB6AC5" w:rsidRDefault="00407108" w:rsidP="00542A95">
      <w:pPr>
        <w:pStyle w:val="af0"/>
        <w:numPr>
          <w:ilvl w:val="0"/>
          <w:numId w:val="33"/>
        </w:numPr>
        <w:tabs>
          <w:tab w:val="left" w:pos="1134"/>
        </w:tabs>
        <w:ind w:left="1134" w:hanging="284"/>
        <w:jc w:val="both"/>
        <w:rPr>
          <w:rFonts w:ascii="Arial" w:hAnsi="Arial" w:cs="Arial"/>
          <w:sz w:val="20"/>
          <w:szCs w:val="24"/>
          <w:lang w:eastAsia="ru-RU"/>
        </w:rPr>
      </w:pPr>
      <w:r w:rsidRPr="00CB6AC5">
        <w:rPr>
          <w:rFonts w:ascii="Arial" w:hAnsi="Arial" w:cs="Arial"/>
          <w:sz w:val="20"/>
          <w:szCs w:val="24"/>
          <w:lang w:eastAsia="ru-RU"/>
        </w:rPr>
        <w:t xml:space="preserve">дипломы/сертификаты победителя/призера/лауреата и/или дипломы/сертификаты призеров/лауреатов </w:t>
      </w:r>
      <w:r w:rsidRPr="00CB6AC5">
        <w:rPr>
          <w:rFonts w:ascii="Arial" w:hAnsi="Arial" w:cs="Arial"/>
          <w:sz w:val="20"/>
          <w:szCs w:val="24"/>
          <w:lang w:val="en-US" w:eastAsia="ru-RU"/>
        </w:rPr>
        <w:t>I</w:t>
      </w:r>
      <w:r w:rsidRPr="00CB6AC5">
        <w:rPr>
          <w:rFonts w:ascii="Arial" w:hAnsi="Arial" w:cs="Arial"/>
          <w:sz w:val="20"/>
          <w:szCs w:val="24"/>
          <w:lang w:eastAsia="ru-RU"/>
        </w:rPr>
        <w:t xml:space="preserve">, </w:t>
      </w:r>
      <w:r w:rsidRPr="00CB6AC5">
        <w:rPr>
          <w:rFonts w:ascii="Arial" w:hAnsi="Arial" w:cs="Arial"/>
          <w:sz w:val="20"/>
          <w:szCs w:val="24"/>
          <w:lang w:val="en-US" w:eastAsia="ru-RU"/>
        </w:rPr>
        <w:t>II</w:t>
      </w:r>
      <w:r w:rsidRPr="00CB6AC5">
        <w:rPr>
          <w:rFonts w:ascii="Arial" w:hAnsi="Arial" w:cs="Arial"/>
          <w:sz w:val="20"/>
          <w:szCs w:val="24"/>
          <w:lang w:eastAsia="ru-RU"/>
        </w:rPr>
        <w:t xml:space="preserve"> или </w:t>
      </w:r>
      <w:r w:rsidRPr="00CB6AC5">
        <w:rPr>
          <w:rFonts w:ascii="Arial" w:hAnsi="Arial" w:cs="Arial"/>
          <w:sz w:val="20"/>
          <w:szCs w:val="24"/>
          <w:lang w:val="en-US" w:eastAsia="ru-RU"/>
        </w:rPr>
        <w:t>III</w:t>
      </w:r>
      <w:r w:rsidRPr="00CB6AC5">
        <w:rPr>
          <w:rFonts w:ascii="Arial" w:hAnsi="Arial" w:cs="Arial"/>
          <w:sz w:val="20"/>
          <w:szCs w:val="24"/>
          <w:lang w:eastAsia="ru-RU"/>
        </w:rPr>
        <w:t xml:space="preserve"> степени заключительного этапа конкурса (НИР, конференции, конкурса ВКР, олимпиады), полученный в </w:t>
      </w:r>
      <w:r w:rsidR="00A0388E" w:rsidRPr="00CB6AC5">
        <w:rPr>
          <w:rFonts w:ascii="Arial" w:hAnsi="Arial" w:cs="Arial"/>
          <w:sz w:val="20"/>
          <w:szCs w:val="24"/>
          <w:lang w:eastAsia="ru-RU"/>
        </w:rPr>
        <w:t>2020</w:t>
      </w:r>
      <w:r w:rsidRPr="00CB6AC5">
        <w:rPr>
          <w:rFonts w:ascii="Arial" w:hAnsi="Arial" w:cs="Arial"/>
          <w:sz w:val="20"/>
          <w:szCs w:val="24"/>
          <w:lang w:eastAsia="ru-RU"/>
        </w:rPr>
        <w:t>/202</w:t>
      </w:r>
      <w:r w:rsidR="00A0388E" w:rsidRPr="00CB6AC5">
        <w:rPr>
          <w:rFonts w:ascii="Arial" w:hAnsi="Arial" w:cs="Arial"/>
          <w:sz w:val="20"/>
          <w:szCs w:val="24"/>
          <w:lang w:eastAsia="ru-RU"/>
        </w:rPr>
        <w:t>1</w:t>
      </w:r>
      <w:r w:rsidRPr="00CB6AC5">
        <w:rPr>
          <w:rFonts w:ascii="Arial" w:hAnsi="Arial" w:cs="Arial"/>
          <w:sz w:val="20"/>
          <w:szCs w:val="24"/>
          <w:lang w:eastAsia="ru-RU"/>
        </w:rPr>
        <w:t>, 202</w:t>
      </w:r>
      <w:r w:rsidR="00A0388E" w:rsidRPr="00CB6AC5">
        <w:rPr>
          <w:rFonts w:ascii="Arial" w:hAnsi="Arial" w:cs="Arial"/>
          <w:sz w:val="20"/>
          <w:szCs w:val="24"/>
          <w:lang w:eastAsia="ru-RU"/>
        </w:rPr>
        <w:t>1</w:t>
      </w:r>
      <w:r w:rsidRPr="00CB6AC5">
        <w:rPr>
          <w:rFonts w:ascii="Arial" w:hAnsi="Arial" w:cs="Arial"/>
          <w:sz w:val="20"/>
          <w:szCs w:val="24"/>
          <w:lang w:eastAsia="ru-RU"/>
        </w:rPr>
        <w:t>/202</w:t>
      </w:r>
      <w:r w:rsidR="00A0388E" w:rsidRPr="00CB6AC5">
        <w:rPr>
          <w:rFonts w:ascii="Arial" w:hAnsi="Arial" w:cs="Arial"/>
          <w:sz w:val="20"/>
          <w:szCs w:val="24"/>
          <w:lang w:eastAsia="ru-RU"/>
        </w:rPr>
        <w:t>2</w:t>
      </w:r>
      <w:r w:rsidRPr="00CB6AC5">
        <w:rPr>
          <w:rFonts w:ascii="Arial" w:hAnsi="Arial" w:cs="Arial"/>
          <w:sz w:val="20"/>
          <w:szCs w:val="24"/>
          <w:lang w:eastAsia="ru-RU"/>
        </w:rPr>
        <w:t>, 202</w:t>
      </w:r>
      <w:r w:rsidR="00A0388E" w:rsidRPr="00CB6AC5">
        <w:rPr>
          <w:rFonts w:ascii="Arial" w:hAnsi="Arial" w:cs="Arial"/>
          <w:sz w:val="20"/>
          <w:szCs w:val="24"/>
          <w:lang w:eastAsia="ru-RU"/>
        </w:rPr>
        <w:t>2</w:t>
      </w:r>
      <w:r w:rsidRPr="00CB6AC5">
        <w:rPr>
          <w:rFonts w:ascii="Arial" w:hAnsi="Arial" w:cs="Arial"/>
          <w:sz w:val="20"/>
          <w:szCs w:val="24"/>
          <w:lang w:eastAsia="ru-RU"/>
        </w:rPr>
        <w:t>/202</w:t>
      </w:r>
      <w:r w:rsidR="00A0388E" w:rsidRPr="00CB6AC5">
        <w:rPr>
          <w:rFonts w:ascii="Arial" w:hAnsi="Arial" w:cs="Arial"/>
          <w:sz w:val="20"/>
          <w:szCs w:val="24"/>
          <w:lang w:eastAsia="ru-RU"/>
        </w:rPr>
        <w:t>3</w:t>
      </w:r>
      <w:r w:rsidRPr="00CB6AC5">
        <w:rPr>
          <w:rFonts w:ascii="Arial" w:hAnsi="Arial" w:cs="Arial"/>
          <w:sz w:val="20"/>
          <w:szCs w:val="24"/>
          <w:lang w:eastAsia="ru-RU"/>
        </w:rPr>
        <w:t xml:space="preserve"> и 202</w:t>
      </w:r>
      <w:r w:rsidR="00A0388E" w:rsidRPr="00CB6AC5">
        <w:rPr>
          <w:rFonts w:ascii="Arial" w:hAnsi="Arial" w:cs="Arial"/>
          <w:sz w:val="20"/>
          <w:szCs w:val="24"/>
          <w:lang w:eastAsia="ru-RU"/>
        </w:rPr>
        <w:t>3</w:t>
      </w:r>
      <w:r w:rsidRPr="00CB6AC5">
        <w:rPr>
          <w:rFonts w:ascii="Arial" w:hAnsi="Arial" w:cs="Arial"/>
          <w:sz w:val="20"/>
          <w:szCs w:val="24"/>
          <w:lang w:eastAsia="ru-RU"/>
        </w:rPr>
        <w:t>/202</w:t>
      </w:r>
      <w:r w:rsidR="00A0388E" w:rsidRPr="00CB6AC5">
        <w:rPr>
          <w:rFonts w:ascii="Arial" w:hAnsi="Arial" w:cs="Arial"/>
          <w:sz w:val="20"/>
          <w:szCs w:val="24"/>
          <w:lang w:eastAsia="ru-RU"/>
        </w:rPr>
        <w:t>4</w:t>
      </w:r>
      <w:r w:rsidRPr="00CB6AC5">
        <w:rPr>
          <w:rFonts w:ascii="Arial" w:hAnsi="Arial" w:cs="Arial"/>
          <w:sz w:val="20"/>
          <w:szCs w:val="24"/>
          <w:lang w:eastAsia="ru-RU"/>
        </w:rPr>
        <w:t xml:space="preserve"> учебных годах, подтверждаемые документально со стороны организаторов мероприятия (приказы, протоколы и/или официальный информационный ресурс).</w:t>
      </w:r>
    </w:p>
    <w:p w14:paraId="0C843533" w14:textId="7C428F24" w:rsidR="00407108" w:rsidRPr="00CB6AC5"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Подтверждение участия в конкурсе принимаются в виде Сертификата или Диплома, включая победителей и призеров промежуточных этапов за 202</w:t>
      </w:r>
      <w:r w:rsidR="00A0388E" w:rsidRPr="00CB6AC5">
        <w:rPr>
          <w:rFonts w:ascii="Arial" w:hAnsi="Arial" w:cs="Arial"/>
          <w:sz w:val="20"/>
          <w:szCs w:val="24"/>
          <w:lang w:eastAsia="ru-RU"/>
        </w:rPr>
        <w:t>2</w:t>
      </w:r>
      <w:r w:rsidRPr="00CB6AC5">
        <w:rPr>
          <w:rFonts w:ascii="Arial" w:hAnsi="Arial" w:cs="Arial"/>
          <w:sz w:val="20"/>
          <w:szCs w:val="24"/>
          <w:lang w:eastAsia="ru-RU"/>
        </w:rPr>
        <w:t>/202</w:t>
      </w:r>
      <w:r w:rsidR="00A0388E" w:rsidRPr="00CB6AC5">
        <w:rPr>
          <w:rFonts w:ascii="Arial" w:hAnsi="Arial" w:cs="Arial"/>
          <w:sz w:val="20"/>
          <w:szCs w:val="24"/>
          <w:lang w:eastAsia="ru-RU"/>
        </w:rPr>
        <w:t>3 и 2023</w:t>
      </w:r>
      <w:r w:rsidRPr="00CB6AC5">
        <w:rPr>
          <w:rFonts w:ascii="Arial" w:hAnsi="Arial" w:cs="Arial"/>
          <w:sz w:val="20"/>
          <w:szCs w:val="24"/>
          <w:lang w:eastAsia="ru-RU"/>
        </w:rPr>
        <w:t>/202</w:t>
      </w:r>
      <w:r w:rsidR="00A0388E" w:rsidRPr="00CB6AC5">
        <w:rPr>
          <w:rFonts w:ascii="Arial" w:hAnsi="Arial" w:cs="Arial"/>
          <w:sz w:val="20"/>
          <w:szCs w:val="24"/>
          <w:lang w:eastAsia="ru-RU"/>
        </w:rPr>
        <w:t>4</w:t>
      </w:r>
      <w:r w:rsidRPr="00CB6AC5">
        <w:rPr>
          <w:rFonts w:ascii="Arial" w:hAnsi="Arial" w:cs="Arial"/>
          <w:sz w:val="20"/>
          <w:szCs w:val="24"/>
          <w:lang w:eastAsia="ru-RU"/>
        </w:rPr>
        <w:t xml:space="preserve"> учебные годы.</w:t>
      </w:r>
    </w:p>
    <w:p w14:paraId="46F9A212" w14:textId="7500D334" w:rsidR="00407108" w:rsidRPr="00CB6AC5"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 xml:space="preserve">Сертификат участника, выданный организатором от ТПУ за </w:t>
      </w:r>
      <w:r w:rsidR="00A0388E" w:rsidRPr="00CB6AC5">
        <w:rPr>
          <w:rFonts w:ascii="Arial" w:hAnsi="Arial" w:cs="Arial"/>
          <w:sz w:val="20"/>
          <w:szCs w:val="24"/>
          <w:lang w:eastAsia="ru-RU"/>
        </w:rPr>
        <w:t>2022</w:t>
      </w:r>
      <w:r w:rsidRPr="00CB6AC5">
        <w:rPr>
          <w:rFonts w:ascii="Arial" w:hAnsi="Arial" w:cs="Arial"/>
          <w:sz w:val="20"/>
          <w:szCs w:val="24"/>
          <w:lang w:eastAsia="ru-RU"/>
        </w:rPr>
        <w:t>/202</w:t>
      </w:r>
      <w:r w:rsidR="00A0388E" w:rsidRPr="00CB6AC5">
        <w:rPr>
          <w:rFonts w:ascii="Arial" w:hAnsi="Arial" w:cs="Arial"/>
          <w:sz w:val="20"/>
          <w:szCs w:val="24"/>
          <w:lang w:eastAsia="ru-RU"/>
        </w:rPr>
        <w:t>3</w:t>
      </w:r>
      <w:r w:rsidRPr="00CB6AC5">
        <w:rPr>
          <w:rFonts w:ascii="Arial" w:hAnsi="Arial" w:cs="Arial"/>
          <w:sz w:val="20"/>
          <w:szCs w:val="24"/>
          <w:lang w:eastAsia="ru-RU"/>
        </w:rPr>
        <w:t xml:space="preserve"> и 202</w:t>
      </w:r>
      <w:r w:rsidR="00A0388E" w:rsidRPr="00CB6AC5">
        <w:rPr>
          <w:rFonts w:ascii="Arial" w:hAnsi="Arial" w:cs="Arial"/>
          <w:sz w:val="20"/>
          <w:szCs w:val="24"/>
          <w:lang w:eastAsia="ru-RU"/>
        </w:rPr>
        <w:t>3</w:t>
      </w:r>
      <w:r w:rsidRPr="00CB6AC5">
        <w:rPr>
          <w:rFonts w:ascii="Arial" w:hAnsi="Arial" w:cs="Arial"/>
          <w:sz w:val="20"/>
          <w:szCs w:val="24"/>
          <w:lang w:eastAsia="ru-RU"/>
        </w:rPr>
        <w:t>/202</w:t>
      </w:r>
      <w:r w:rsidR="00A0388E" w:rsidRPr="00CB6AC5">
        <w:rPr>
          <w:rFonts w:ascii="Arial" w:hAnsi="Arial" w:cs="Arial"/>
          <w:sz w:val="20"/>
          <w:szCs w:val="24"/>
          <w:lang w:eastAsia="ru-RU"/>
        </w:rPr>
        <w:t>4</w:t>
      </w:r>
      <w:r w:rsidRPr="00CB6AC5">
        <w:rPr>
          <w:rFonts w:ascii="Arial" w:hAnsi="Arial" w:cs="Arial"/>
          <w:sz w:val="20"/>
          <w:szCs w:val="24"/>
          <w:lang w:eastAsia="ru-RU"/>
        </w:rPr>
        <w:t xml:space="preserve"> учебные годы.</w:t>
      </w:r>
    </w:p>
    <w:p w14:paraId="71CB5D62" w14:textId="77777777" w:rsidR="00407108" w:rsidRPr="00CB6AC5" w:rsidRDefault="00407108" w:rsidP="00955FE5">
      <w:pPr>
        <w:pStyle w:val="af0"/>
        <w:tabs>
          <w:tab w:val="left" w:pos="851"/>
        </w:tabs>
        <w:ind w:firstLine="567"/>
        <w:jc w:val="both"/>
        <w:rPr>
          <w:rFonts w:ascii="Arial" w:hAnsi="Arial" w:cs="Arial"/>
          <w:sz w:val="20"/>
          <w:szCs w:val="24"/>
          <w:lang w:eastAsia="ru-RU"/>
        </w:rPr>
      </w:pPr>
      <w:r w:rsidRPr="00CB6AC5">
        <w:rPr>
          <w:rFonts w:ascii="Arial" w:hAnsi="Arial" w:cs="Arial"/>
          <w:sz w:val="20"/>
          <w:szCs w:val="24"/>
          <w:lang w:eastAsia="ru-RU"/>
        </w:rPr>
        <w:t xml:space="preserve">Перечень заявляемых индивидуальных достижений заносится в бланк заявления об учете индивидуальных достижений поступающего. Суммарный балл учета индивидуальных достижений абитуриента заносится в протокол вступительных испытаний. Заполненное заявление об учете индивидуальных достижений вкладывается в личное дело поступающего. </w:t>
      </w:r>
    </w:p>
    <w:p w14:paraId="21CA786E" w14:textId="77777777" w:rsidR="00AA307A" w:rsidRPr="00CB6AC5" w:rsidRDefault="00407108" w:rsidP="00955FE5">
      <w:pPr>
        <w:pStyle w:val="af0"/>
        <w:jc w:val="both"/>
        <w:rPr>
          <w:rFonts w:ascii="Arial" w:hAnsi="Arial" w:cs="Arial"/>
          <w:b/>
          <w:caps/>
          <w:color w:val="333333"/>
          <w:kern w:val="36"/>
          <w:sz w:val="24"/>
          <w:szCs w:val="24"/>
          <w:lang w:eastAsia="ru-RU"/>
        </w:rPr>
      </w:pPr>
      <w:r w:rsidRPr="00CB6AC5">
        <w:rPr>
          <w:rFonts w:ascii="Arial" w:hAnsi="Arial" w:cs="Arial"/>
        </w:rPr>
        <w:br w:type="page"/>
      </w:r>
    </w:p>
    <w:p w14:paraId="59552AE7" w14:textId="4C4EE2D9" w:rsidR="00375199" w:rsidRPr="00CB6AC5" w:rsidRDefault="00FB7B26" w:rsidP="00B634DF">
      <w:pPr>
        <w:pStyle w:val="2"/>
        <w:jc w:val="right"/>
        <w:rPr>
          <w:rFonts w:ascii="Arial" w:hAnsi="Arial" w:cs="Arial"/>
        </w:rPr>
      </w:pPr>
      <w:bookmarkStart w:id="41" w:name="_Toc100850697"/>
      <w:r w:rsidRPr="00CB6AC5">
        <w:rPr>
          <w:rFonts w:ascii="Arial" w:hAnsi="Arial" w:cs="Arial"/>
        </w:rPr>
        <w:lastRenderedPageBreak/>
        <w:t xml:space="preserve">Приложение </w:t>
      </w:r>
      <w:bookmarkEnd w:id="41"/>
      <w:r w:rsidR="001805B9" w:rsidRPr="00CB6AC5">
        <w:rPr>
          <w:rFonts w:ascii="Arial" w:hAnsi="Arial" w:cs="Arial"/>
        </w:rPr>
        <w:t>10</w:t>
      </w:r>
    </w:p>
    <w:p w14:paraId="335BCA8B" w14:textId="375CDC30" w:rsidR="00375199" w:rsidRPr="00CB6AC5" w:rsidRDefault="00AA307A" w:rsidP="00955FE5">
      <w:pPr>
        <w:pStyle w:val="2"/>
        <w:rPr>
          <w:rFonts w:ascii="Arial" w:hAnsi="Arial" w:cs="Arial"/>
          <w:kern w:val="36"/>
          <w:lang w:eastAsia="ru-RU"/>
        </w:rPr>
      </w:pPr>
      <w:bookmarkStart w:id="42" w:name="_Toc100850698"/>
      <w:r w:rsidRPr="00CB6AC5">
        <w:rPr>
          <w:rFonts w:ascii="Arial" w:hAnsi="Arial" w:cs="Arial"/>
          <w:kern w:val="36"/>
          <w:lang w:eastAsia="ru-RU"/>
        </w:rPr>
        <w:t>Перечень студенческих олимпиад и конференций, результаты которых могут засчитываться при поступлении в магистратуру ТПУ н</w:t>
      </w:r>
      <w:r w:rsidR="0037196B" w:rsidRPr="00CB6AC5">
        <w:rPr>
          <w:rFonts w:ascii="Arial" w:hAnsi="Arial" w:cs="Arial"/>
        </w:rPr>
        <w:t>а 202</w:t>
      </w:r>
      <w:r w:rsidR="00A0388E" w:rsidRPr="00CB6AC5">
        <w:rPr>
          <w:rFonts w:ascii="Arial" w:hAnsi="Arial" w:cs="Arial"/>
        </w:rPr>
        <w:t>4/</w:t>
      </w:r>
      <w:r w:rsidR="0037196B" w:rsidRPr="00CB6AC5">
        <w:rPr>
          <w:rFonts w:ascii="Arial" w:hAnsi="Arial" w:cs="Arial"/>
        </w:rPr>
        <w:t>2</w:t>
      </w:r>
      <w:r w:rsidR="00A0388E" w:rsidRPr="00CB6AC5">
        <w:rPr>
          <w:rFonts w:ascii="Arial" w:hAnsi="Arial" w:cs="Arial"/>
        </w:rPr>
        <w:t>5</w:t>
      </w:r>
      <w:r w:rsidRPr="00CB6AC5">
        <w:rPr>
          <w:rFonts w:ascii="Arial" w:hAnsi="Arial" w:cs="Arial"/>
        </w:rPr>
        <w:t xml:space="preserve"> учебный год</w:t>
      </w:r>
      <w:r w:rsidR="00375199" w:rsidRPr="00CB6AC5">
        <w:rPr>
          <w:rFonts w:ascii="Arial" w:hAnsi="Arial" w:cs="Arial"/>
          <w:vertAlign w:val="superscript"/>
        </w:rPr>
        <w:t>*</w:t>
      </w:r>
      <w:bookmarkEnd w:id="42"/>
    </w:p>
    <w:p w14:paraId="6375FC2D" w14:textId="77777777" w:rsidR="00375199" w:rsidRPr="00CB6AC5" w:rsidRDefault="00375199" w:rsidP="00955FE5">
      <w:pPr>
        <w:pStyle w:val="af0"/>
        <w:jc w:val="both"/>
        <w:rPr>
          <w:rFonts w:ascii="Arial" w:hAnsi="Arial" w:cs="Arial"/>
          <w:sz w:val="24"/>
          <w:szCs w:val="24"/>
          <w:lang w:eastAsia="ru-RU"/>
        </w:rPr>
      </w:pPr>
    </w:p>
    <w:p w14:paraId="405847B4" w14:textId="77777777" w:rsidR="00CE70D2" w:rsidRPr="00CB6AC5" w:rsidRDefault="00CE70D2" w:rsidP="00955FE5">
      <w:pPr>
        <w:pStyle w:val="af0"/>
        <w:ind w:firstLine="567"/>
        <w:jc w:val="both"/>
        <w:rPr>
          <w:rFonts w:ascii="Arial" w:hAnsi="Arial" w:cs="Arial"/>
          <w:sz w:val="24"/>
          <w:szCs w:val="24"/>
          <w:lang w:eastAsia="ru-RU"/>
        </w:rPr>
      </w:pPr>
      <w:r w:rsidRPr="00CB6AC5">
        <w:rPr>
          <w:rFonts w:ascii="Arial" w:hAnsi="Arial" w:cs="Arial"/>
          <w:sz w:val="24"/>
          <w:szCs w:val="24"/>
          <w:lang w:eastAsia="ru-RU"/>
        </w:rPr>
        <w:t>1. Победители и Призеры Международной олимпиады «</w:t>
      </w:r>
      <w:r w:rsidRPr="00CB6AC5">
        <w:rPr>
          <w:rFonts w:ascii="Arial" w:hAnsi="Arial" w:cs="Arial"/>
          <w:bCs/>
          <w:sz w:val="24"/>
          <w:szCs w:val="24"/>
          <w:lang w:eastAsia="ru-RU"/>
        </w:rPr>
        <w:t>ПРОРЫВ</w:t>
      </w:r>
      <w:r w:rsidRPr="00CB6AC5">
        <w:rPr>
          <w:rFonts w:ascii="Arial" w:hAnsi="Arial" w:cs="Arial"/>
          <w:sz w:val="24"/>
          <w:szCs w:val="24"/>
          <w:lang w:eastAsia="ru-RU"/>
        </w:rPr>
        <w:t>» Томского политехнического университета для студентов и выпускников вузов текущего календарного года приравниваются, по их желанию, к лицам, получившим аналогичное количество баллов по результатам вступительных испытаний на соответствующее направление магистратуры</w:t>
      </w:r>
      <w:r w:rsidRPr="00CB6AC5">
        <w:rPr>
          <w:rFonts w:ascii="Arial" w:hAnsi="Arial" w:cs="Arial"/>
          <w:sz w:val="24"/>
          <w:szCs w:val="24"/>
          <w:vertAlign w:val="superscript"/>
          <w:lang w:eastAsia="ru-RU"/>
        </w:rPr>
        <w:t>1,2</w:t>
      </w:r>
      <w:r w:rsidRPr="00CB6AC5">
        <w:rPr>
          <w:rFonts w:ascii="Arial" w:hAnsi="Arial" w:cs="Arial"/>
          <w:sz w:val="24"/>
          <w:szCs w:val="24"/>
          <w:lang w:eastAsia="ru-RU"/>
        </w:rPr>
        <w:t>. Список соответствия направлений олимпиады «Прорыв» и направлений/программ подготовки утверждаются ежегодно приказом ректора «Положение о международной олимпиаде Прорыв для студентов и выпускников российских и зарубежных вузов».</w:t>
      </w:r>
    </w:p>
    <w:p w14:paraId="15C399D0" w14:textId="77777777" w:rsidR="00CE70D2" w:rsidRDefault="00CE70D2" w:rsidP="00955FE5">
      <w:pPr>
        <w:pStyle w:val="af0"/>
        <w:ind w:firstLine="567"/>
        <w:jc w:val="both"/>
        <w:rPr>
          <w:rFonts w:ascii="Arial" w:hAnsi="Arial" w:cs="Arial"/>
          <w:sz w:val="24"/>
          <w:szCs w:val="24"/>
          <w:lang w:eastAsia="ru-RU"/>
        </w:rPr>
      </w:pPr>
      <w:r w:rsidRPr="00CB6AC5">
        <w:rPr>
          <w:rFonts w:ascii="Arial" w:hAnsi="Arial" w:cs="Arial"/>
          <w:sz w:val="24"/>
          <w:szCs w:val="24"/>
          <w:lang w:eastAsia="ru-RU"/>
        </w:rPr>
        <w:t xml:space="preserve">Результаты олимпиады «Прорыв» не могут засчитываться дважды, например, как результат ВИ и результат за ИД (Приложение 7, </w:t>
      </w:r>
      <w:proofErr w:type="gramStart"/>
      <w:r w:rsidRPr="00CB6AC5">
        <w:rPr>
          <w:rFonts w:ascii="Arial" w:hAnsi="Arial" w:cs="Arial"/>
          <w:sz w:val="24"/>
          <w:szCs w:val="24"/>
          <w:lang w:eastAsia="ru-RU"/>
        </w:rPr>
        <w:t>п</w:t>
      </w:r>
      <w:proofErr w:type="gramEnd"/>
      <w:r w:rsidRPr="00CB6AC5">
        <w:rPr>
          <w:rFonts w:ascii="Arial" w:hAnsi="Arial" w:cs="Arial"/>
          <w:sz w:val="24"/>
          <w:szCs w:val="24"/>
          <w:lang w:eastAsia="ru-RU"/>
        </w:rPr>
        <w:t>/п 2), для поступающего, ставшим победителем и призером одновременно по нескольким направлениям.</w:t>
      </w:r>
    </w:p>
    <w:p w14:paraId="5347C31C" w14:textId="4C1FAF3F" w:rsidR="00E03970" w:rsidRPr="00CB6AC5" w:rsidRDefault="00E03970" w:rsidP="00955FE5">
      <w:pPr>
        <w:pStyle w:val="af0"/>
        <w:ind w:firstLine="567"/>
        <w:jc w:val="both"/>
        <w:rPr>
          <w:rFonts w:ascii="Arial" w:hAnsi="Arial" w:cs="Arial"/>
          <w:sz w:val="24"/>
          <w:szCs w:val="24"/>
          <w:lang w:eastAsia="ru-RU"/>
        </w:rPr>
      </w:pPr>
      <w:proofErr w:type="gramStart"/>
      <w:r>
        <w:rPr>
          <w:rFonts w:ascii="Arial" w:hAnsi="Arial" w:cs="Arial"/>
          <w:sz w:val="24"/>
          <w:szCs w:val="24"/>
          <w:lang w:eastAsia="ru-RU"/>
        </w:rPr>
        <w:t>Результаты олимпиады «Прорыв» засчитываются в соответствии с программой ВИ и могут быть приравнены к результату профильного ВИ (одна из двух частей двухэтапного ВИ).</w:t>
      </w:r>
      <w:proofErr w:type="gramEnd"/>
    </w:p>
    <w:p w14:paraId="0BF076BD" w14:textId="2F2255F1" w:rsidR="00CE70D2" w:rsidRPr="00CB6AC5" w:rsidRDefault="00CE70D2" w:rsidP="00955FE5">
      <w:pPr>
        <w:pStyle w:val="af0"/>
        <w:tabs>
          <w:tab w:val="left" w:pos="851"/>
        </w:tabs>
        <w:ind w:firstLine="567"/>
        <w:jc w:val="both"/>
        <w:rPr>
          <w:rFonts w:ascii="Arial" w:hAnsi="Arial" w:cs="Arial"/>
          <w:sz w:val="24"/>
          <w:szCs w:val="24"/>
          <w:lang w:eastAsia="ru-RU"/>
        </w:rPr>
      </w:pPr>
      <w:r w:rsidRPr="00CB6AC5">
        <w:rPr>
          <w:rFonts w:ascii="Arial" w:hAnsi="Arial" w:cs="Arial"/>
          <w:bCs/>
          <w:sz w:val="24"/>
          <w:szCs w:val="24"/>
          <w:lang w:eastAsia="ru-RU"/>
        </w:rPr>
        <w:t>2.</w:t>
      </w:r>
      <w:r w:rsidRPr="00CB6AC5">
        <w:rPr>
          <w:rFonts w:ascii="Arial" w:hAnsi="Arial" w:cs="Arial"/>
          <w:sz w:val="24"/>
          <w:szCs w:val="24"/>
          <w:lang w:eastAsia="ru-RU"/>
        </w:rPr>
        <w:t xml:space="preserve"> Победители, призеры или лауреаты (дипломы/сертификаты победителя/призера/лауреата; дипломы/сертификаты призеров/лауреатов </w:t>
      </w:r>
      <w:r w:rsidRPr="00CB6AC5">
        <w:rPr>
          <w:rFonts w:ascii="Arial" w:hAnsi="Arial" w:cs="Arial"/>
          <w:sz w:val="24"/>
          <w:szCs w:val="24"/>
          <w:lang w:val="en-US" w:eastAsia="ru-RU"/>
        </w:rPr>
        <w:t>I</w:t>
      </w:r>
      <w:r w:rsidRPr="00CB6AC5">
        <w:rPr>
          <w:rFonts w:ascii="Arial" w:hAnsi="Arial" w:cs="Arial"/>
          <w:sz w:val="24"/>
          <w:szCs w:val="24"/>
          <w:lang w:eastAsia="ru-RU"/>
        </w:rPr>
        <w:t xml:space="preserve">, </w:t>
      </w:r>
      <w:r w:rsidRPr="00CB6AC5">
        <w:rPr>
          <w:rFonts w:ascii="Arial" w:hAnsi="Arial" w:cs="Arial"/>
          <w:sz w:val="24"/>
          <w:szCs w:val="24"/>
          <w:lang w:val="en-US" w:eastAsia="ru-RU"/>
        </w:rPr>
        <w:t>II</w:t>
      </w:r>
      <w:r w:rsidRPr="00CB6AC5">
        <w:rPr>
          <w:rFonts w:ascii="Arial" w:hAnsi="Arial" w:cs="Arial"/>
          <w:sz w:val="24"/>
          <w:szCs w:val="24"/>
          <w:lang w:eastAsia="ru-RU"/>
        </w:rPr>
        <w:t xml:space="preserve"> или </w:t>
      </w:r>
      <w:r w:rsidRPr="00CB6AC5">
        <w:rPr>
          <w:rFonts w:ascii="Arial" w:hAnsi="Arial" w:cs="Arial"/>
          <w:sz w:val="24"/>
          <w:szCs w:val="24"/>
          <w:lang w:val="en-US" w:eastAsia="ru-RU"/>
        </w:rPr>
        <w:t>III</w:t>
      </w:r>
      <w:r w:rsidRPr="00CB6AC5">
        <w:rPr>
          <w:rFonts w:ascii="Arial" w:hAnsi="Arial" w:cs="Arial"/>
          <w:sz w:val="24"/>
          <w:szCs w:val="24"/>
          <w:lang w:eastAsia="ru-RU"/>
        </w:rPr>
        <w:t xml:space="preserve"> степени) заключительных этапов ниже перечисленных научно-образовательных мероприятий, проводимых в 202</w:t>
      </w:r>
      <w:r w:rsidR="00A0388E" w:rsidRPr="00CB6AC5">
        <w:rPr>
          <w:rFonts w:ascii="Arial" w:hAnsi="Arial" w:cs="Arial"/>
          <w:sz w:val="24"/>
          <w:szCs w:val="24"/>
          <w:lang w:eastAsia="ru-RU"/>
        </w:rPr>
        <w:t>2</w:t>
      </w:r>
      <w:r w:rsidRPr="00CB6AC5">
        <w:rPr>
          <w:rFonts w:ascii="Arial" w:hAnsi="Arial" w:cs="Arial"/>
          <w:sz w:val="24"/>
          <w:szCs w:val="24"/>
          <w:lang w:eastAsia="ru-RU"/>
        </w:rPr>
        <w:t>/202</w:t>
      </w:r>
      <w:r w:rsidR="00A0388E" w:rsidRPr="00CB6AC5">
        <w:rPr>
          <w:rFonts w:ascii="Arial" w:hAnsi="Arial" w:cs="Arial"/>
          <w:sz w:val="24"/>
          <w:szCs w:val="24"/>
          <w:lang w:eastAsia="ru-RU"/>
        </w:rPr>
        <w:t>3</w:t>
      </w:r>
      <w:r w:rsidRPr="00CB6AC5">
        <w:rPr>
          <w:rFonts w:ascii="Arial" w:hAnsi="Arial" w:cs="Arial"/>
          <w:sz w:val="24"/>
          <w:szCs w:val="24"/>
          <w:lang w:eastAsia="ru-RU"/>
        </w:rPr>
        <w:t xml:space="preserve"> и 202</w:t>
      </w:r>
      <w:r w:rsidR="00A0388E" w:rsidRPr="00CB6AC5">
        <w:rPr>
          <w:rFonts w:ascii="Arial" w:hAnsi="Arial" w:cs="Arial"/>
          <w:sz w:val="24"/>
          <w:szCs w:val="24"/>
          <w:lang w:eastAsia="ru-RU"/>
        </w:rPr>
        <w:t>3</w:t>
      </w:r>
      <w:r w:rsidRPr="00CB6AC5">
        <w:rPr>
          <w:rFonts w:ascii="Arial" w:hAnsi="Arial" w:cs="Arial"/>
          <w:sz w:val="24"/>
          <w:szCs w:val="24"/>
          <w:lang w:eastAsia="ru-RU"/>
        </w:rPr>
        <w:t>/202</w:t>
      </w:r>
      <w:r w:rsidR="00A0388E" w:rsidRPr="00CB6AC5">
        <w:rPr>
          <w:rFonts w:ascii="Arial" w:hAnsi="Arial" w:cs="Arial"/>
          <w:sz w:val="24"/>
          <w:szCs w:val="24"/>
          <w:lang w:eastAsia="ru-RU"/>
        </w:rPr>
        <w:t>4</w:t>
      </w:r>
      <w:r w:rsidRPr="00CB6AC5">
        <w:rPr>
          <w:rFonts w:ascii="Arial" w:hAnsi="Arial" w:cs="Arial"/>
          <w:sz w:val="24"/>
          <w:szCs w:val="24"/>
          <w:lang w:eastAsia="ru-RU"/>
        </w:rPr>
        <w:t xml:space="preserve"> учебных годах по соответствующим профилям, приравниваются к лицам, получившим максимальные баллы (100 баллов) по результатам вступительных испытаний на соответствующее направление</w:t>
      </w:r>
      <w:r w:rsidR="00E03970">
        <w:rPr>
          <w:rFonts w:ascii="Arial" w:hAnsi="Arial" w:cs="Arial"/>
          <w:sz w:val="24"/>
          <w:szCs w:val="24"/>
          <w:lang w:eastAsia="ru-RU"/>
        </w:rPr>
        <w:t>/программу</w:t>
      </w:r>
      <w:r w:rsidRPr="00CB6AC5">
        <w:rPr>
          <w:rFonts w:ascii="Arial" w:hAnsi="Arial" w:cs="Arial"/>
          <w:sz w:val="24"/>
          <w:szCs w:val="24"/>
          <w:lang w:eastAsia="ru-RU"/>
        </w:rPr>
        <w:t xml:space="preserve"> магистратуры, указанное в подтверждающих документах</w:t>
      </w:r>
      <w:proofErr w:type="gramStart"/>
      <w:r w:rsidRPr="00CB6AC5">
        <w:rPr>
          <w:rFonts w:ascii="Arial" w:hAnsi="Arial" w:cs="Arial"/>
          <w:sz w:val="24"/>
          <w:szCs w:val="24"/>
          <w:vertAlign w:val="superscript"/>
          <w:lang w:eastAsia="ru-RU"/>
        </w:rPr>
        <w:t>2</w:t>
      </w:r>
      <w:proofErr w:type="gramEnd"/>
      <w:r w:rsidRPr="00CB6AC5">
        <w:rPr>
          <w:rFonts w:ascii="Arial" w:hAnsi="Arial" w:cs="Arial"/>
          <w:sz w:val="24"/>
          <w:szCs w:val="24"/>
          <w:lang w:eastAsia="ru-RU"/>
        </w:rPr>
        <w:t>:</w:t>
      </w:r>
    </w:p>
    <w:tbl>
      <w:tblPr>
        <w:tblW w:w="0" w:type="auto"/>
        <w:tblInd w:w="250" w:type="dxa"/>
        <w:tblLook w:val="04A0" w:firstRow="1" w:lastRow="0" w:firstColumn="1" w:lastColumn="0" w:noHBand="0" w:noVBand="1"/>
      </w:tblPr>
      <w:tblGrid>
        <w:gridCol w:w="567"/>
        <w:gridCol w:w="8753"/>
      </w:tblGrid>
      <w:tr w:rsidR="00CE70D2" w:rsidRPr="00CB6AC5" w14:paraId="7F809717" w14:textId="77777777" w:rsidTr="00496724">
        <w:trPr>
          <w:trHeight w:val="246"/>
        </w:trPr>
        <w:tc>
          <w:tcPr>
            <w:tcW w:w="567" w:type="dxa"/>
            <w:shd w:val="clear" w:color="auto" w:fill="auto"/>
            <w:noWrap/>
          </w:tcPr>
          <w:p w14:paraId="2307F0A7"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2A7EECB"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Олимпиада "Я – профессионал";</w:t>
            </w:r>
          </w:p>
        </w:tc>
      </w:tr>
      <w:tr w:rsidR="00CE70D2" w:rsidRPr="00CB6AC5" w14:paraId="4825FB15" w14:textId="77777777" w:rsidTr="00496724">
        <w:trPr>
          <w:trHeight w:val="108"/>
        </w:trPr>
        <w:tc>
          <w:tcPr>
            <w:tcW w:w="567" w:type="dxa"/>
            <w:shd w:val="clear" w:color="auto" w:fill="auto"/>
            <w:noWrap/>
          </w:tcPr>
          <w:p w14:paraId="03315A27"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75C39E6"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Чемпионат "CASE-IN";</w:t>
            </w:r>
          </w:p>
        </w:tc>
      </w:tr>
      <w:tr w:rsidR="00CE70D2" w:rsidRPr="00CB6AC5" w14:paraId="4196F177" w14:textId="77777777" w:rsidTr="00496724">
        <w:trPr>
          <w:trHeight w:val="70"/>
        </w:trPr>
        <w:tc>
          <w:tcPr>
            <w:tcW w:w="567" w:type="dxa"/>
            <w:shd w:val="clear" w:color="auto" w:fill="auto"/>
            <w:noWrap/>
          </w:tcPr>
          <w:p w14:paraId="741E2CE4"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44AD25FB"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Программа "УМНИК";</w:t>
            </w:r>
          </w:p>
        </w:tc>
      </w:tr>
      <w:tr w:rsidR="00CE70D2" w:rsidRPr="00CB6AC5" w14:paraId="27E5ED45" w14:textId="77777777" w:rsidTr="00496724">
        <w:trPr>
          <w:trHeight w:val="243"/>
        </w:trPr>
        <w:tc>
          <w:tcPr>
            <w:tcW w:w="567" w:type="dxa"/>
            <w:shd w:val="clear" w:color="auto" w:fill="auto"/>
            <w:noWrap/>
          </w:tcPr>
          <w:p w14:paraId="56BA2F8E"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3FBF45CF"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инженерный конкурс;</w:t>
            </w:r>
          </w:p>
        </w:tc>
      </w:tr>
      <w:tr w:rsidR="00CE70D2" w:rsidRPr="00CB6AC5" w14:paraId="1769244C" w14:textId="77777777" w:rsidTr="00496724">
        <w:trPr>
          <w:trHeight w:val="106"/>
        </w:trPr>
        <w:tc>
          <w:tcPr>
            <w:tcW w:w="567" w:type="dxa"/>
            <w:shd w:val="clear" w:color="auto" w:fill="auto"/>
            <w:noWrap/>
          </w:tcPr>
          <w:p w14:paraId="3ACC2617"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44DE18C5"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Студенческая олимпиада "Газпром";</w:t>
            </w:r>
          </w:p>
        </w:tc>
      </w:tr>
      <w:tr w:rsidR="00CE70D2" w:rsidRPr="00CB6AC5" w14:paraId="4781D382" w14:textId="77777777" w:rsidTr="00496724">
        <w:trPr>
          <w:trHeight w:val="237"/>
        </w:trPr>
        <w:tc>
          <w:tcPr>
            <w:tcW w:w="567" w:type="dxa"/>
            <w:shd w:val="clear" w:color="auto" w:fill="auto"/>
            <w:noWrap/>
          </w:tcPr>
          <w:p w14:paraId="37A22C36"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386DAB9"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Олимпиада НТИ (студенческий трек);</w:t>
            </w:r>
          </w:p>
        </w:tc>
      </w:tr>
      <w:tr w:rsidR="00CE70D2" w:rsidRPr="00CB6AC5" w14:paraId="1313EBF9" w14:textId="77777777" w:rsidTr="00496724">
        <w:trPr>
          <w:trHeight w:val="237"/>
        </w:trPr>
        <w:tc>
          <w:tcPr>
            <w:tcW w:w="567" w:type="dxa"/>
            <w:shd w:val="clear" w:color="auto" w:fill="auto"/>
            <w:noWrap/>
          </w:tcPr>
          <w:p w14:paraId="5A9BF612"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C3BF432"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на соискание медалей Российской академии наук с премиями для молодых ученых России и для студентов высших учебных заведений России за лучшие научные работы;</w:t>
            </w:r>
          </w:p>
        </w:tc>
      </w:tr>
      <w:tr w:rsidR="00CE70D2" w:rsidRPr="00CB6AC5" w14:paraId="5179E44D" w14:textId="77777777" w:rsidTr="00496724">
        <w:trPr>
          <w:trHeight w:val="100"/>
        </w:trPr>
        <w:tc>
          <w:tcPr>
            <w:tcW w:w="567" w:type="dxa"/>
            <w:shd w:val="clear" w:color="auto" w:fill="auto"/>
            <w:noWrap/>
          </w:tcPr>
          <w:p w14:paraId="7E505FB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C74A20E"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олимпиада по электронике и биомедицинским технологиям для студентов и выпускников ВУЗов РФ и СНГ;</w:t>
            </w:r>
          </w:p>
        </w:tc>
      </w:tr>
      <w:tr w:rsidR="00CE70D2" w:rsidRPr="00CB6AC5" w14:paraId="0C468D63" w14:textId="77777777" w:rsidTr="00496724">
        <w:trPr>
          <w:trHeight w:val="100"/>
        </w:trPr>
        <w:tc>
          <w:tcPr>
            <w:tcW w:w="567" w:type="dxa"/>
            <w:shd w:val="clear" w:color="auto" w:fill="auto"/>
            <w:noWrap/>
          </w:tcPr>
          <w:p w14:paraId="4C38497F"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66859B7"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нефтегазовый кейс-чемпионат «OilCase»</w:t>
            </w:r>
            <w:r w:rsidRPr="00CB6AC5">
              <w:rPr>
                <w:rFonts w:ascii="Arial" w:eastAsia="Times New Roman" w:hAnsi="Arial" w:cs="Arial"/>
                <w:sz w:val="24"/>
                <w:szCs w:val="24"/>
                <w:vertAlign w:val="superscript"/>
                <w:lang w:eastAsia="ru-RU"/>
              </w:rPr>
              <w:t>3</w:t>
            </w:r>
            <w:r w:rsidRPr="00CB6AC5">
              <w:rPr>
                <w:rFonts w:ascii="Arial" w:eastAsia="Times New Roman" w:hAnsi="Arial" w:cs="Arial"/>
                <w:sz w:val="24"/>
                <w:szCs w:val="24"/>
                <w:lang w:eastAsia="ru-RU"/>
              </w:rPr>
              <w:t>;</w:t>
            </w:r>
          </w:p>
        </w:tc>
      </w:tr>
      <w:tr w:rsidR="00CE70D2" w:rsidRPr="00CB6AC5" w14:paraId="340A0E7D" w14:textId="77777777" w:rsidTr="00496724">
        <w:trPr>
          <w:trHeight w:val="100"/>
        </w:trPr>
        <w:tc>
          <w:tcPr>
            <w:tcW w:w="567" w:type="dxa"/>
            <w:shd w:val="clear" w:color="auto" w:fill="auto"/>
            <w:noWrap/>
          </w:tcPr>
          <w:p w14:paraId="09AAC28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76F51A97"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открытый студенческий конкурс ВКР в виде стартап проектов</w:t>
            </w:r>
            <w:r w:rsidRPr="00CB6AC5">
              <w:rPr>
                <w:rFonts w:ascii="Arial" w:eastAsia="Times New Roman" w:hAnsi="Arial" w:cs="Arial"/>
                <w:sz w:val="24"/>
                <w:szCs w:val="24"/>
                <w:vertAlign w:val="superscript"/>
                <w:lang w:eastAsia="ru-RU"/>
              </w:rPr>
              <w:t>4</w:t>
            </w:r>
            <w:r w:rsidRPr="00CB6AC5">
              <w:rPr>
                <w:rFonts w:ascii="Arial" w:eastAsia="Times New Roman" w:hAnsi="Arial" w:cs="Arial"/>
                <w:sz w:val="24"/>
                <w:szCs w:val="24"/>
                <w:lang w:eastAsia="ru-RU"/>
              </w:rPr>
              <w:t>;</w:t>
            </w:r>
          </w:p>
        </w:tc>
      </w:tr>
      <w:tr w:rsidR="00CE70D2" w:rsidRPr="00CB6AC5" w14:paraId="35FE0A4F" w14:textId="77777777" w:rsidTr="00496724">
        <w:trPr>
          <w:trHeight w:val="70"/>
        </w:trPr>
        <w:tc>
          <w:tcPr>
            <w:tcW w:w="567" w:type="dxa"/>
            <w:shd w:val="clear" w:color="auto" w:fill="auto"/>
            <w:noWrap/>
          </w:tcPr>
          <w:p w14:paraId="00DAA02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E3F1B1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Симпозиум им. М.А. Усова "Проблемы геологии и освоения недр";</w:t>
            </w:r>
          </w:p>
        </w:tc>
      </w:tr>
      <w:tr w:rsidR="00CE70D2" w:rsidRPr="00CB6AC5" w14:paraId="70061A5F" w14:textId="77777777" w:rsidTr="00496724">
        <w:trPr>
          <w:trHeight w:val="70"/>
        </w:trPr>
        <w:tc>
          <w:tcPr>
            <w:tcW w:w="567" w:type="dxa"/>
            <w:shd w:val="clear" w:color="auto" w:fill="auto"/>
            <w:noWrap/>
          </w:tcPr>
          <w:p w14:paraId="6DDE414D"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27C278E"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им. Л.П. Кулева "Химия и химическая технология в XXI веке";</w:t>
            </w:r>
          </w:p>
        </w:tc>
      </w:tr>
      <w:tr w:rsidR="00CE70D2" w:rsidRPr="00CB6AC5" w14:paraId="742CF272" w14:textId="77777777" w:rsidTr="00496724">
        <w:trPr>
          <w:trHeight w:val="70"/>
        </w:trPr>
        <w:tc>
          <w:tcPr>
            <w:tcW w:w="567" w:type="dxa"/>
            <w:shd w:val="clear" w:color="auto" w:fill="auto"/>
            <w:noWrap/>
          </w:tcPr>
          <w:p w14:paraId="352E99A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7C9CF92"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«Перспективы развития фундаментальных наук»;</w:t>
            </w:r>
          </w:p>
        </w:tc>
      </w:tr>
      <w:tr w:rsidR="00CE70D2" w:rsidRPr="00CB6AC5" w14:paraId="1A8AA550" w14:textId="77777777" w:rsidTr="00496724">
        <w:trPr>
          <w:trHeight w:val="227"/>
        </w:trPr>
        <w:tc>
          <w:tcPr>
            <w:tcW w:w="567" w:type="dxa"/>
            <w:shd w:val="clear" w:color="auto" w:fill="auto"/>
            <w:noWrap/>
          </w:tcPr>
          <w:p w14:paraId="7B5DFA8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5F60AAF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Всероссийские студенческие олимпиады по комплексу фундаментальных геологических наук и прикладной геологии;</w:t>
            </w:r>
          </w:p>
        </w:tc>
      </w:tr>
      <w:tr w:rsidR="00CE70D2" w:rsidRPr="00CB6AC5" w14:paraId="45410436" w14:textId="77777777" w:rsidTr="00496724">
        <w:trPr>
          <w:trHeight w:val="363"/>
        </w:trPr>
        <w:tc>
          <w:tcPr>
            <w:tcW w:w="567" w:type="dxa"/>
            <w:shd w:val="clear" w:color="auto" w:fill="auto"/>
            <w:noWrap/>
          </w:tcPr>
          <w:p w14:paraId="53F4A5A9"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B8415B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«Научная инициатива иностранных студентов и аспирантов»;</w:t>
            </w:r>
          </w:p>
        </w:tc>
      </w:tr>
      <w:tr w:rsidR="00CE70D2" w:rsidRPr="00CB6AC5" w14:paraId="213B399E" w14:textId="77777777" w:rsidTr="00496724">
        <w:trPr>
          <w:trHeight w:val="243"/>
        </w:trPr>
        <w:tc>
          <w:tcPr>
            <w:tcW w:w="567" w:type="dxa"/>
            <w:shd w:val="clear" w:color="auto" w:fill="auto"/>
            <w:noWrap/>
          </w:tcPr>
          <w:p w14:paraId="6A4B6E72"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AD8FBA8"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w:t>
            </w:r>
            <w:proofErr w:type="spellStart"/>
            <w:r w:rsidRPr="00CB6AC5">
              <w:rPr>
                <w:rFonts w:ascii="Arial" w:eastAsia="Times New Roman" w:hAnsi="Arial" w:cs="Arial"/>
                <w:sz w:val="24"/>
                <w:szCs w:val="24"/>
                <w:lang w:eastAsia="ru-RU"/>
              </w:rPr>
              <w:t>Ресурсоэффективные</w:t>
            </w:r>
            <w:proofErr w:type="spellEnd"/>
            <w:r w:rsidRPr="00CB6AC5">
              <w:rPr>
                <w:rFonts w:ascii="Arial" w:eastAsia="Times New Roman" w:hAnsi="Arial" w:cs="Arial"/>
                <w:sz w:val="24"/>
                <w:szCs w:val="24"/>
                <w:lang w:eastAsia="ru-RU"/>
              </w:rPr>
              <w:t xml:space="preserve"> системы в управлении и контроле: взгляд в будущее»;</w:t>
            </w:r>
          </w:p>
        </w:tc>
      </w:tr>
      <w:tr w:rsidR="00CE70D2" w:rsidRPr="00CB6AC5" w14:paraId="2C6694FC" w14:textId="77777777" w:rsidTr="00496724">
        <w:trPr>
          <w:trHeight w:val="70"/>
        </w:trPr>
        <w:tc>
          <w:tcPr>
            <w:tcW w:w="567" w:type="dxa"/>
            <w:shd w:val="clear" w:color="auto" w:fill="auto"/>
            <w:noWrap/>
          </w:tcPr>
          <w:p w14:paraId="781E374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3A3C0A5E"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«Научная сессия ТУСУР»;</w:t>
            </w:r>
          </w:p>
        </w:tc>
      </w:tr>
      <w:tr w:rsidR="00CE70D2" w:rsidRPr="00CB6AC5" w14:paraId="09AF45BB" w14:textId="77777777" w:rsidTr="00496724">
        <w:trPr>
          <w:trHeight w:val="70"/>
        </w:trPr>
        <w:tc>
          <w:tcPr>
            <w:tcW w:w="567" w:type="dxa"/>
            <w:shd w:val="clear" w:color="auto" w:fill="auto"/>
            <w:noWrap/>
          </w:tcPr>
          <w:p w14:paraId="766E6368"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3E88126"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Школа-конференция Молодых атомщиков Сибири;</w:t>
            </w:r>
          </w:p>
        </w:tc>
      </w:tr>
      <w:tr w:rsidR="00CE70D2" w:rsidRPr="00CB6AC5" w14:paraId="0B703056" w14:textId="77777777" w:rsidTr="00496724">
        <w:trPr>
          <w:trHeight w:val="120"/>
        </w:trPr>
        <w:tc>
          <w:tcPr>
            <w:tcW w:w="567" w:type="dxa"/>
            <w:shd w:val="clear" w:color="auto" w:fill="auto"/>
            <w:noWrap/>
          </w:tcPr>
          <w:p w14:paraId="2412CFE2"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0BDC661"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научно-практическая конференция студентов, аспирантов и молодых ученых «Молодежь и современные информационные технологии»</w:t>
            </w:r>
            <w:r w:rsidRPr="00CB6AC5">
              <w:rPr>
                <w:rFonts w:ascii="Arial" w:eastAsia="Times New Roman" w:hAnsi="Arial" w:cs="Arial"/>
                <w:sz w:val="24"/>
                <w:szCs w:val="24"/>
                <w:vertAlign w:val="superscript"/>
                <w:lang w:eastAsia="ru-RU"/>
              </w:rPr>
              <w:t>5</w:t>
            </w:r>
            <w:r w:rsidRPr="00CB6AC5">
              <w:rPr>
                <w:rFonts w:ascii="Arial" w:eastAsia="Times New Roman" w:hAnsi="Arial" w:cs="Arial"/>
                <w:sz w:val="24"/>
                <w:szCs w:val="24"/>
                <w:lang w:eastAsia="ru-RU"/>
              </w:rPr>
              <w:t>;</w:t>
            </w:r>
          </w:p>
        </w:tc>
      </w:tr>
      <w:tr w:rsidR="00CE70D2" w:rsidRPr="00CB6AC5" w14:paraId="72A6C47D" w14:textId="77777777" w:rsidTr="00496724">
        <w:trPr>
          <w:trHeight w:val="270"/>
        </w:trPr>
        <w:tc>
          <w:tcPr>
            <w:tcW w:w="567" w:type="dxa"/>
            <w:shd w:val="clear" w:color="auto" w:fill="auto"/>
            <w:noWrap/>
          </w:tcPr>
          <w:p w14:paraId="69FB1674"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09942DB"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молодых ученых, аспирантов и студентов «Изотопы: технологии, материалы и применение»;</w:t>
            </w:r>
          </w:p>
        </w:tc>
      </w:tr>
      <w:tr w:rsidR="00CE70D2" w:rsidRPr="00CB6AC5" w14:paraId="38710A9D" w14:textId="77777777" w:rsidTr="00496724">
        <w:trPr>
          <w:trHeight w:val="136"/>
        </w:trPr>
        <w:tc>
          <w:tcPr>
            <w:tcW w:w="567" w:type="dxa"/>
            <w:shd w:val="clear" w:color="auto" w:fill="auto"/>
            <w:noWrap/>
          </w:tcPr>
          <w:p w14:paraId="02CCF60F"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0C0860AA"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«Шаг в науку»;</w:t>
            </w:r>
          </w:p>
        </w:tc>
      </w:tr>
      <w:tr w:rsidR="00CE70D2" w:rsidRPr="00CB6AC5" w14:paraId="386581EC" w14:textId="77777777" w:rsidTr="00496724">
        <w:trPr>
          <w:trHeight w:val="281"/>
        </w:trPr>
        <w:tc>
          <w:tcPr>
            <w:tcW w:w="567" w:type="dxa"/>
            <w:shd w:val="clear" w:color="auto" w:fill="auto"/>
            <w:noWrap/>
          </w:tcPr>
          <w:p w14:paraId="63B103FD"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8F2DF19"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«Современные проблемы машиностроения»;</w:t>
            </w:r>
          </w:p>
        </w:tc>
      </w:tr>
      <w:tr w:rsidR="00CE70D2" w:rsidRPr="00CB6AC5" w14:paraId="6D0CF0D9" w14:textId="77777777" w:rsidTr="00496724">
        <w:trPr>
          <w:trHeight w:val="146"/>
        </w:trPr>
        <w:tc>
          <w:tcPr>
            <w:tcW w:w="567" w:type="dxa"/>
            <w:shd w:val="clear" w:color="auto" w:fill="auto"/>
            <w:noWrap/>
          </w:tcPr>
          <w:p w14:paraId="29360B49"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195BAD1D"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 Международная научная конференция «</w:t>
            </w:r>
            <w:proofErr w:type="spellStart"/>
            <w:r w:rsidRPr="00CB6AC5">
              <w:rPr>
                <w:rFonts w:ascii="Arial" w:eastAsia="Times New Roman" w:hAnsi="Arial" w:cs="Arial"/>
                <w:sz w:val="24"/>
                <w:szCs w:val="24"/>
                <w:lang w:eastAsia="ru-RU"/>
              </w:rPr>
              <w:t>Энерго</w:t>
            </w:r>
            <w:proofErr w:type="spellEnd"/>
            <w:r w:rsidRPr="00CB6AC5">
              <w:rPr>
                <w:rFonts w:ascii="Arial" w:eastAsia="Times New Roman" w:hAnsi="Arial" w:cs="Arial"/>
                <w:sz w:val="24"/>
                <w:szCs w:val="24"/>
                <w:lang w:eastAsia="ru-RU"/>
              </w:rPr>
              <w:t>-ресурсоэффективность в интересах устойчивого развития»;</w:t>
            </w:r>
          </w:p>
        </w:tc>
      </w:tr>
      <w:tr w:rsidR="00CE70D2" w:rsidRPr="00CB6AC5" w14:paraId="78EA8CB1" w14:textId="77777777" w:rsidTr="00496724">
        <w:trPr>
          <w:trHeight w:val="154"/>
        </w:trPr>
        <w:tc>
          <w:tcPr>
            <w:tcW w:w="567" w:type="dxa"/>
            <w:shd w:val="clear" w:color="auto" w:fill="auto"/>
            <w:noWrap/>
          </w:tcPr>
          <w:p w14:paraId="2480A15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75B9EDF3"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молодежная научно-практическая конференция «Физико-технические проблемы в науке, промышленности и медицине»;</w:t>
            </w:r>
          </w:p>
        </w:tc>
      </w:tr>
      <w:tr w:rsidR="00CE70D2" w:rsidRPr="00CB6AC5" w14:paraId="7E152197" w14:textId="77777777" w:rsidTr="00496724">
        <w:trPr>
          <w:trHeight w:val="290"/>
        </w:trPr>
        <w:tc>
          <w:tcPr>
            <w:tcW w:w="567" w:type="dxa"/>
            <w:shd w:val="clear" w:color="auto" w:fill="auto"/>
            <w:noWrap/>
          </w:tcPr>
          <w:p w14:paraId="59246799"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64A737D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«Электроэнергетика глазами молодежи»;</w:t>
            </w:r>
          </w:p>
        </w:tc>
      </w:tr>
      <w:tr w:rsidR="00CE70D2" w:rsidRPr="00CB6AC5" w14:paraId="12DD5F50" w14:textId="77777777" w:rsidTr="00496724">
        <w:trPr>
          <w:trHeight w:val="70"/>
        </w:trPr>
        <w:tc>
          <w:tcPr>
            <w:tcW w:w="567" w:type="dxa"/>
            <w:shd w:val="clear" w:color="auto" w:fill="auto"/>
            <w:noWrap/>
          </w:tcPr>
          <w:p w14:paraId="0BB6A7CD"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79502661"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студенческая конференция "МНСК";</w:t>
            </w:r>
          </w:p>
        </w:tc>
      </w:tr>
      <w:tr w:rsidR="00CE70D2" w:rsidRPr="00CB6AC5" w14:paraId="59401E19" w14:textId="77777777" w:rsidTr="00496724">
        <w:trPr>
          <w:trHeight w:val="164"/>
        </w:trPr>
        <w:tc>
          <w:tcPr>
            <w:tcW w:w="567" w:type="dxa"/>
            <w:shd w:val="clear" w:color="auto" w:fill="auto"/>
            <w:noWrap/>
          </w:tcPr>
          <w:p w14:paraId="519E2E2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3C5D101E"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«Передовые технологии производства и исследования материалов: новые материалы и методы;</w:t>
            </w:r>
          </w:p>
        </w:tc>
      </w:tr>
      <w:tr w:rsidR="00CE70D2" w:rsidRPr="00CB6AC5" w14:paraId="4FB43280" w14:textId="77777777" w:rsidTr="00496724">
        <w:trPr>
          <w:trHeight w:val="164"/>
        </w:trPr>
        <w:tc>
          <w:tcPr>
            <w:tcW w:w="567" w:type="dxa"/>
            <w:shd w:val="clear" w:color="auto" w:fill="auto"/>
            <w:noWrap/>
          </w:tcPr>
          <w:p w14:paraId="0BCF7EB3"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323C55CC"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Международная молодежная научная конференция «Тепломассоперенос в системах обеспечения тепловых режимов </w:t>
            </w:r>
            <w:proofErr w:type="spellStart"/>
            <w:r w:rsidRPr="00CB6AC5">
              <w:rPr>
                <w:rFonts w:ascii="Arial" w:eastAsia="Times New Roman" w:hAnsi="Arial" w:cs="Arial"/>
                <w:sz w:val="24"/>
                <w:szCs w:val="24"/>
                <w:lang w:eastAsia="ru-RU"/>
              </w:rPr>
              <w:t>энергонасыщенного</w:t>
            </w:r>
            <w:proofErr w:type="spellEnd"/>
            <w:r w:rsidRPr="00CB6AC5">
              <w:rPr>
                <w:rFonts w:ascii="Arial" w:eastAsia="Times New Roman" w:hAnsi="Arial" w:cs="Arial"/>
                <w:sz w:val="24"/>
                <w:szCs w:val="24"/>
                <w:lang w:eastAsia="ru-RU"/>
              </w:rPr>
              <w:t xml:space="preserve"> технического и технологического оборудования»;</w:t>
            </w:r>
          </w:p>
        </w:tc>
      </w:tr>
      <w:tr w:rsidR="00CE70D2" w:rsidRPr="00CB6AC5" w14:paraId="04DEFCC6" w14:textId="77777777" w:rsidTr="00496724">
        <w:trPr>
          <w:trHeight w:val="164"/>
        </w:trPr>
        <w:tc>
          <w:tcPr>
            <w:tcW w:w="567" w:type="dxa"/>
            <w:shd w:val="clear" w:color="auto" w:fill="auto"/>
            <w:noWrap/>
          </w:tcPr>
          <w:p w14:paraId="4F02259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0695B44"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Международный конкурс научно-исследовательских работ школьников и студентов "Исследования и разработки молодых физико-техников»;</w:t>
            </w:r>
          </w:p>
        </w:tc>
      </w:tr>
      <w:tr w:rsidR="00CE70D2" w:rsidRPr="00CB6AC5" w14:paraId="59960587" w14:textId="77777777" w:rsidTr="00496724">
        <w:trPr>
          <w:trHeight w:val="70"/>
        </w:trPr>
        <w:tc>
          <w:tcPr>
            <w:tcW w:w="567" w:type="dxa"/>
            <w:shd w:val="clear" w:color="auto" w:fill="auto"/>
            <w:noWrap/>
          </w:tcPr>
          <w:p w14:paraId="7993ECD3"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hideMark/>
          </w:tcPr>
          <w:p w14:paraId="3AF163FF"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Республиканские предметные олимпиады Республики Казахстан;</w:t>
            </w:r>
          </w:p>
        </w:tc>
      </w:tr>
      <w:tr w:rsidR="00CE70D2" w:rsidRPr="00CB6AC5" w14:paraId="57C08BC9" w14:textId="77777777" w:rsidTr="00496724">
        <w:trPr>
          <w:trHeight w:val="70"/>
        </w:trPr>
        <w:tc>
          <w:tcPr>
            <w:tcW w:w="567" w:type="dxa"/>
            <w:shd w:val="clear" w:color="auto" w:fill="auto"/>
            <w:noWrap/>
          </w:tcPr>
          <w:p w14:paraId="6B5EE85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3304BC82"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конференция «Семипалатинский испытательный полигон: наследие и перспективы развития научно-технического потенциала»;</w:t>
            </w:r>
          </w:p>
        </w:tc>
      </w:tr>
      <w:tr w:rsidR="00CE70D2" w:rsidRPr="00CB6AC5" w14:paraId="6F1FAF58" w14:textId="77777777" w:rsidTr="00496724">
        <w:trPr>
          <w:trHeight w:val="70"/>
        </w:trPr>
        <w:tc>
          <w:tcPr>
            <w:tcW w:w="567" w:type="dxa"/>
            <w:shd w:val="clear" w:color="auto" w:fill="auto"/>
            <w:noWrap/>
          </w:tcPr>
          <w:p w14:paraId="10BF7F94"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1D8E1747"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«Проблемы современной фундаментальной и прикладной математики».</w:t>
            </w:r>
          </w:p>
        </w:tc>
      </w:tr>
      <w:tr w:rsidR="00CE70D2" w:rsidRPr="00CB6AC5" w14:paraId="6F5346E8" w14:textId="77777777" w:rsidTr="00496724">
        <w:trPr>
          <w:trHeight w:val="70"/>
        </w:trPr>
        <w:tc>
          <w:tcPr>
            <w:tcW w:w="567" w:type="dxa"/>
            <w:shd w:val="clear" w:color="auto" w:fill="auto"/>
            <w:noWrap/>
          </w:tcPr>
          <w:p w14:paraId="2D96B7C9"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0A155464"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Интернет-олимпиады (из списка по направлениям – https://olymp.i-exam.ru/node/132)</w:t>
            </w:r>
          </w:p>
        </w:tc>
      </w:tr>
      <w:tr w:rsidR="00CE70D2" w:rsidRPr="00CB6AC5" w14:paraId="2716F234" w14:textId="77777777" w:rsidTr="00496724">
        <w:trPr>
          <w:trHeight w:val="70"/>
        </w:trPr>
        <w:tc>
          <w:tcPr>
            <w:tcW w:w="567" w:type="dxa"/>
            <w:shd w:val="clear" w:color="auto" w:fill="auto"/>
            <w:noWrap/>
          </w:tcPr>
          <w:p w14:paraId="68D43687"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303CC9D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Нефть и газ, международный форум</w:t>
            </w:r>
          </w:p>
        </w:tc>
      </w:tr>
      <w:tr w:rsidR="00CE70D2" w:rsidRPr="00CB6AC5" w14:paraId="575CB61E" w14:textId="77777777" w:rsidTr="00496724">
        <w:trPr>
          <w:trHeight w:val="70"/>
        </w:trPr>
        <w:tc>
          <w:tcPr>
            <w:tcW w:w="567" w:type="dxa"/>
            <w:shd w:val="clear" w:color="auto" w:fill="auto"/>
            <w:noWrap/>
          </w:tcPr>
          <w:p w14:paraId="36566CDD"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C9B2810"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 xml:space="preserve">Конференция «Современное состояние науки и техники» – ССНИТ </w:t>
            </w:r>
          </w:p>
        </w:tc>
      </w:tr>
      <w:tr w:rsidR="00CE70D2" w:rsidRPr="00CB6AC5" w14:paraId="65DB4A6A" w14:textId="77777777" w:rsidTr="00496724">
        <w:trPr>
          <w:trHeight w:val="70"/>
        </w:trPr>
        <w:tc>
          <w:tcPr>
            <w:tcW w:w="567" w:type="dxa"/>
            <w:shd w:val="clear" w:color="auto" w:fill="auto"/>
            <w:noWrap/>
          </w:tcPr>
          <w:p w14:paraId="1AC3819B"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94FCF94"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Международный турнир естественных наук</w:t>
            </w:r>
          </w:p>
        </w:tc>
      </w:tr>
      <w:tr w:rsidR="00CE70D2" w:rsidRPr="00CB6AC5" w14:paraId="62E59369" w14:textId="77777777" w:rsidTr="00496724">
        <w:trPr>
          <w:trHeight w:val="70"/>
        </w:trPr>
        <w:tc>
          <w:tcPr>
            <w:tcW w:w="567" w:type="dxa"/>
            <w:shd w:val="clear" w:color="auto" w:fill="auto"/>
            <w:noWrap/>
          </w:tcPr>
          <w:p w14:paraId="28C2A2B2"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4DE84681"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Всероссийский конкурс творческих и исследовательских работ студентов и школьников "Взгляд в будущее"</w:t>
            </w:r>
          </w:p>
        </w:tc>
      </w:tr>
      <w:tr w:rsidR="00CE70D2" w:rsidRPr="00CB6AC5" w14:paraId="267B11FA" w14:textId="77777777" w:rsidTr="00496724">
        <w:trPr>
          <w:trHeight w:val="70"/>
        </w:trPr>
        <w:tc>
          <w:tcPr>
            <w:tcW w:w="567" w:type="dxa"/>
            <w:shd w:val="clear" w:color="auto" w:fill="auto"/>
            <w:noWrap/>
          </w:tcPr>
          <w:p w14:paraId="1C55071A"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04FE2FC3"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научно-практическая конференция «Электронные средства и системы управления» (ТУСУР)</w:t>
            </w:r>
          </w:p>
        </w:tc>
      </w:tr>
      <w:tr w:rsidR="00CE70D2" w:rsidRPr="00CB6AC5" w14:paraId="1F0882AC" w14:textId="77777777" w:rsidTr="00496724">
        <w:trPr>
          <w:trHeight w:val="70"/>
        </w:trPr>
        <w:tc>
          <w:tcPr>
            <w:tcW w:w="567" w:type="dxa"/>
            <w:shd w:val="clear" w:color="auto" w:fill="auto"/>
            <w:noWrap/>
          </w:tcPr>
          <w:p w14:paraId="5A6D57E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FD1CF3F"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Конференция «Актуальные проблемы науки и техники»</w:t>
            </w:r>
          </w:p>
        </w:tc>
      </w:tr>
      <w:tr w:rsidR="00CE70D2" w:rsidRPr="00CB6AC5" w14:paraId="458BAD9E" w14:textId="77777777" w:rsidTr="00496724">
        <w:trPr>
          <w:trHeight w:val="70"/>
        </w:trPr>
        <w:tc>
          <w:tcPr>
            <w:tcW w:w="567" w:type="dxa"/>
            <w:shd w:val="clear" w:color="auto" w:fill="auto"/>
            <w:noWrap/>
          </w:tcPr>
          <w:p w14:paraId="2489D1B5"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563EE2B2"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Всероссийская научная конференция «Транспорт и хранение углеводородов» (Санкт-Петербургский горный университет)</w:t>
            </w:r>
          </w:p>
        </w:tc>
      </w:tr>
      <w:tr w:rsidR="00CE70D2" w:rsidRPr="00CB6AC5" w14:paraId="5EC9F99A" w14:textId="77777777" w:rsidTr="00496724">
        <w:trPr>
          <w:trHeight w:val="70"/>
        </w:trPr>
        <w:tc>
          <w:tcPr>
            <w:tcW w:w="567" w:type="dxa"/>
            <w:shd w:val="clear" w:color="auto" w:fill="auto"/>
            <w:noWrap/>
          </w:tcPr>
          <w:p w14:paraId="1A904FE8"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D563207"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научная конференция «Техногенные системы и экологический риск»</w:t>
            </w:r>
          </w:p>
        </w:tc>
      </w:tr>
      <w:tr w:rsidR="00CE70D2" w:rsidRPr="00CB6AC5" w14:paraId="3B12DFE0" w14:textId="77777777" w:rsidTr="00496724">
        <w:trPr>
          <w:trHeight w:val="70"/>
        </w:trPr>
        <w:tc>
          <w:tcPr>
            <w:tcW w:w="567" w:type="dxa"/>
            <w:shd w:val="clear" w:color="auto" w:fill="auto"/>
            <w:noWrap/>
          </w:tcPr>
          <w:p w14:paraId="05797898"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014050F"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Международная научно-техническая конференция для молодых учёных "Транспорт и хранение углеводородов" (Омский государственный технический университет)</w:t>
            </w:r>
          </w:p>
        </w:tc>
      </w:tr>
      <w:tr w:rsidR="00CE70D2" w:rsidRPr="00CB6AC5" w14:paraId="0D2412DD" w14:textId="77777777" w:rsidTr="00496724">
        <w:trPr>
          <w:trHeight w:val="70"/>
        </w:trPr>
        <w:tc>
          <w:tcPr>
            <w:tcW w:w="567" w:type="dxa"/>
            <w:shd w:val="clear" w:color="auto" w:fill="auto"/>
            <w:noWrap/>
          </w:tcPr>
          <w:p w14:paraId="5E235C88" w14:textId="77777777" w:rsidR="00CE70D2" w:rsidRPr="00CB6AC5" w:rsidRDefault="00CE70D2"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0DA1A42D" w14:textId="77777777" w:rsidR="00CE70D2" w:rsidRPr="00CB6AC5" w:rsidRDefault="00CE70D2"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Конкурс НИРС на базе КАЗНУ им. Аль-Фараби (Казахстан)</w:t>
            </w:r>
          </w:p>
        </w:tc>
      </w:tr>
      <w:tr w:rsidR="00F8034A" w:rsidRPr="00CB6AC5" w14:paraId="2B35B401" w14:textId="77777777" w:rsidTr="00496724">
        <w:trPr>
          <w:trHeight w:val="70"/>
        </w:trPr>
        <w:tc>
          <w:tcPr>
            <w:tcW w:w="567" w:type="dxa"/>
            <w:shd w:val="clear" w:color="auto" w:fill="auto"/>
            <w:noWrap/>
          </w:tcPr>
          <w:p w14:paraId="3BF46AD2" w14:textId="77777777" w:rsidR="00F8034A" w:rsidRPr="00CB6AC5" w:rsidRDefault="00F8034A" w:rsidP="00542A95">
            <w:pPr>
              <w:pStyle w:val="af2"/>
              <w:numPr>
                <w:ilvl w:val="0"/>
                <w:numId w:val="13"/>
              </w:numPr>
              <w:ind w:left="0" w:firstLine="0"/>
              <w:contextualSpacing w:val="0"/>
              <w:rPr>
                <w:rFonts w:ascii="Arial" w:hAnsi="Arial" w:cs="Arial"/>
                <w:szCs w:val="24"/>
              </w:rPr>
            </w:pPr>
          </w:p>
        </w:tc>
        <w:tc>
          <w:tcPr>
            <w:tcW w:w="8753" w:type="dxa"/>
            <w:shd w:val="clear" w:color="auto" w:fill="auto"/>
          </w:tcPr>
          <w:p w14:paraId="2AB2DF85" w14:textId="77777777" w:rsidR="00F8034A" w:rsidRPr="00CB6AC5" w:rsidRDefault="00F8034A"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Всероссийская студенческая онлайн олимпиада по ТРИЗ</w:t>
            </w:r>
          </w:p>
        </w:tc>
      </w:tr>
    </w:tbl>
    <w:p w14:paraId="4647572A" w14:textId="77777777" w:rsidR="00CE70D2" w:rsidRPr="00CB6AC5" w:rsidRDefault="00CE70D2" w:rsidP="00955FE5">
      <w:pPr>
        <w:pStyle w:val="af0"/>
        <w:tabs>
          <w:tab w:val="left" w:pos="851"/>
        </w:tabs>
        <w:jc w:val="both"/>
        <w:rPr>
          <w:rFonts w:ascii="Arial" w:hAnsi="Arial" w:cs="Arial"/>
          <w:sz w:val="24"/>
          <w:szCs w:val="24"/>
          <w:lang w:eastAsia="ru-RU"/>
        </w:rPr>
      </w:pPr>
    </w:p>
    <w:p w14:paraId="39E7C711" w14:textId="0BB96A55" w:rsidR="00CE70D2" w:rsidRPr="00CB6AC5" w:rsidRDefault="00CE70D2" w:rsidP="00955FE5">
      <w:pPr>
        <w:pStyle w:val="af0"/>
        <w:ind w:firstLine="567"/>
        <w:jc w:val="both"/>
        <w:rPr>
          <w:rFonts w:ascii="Arial" w:hAnsi="Arial" w:cs="Arial"/>
          <w:sz w:val="24"/>
          <w:szCs w:val="24"/>
          <w:lang w:eastAsia="ru-RU"/>
        </w:rPr>
      </w:pPr>
      <w:r w:rsidRPr="00CB6AC5">
        <w:rPr>
          <w:rFonts w:ascii="Arial" w:hAnsi="Arial" w:cs="Arial"/>
          <w:sz w:val="24"/>
          <w:szCs w:val="24"/>
          <w:lang w:eastAsia="ru-RU"/>
        </w:rPr>
        <w:t>3. Победители и призеры студенческих олимпиад республиканского уровня (дипломы/сертификаты победителя/призера/лауреата; дипломы/сертификаты призеров/лауреатов I, II или III степени) заключительных этапов, проводимых в 202</w:t>
      </w:r>
      <w:r w:rsidR="00A0388E" w:rsidRPr="00CB6AC5">
        <w:rPr>
          <w:rFonts w:ascii="Arial" w:hAnsi="Arial" w:cs="Arial"/>
          <w:sz w:val="24"/>
          <w:szCs w:val="24"/>
          <w:lang w:eastAsia="ru-RU"/>
        </w:rPr>
        <w:t>2</w:t>
      </w:r>
      <w:r w:rsidRPr="00CB6AC5">
        <w:rPr>
          <w:rFonts w:ascii="Arial" w:hAnsi="Arial" w:cs="Arial"/>
          <w:sz w:val="24"/>
          <w:szCs w:val="24"/>
          <w:lang w:eastAsia="ru-RU"/>
        </w:rPr>
        <w:t>/202</w:t>
      </w:r>
      <w:r w:rsidR="00A0388E" w:rsidRPr="00CB6AC5">
        <w:rPr>
          <w:rFonts w:ascii="Arial" w:hAnsi="Arial" w:cs="Arial"/>
          <w:sz w:val="24"/>
          <w:szCs w:val="24"/>
          <w:lang w:eastAsia="ru-RU"/>
        </w:rPr>
        <w:t>3</w:t>
      </w:r>
      <w:r w:rsidRPr="00CB6AC5">
        <w:rPr>
          <w:rFonts w:ascii="Arial" w:hAnsi="Arial" w:cs="Arial"/>
          <w:sz w:val="24"/>
          <w:szCs w:val="24"/>
          <w:lang w:eastAsia="ru-RU"/>
        </w:rPr>
        <w:t xml:space="preserve"> и 202</w:t>
      </w:r>
      <w:r w:rsidR="00A0388E" w:rsidRPr="00CB6AC5">
        <w:rPr>
          <w:rFonts w:ascii="Arial" w:hAnsi="Arial" w:cs="Arial"/>
          <w:sz w:val="24"/>
          <w:szCs w:val="24"/>
          <w:lang w:eastAsia="ru-RU"/>
        </w:rPr>
        <w:t>3</w:t>
      </w:r>
      <w:r w:rsidRPr="00CB6AC5">
        <w:rPr>
          <w:rFonts w:ascii="Arial" w:hAnsi="Arial" w:cs="Arial"/>
          <w:sz w:val="24"/>
          <w:szCs w:val="24"/>
          <w:lang w:eastAsia="ru-RU"/>
        </w:rPr>
        <w:t>/202</w:t>
      </w:r>
      <w:r w:rsidR="00A0388E" w:rsidRPr="00CB6AC5">
        <w:rPr>
          <w:rFonts w:ascii="Arial" w:hAnsi="Arial" w:cs="Arial"/>
          <w:sz w:val="24"/>
          <w:szCs w:val="24"/>
          <w:lang w:eastAsia="ru-RU"/>
        </w:rPr>
        <w:t>4</w:t>
      </w:r>
      <w:r w:rsidRPr="00CB6AC5">
        <w:rPr>
          <w:rFonts w:ascii="Arial" w:hAnsi="Arial" w:cs="Arial"/>
          <w:sz w:val="24"/>
          <w:szCs w:val="24"/>
          <w:lang w:eastAsia="ru-RU"/>
        </w:rPr>
        <w:t xml:space="preserve"> учебных годах по соответствующим профилям на территории Республики Беларусь, Республики Казахстан, Киргизской Республики, Республики Таджикистан приравниваются к победителям Всероссийских студенческих олимпиад</w:t>
      </w:r>
      <w:r w:rsidRPr="00CB6AC5">
        <w:rPr>
          <w:rFonts w:ascii="Arial" w:hAnsi="Arial" w:cs="Arial"/>
          <w:sz w:val="24"/>
          <w:szCs w:val="24"/>
          <w:vertAlign w:val="superscript"/>
          <w:lang w:eastAsia="ru-RU"/>
        </w:rPr>
        <w:t>2</w:t>
      </w:r>
      <w:r w:rsidRPr="00CB6AC5">
        <w:rPr>
          <w:rFonts w:ascii="Arial" w:hAnsi="Arial" w:cs="Arial"/>
          <w:sz w:val="24"/>
          <w:szCs w:val="24"/>
          <w:lang w:eastAsia="ru-RU"/>
        </w:rPr>
        <w:t>.</w:t>
      </w:r>
    </w:p>
    <w:p w14:paraId="0BCCA4BB" w14:textId="77777777" w:rsidR="00CE70D2" w:rsidRPr="00CB6AC5" w:rsidRDefault="00CE70D2" w:rsidP="00955FE5">
      <w:pPr>
        <w:pStyle w:val="af0"/>
        <w:jc w:val="both"/>
        <w:rPr>
          <w:rFonts w:ascii="Arial" w:hAnsi="Arial" w:cs="Arial"/>
          <w:sz w:val="24"/>
          <w:szCs w:val="24"/>
          <w:lang w:eastAsia="ru-RU"/>
        </w:rPr>
      </w:pPr>
    </w:p>
    <w:p w14:paraId="44D84D56" w14:textId="77777777" w:rsidR="00CE70D2" w:rsidRPr="00CB6AC5" w:rsidRDefault="00CE70D2" w:rsidP="00955FE5">
      <w:pPr>
        <w:pStyle w:val="af0"/>
        <w:tabs>
          <w:tab w:val="left" w:pos="851"/>
        </w:tabs>
        <w:ind w:firstLine="567"/>
        <w:jc w:val="both"/>
        <w:rPr>
          <w:rFonts w:ascii="Arial" w:hAnsi="Arial" w:cs="Arial"/>
          <w:b/>
          <w:sz w:val="20"/>
          <w:szCs w:val="24"/>
          <w:lang w:eastAsia="ru-RU"/>
        </w:rPr>
      </w:pPr>
      <w:r w:rsidRPr="00CB6AC5">
        <w:rPr>
          <w:rFonts w:ascii="Arial" w:hAnsi="Arial" w:cs="Arial"/>
          <w:b/>
          <w:sz w:val="20"/>
          <w:szCs w:val="24"/>
          <w:lang w:eastAsia="ru-RU"/>
        </w:rPr>
        <w:t>*Примечания</w:t>
      </w:r>
    </w:p>
    <w:p w14:paraId="391BA6F2" w14:textId="77777777" w:rsidR="00CE70D2" w:rsidRPr="00CB6AC5" w:rsidRDefault="00CE70D2" w:rsidP="00955FE5">
      <w:pPr>
        <w:pStyle w:val="af0"/>
        <w:ind w:firstLine="567"/>
        <w:jc w:val="both"/>
        <w:rPr>
          <w:rFonts w:ascii="Arial" w:hAnsi="Arial" w:cs="Arial"/>
          <w:sz w:val="20"/>
          <w:szCs w:val="24"/>
          <w:lang w:eastAsia="ru-RU"/>
        </w:rPr>
      </w:pPr>
      <w:r w:rsidRPr="00CB6AC5">
        <w:rPr>
          <w:rFonts w:ascii="Arial" w:hAnsi="Arial" w:cs="Arial"/>
          <w:sz w:val="20"/>
          <w:szCs w:val="24"/>
          <w:lang w:eastAsia="ru-RU"/>
        </w:rPr>
        <w:t>Наградой считается документ, подтверждающий победу (призовое место) на заключительных этапах научно-образовательных мероприятий (олимпиады, конференции) и подтверждаемый документально со стороны организаторов мероприятия (приказы, протоколы и/или официальный информационный ресурс).</w:t>
      </w:r>
    </w:p>
    <w:p w14:paraId="74E06F6C" w14:textId="77777777" w:rsidR="00CE70D2" w:rsidRPr="00CB6AC5" w:rsidRDefault="00CE70D2" w:rsidP="00542A95">
      <w:pPr>
        <w:pStyle w:val="af0"/>
        <w:numPr>
          <w:ilvl w:val="0"/>
          <w:numId w:val="12"/>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 xml:space="preserve">Результаты индивидуальных достижений по указанным мероприятиям не могут быть засчитаны в качестве результата вступительного испытания на программы магистратуры, реализуемых на английском языке, а также на </w:t>
      </w:r>
      <w:r w:rsidRPr="00CB6AC5">
        <w:rPr>
          <w:rFonts w:ascii="Arial" w:hAnsi="Arial" w:cs="Arial"/>
          <w:color w:val="000000"/>
          <w:sz w:val="20"/>
          <w:szCs w:val="24"/>
          <w:lang w:eastAsia="ru-RU"/>
        </w:rPr>
        <w:t>13.04.02 «Электроэнергетика и электротехника» (ООП «Управление режимами электроэнергетических систем»)</w:t>
      </w:r>
      <w:r w:rsidR="009F59AA" w:rsidRPr="00CB6AC5">
        <w:rPr>
          <w:rFonts w:ascii="Arial" w:hAnsi="Arial" w:cs="Arial"/>
          <w:color w:val="000000"/>
          <w:sz w:val="20"/>
          <w:szCs w:val="24"/>
          <w:lang w:eastAsia="ru-RU"/>
        </w:rPr>
        <w:t>,</w:t>
      </w:r>
      <w:r w:rsidRPr="00CB6AC5">
        <w:rPr>
          <w:rFonts w:ascii="Arial" w:hAnsi="Arial" w:cs="Arial"/>
          <w:color w:val="000000"/>
          <w:sz w:val="20"/>
          <w:szCs w:val="24"/>
          <w:lang w:eastAsia="ru-RU"/>
        </w:rPr>
        <w:t xml:space="preserve"> 09.04.03 «</w:t>
      </w:r>
      <w:r w:rsidRPr="00CB6AC5">
        <w:rPr>
          <w:rFonts w:ascii="Arial" w:hAnsi="Arial" w:cs="Arial"/>
          <w:sz w:val="20"/>
          <w:szCs w:val="24"/>
          <w:lang w:eastAsia="ru-RU"/>
        </w:rPr>
        <w:t>Прикладная</w:t>
      </w:r>
      <w:r w:rsidRPr="00CB6AC5">
        <w:rPr>
          <w:rFonts w:ascii="Arial" w:hAnsi="Arial" w:cs="Arial"/>
          <w:color w:val="000000"/>
          <w:sz w:val="20"/>
          <w:szCs w:val="24"/>
          <w:lang w:eastAsia="ru-RU"/>
        </w:rPr>
        <w:t xml:space="preserve"> информатика» (ООП «Информационные т</w:t>
      </w:r>
      <w:r w:rsidR="009F59AA" w:rsidRPr="00CB6AC5">
        <w:rPr>
          <w:rFonts w:ascii="Arial" w:hAnsi="Arial" w:cs="Arial"/>
          <w:color w:val="000000"/>
          <w:sz w:val="20"/>
          <w:szCs w:val="24"/>
          <w:lang w:eastAsia="ru-RU"/>
        </w:rPr>
        <w:t xml:space="preserve">ехнологии в электроэнергетики») и программы, реализуемые </w:t>
      </w:r>
      <w:r w:rsidR="009F59AA" w:rsidRPr="00CB6AC5">
        <w:rPr>
          <w:rFonts w:ascii="Arial" w:hAnsi="Arial" w:cs="Arial"/>
          <w:kern w:val="36"/>
          <w:sz w:val="20"/>
          <w:lang w:eastAsia="ru-RU"/>
        </w:rPr>
        <w:t>в рамках федерального проекта «Передовые инженерные школы».</w:t>
      </w:r>
      <w:r w:rsidR="009F59AA" w:rsidRPr="00CB6AC5">
        <w:rPr>
          <w:rFonts w:ascii="Arial" w:hAnsi="Arial" w:cs="Arial"/>
          <w:color w:val="000000"/>
          <w:sz w:val="20"/>
          <w:szCs w:val="24"/>
          <w:lang w:eastAsia="ru-RU"/>
        </w:rPr>
        <w:t xml:space="preserve"> </w:t>
      </w:r>
    </w:p>
    <w:p w14:paraId="611F7672" w14:textId="77777777" w:rsidR="00CE70D2" w:rsidRPr="00CB6AC5" w:rsidRDefault="00CE70D2" w:rsidP="00542A95">
      <w:pPr>
        <w:pStyle w:val="af0"/>
        <w:numPr>
          <w:ilvl w:val="0"/>
          <w:numId w:val="12"/>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 xml:space="preserve">В спорных ситуациях соответствие профиля мероприятия (направления, секции, </w:t>
      </w:r>
      <w:proofErr w:type="spellStart"/>
      <w:r w:rsidRPr="00CB6AC5">
        <w:rPr>
          <w:rFonts w:ascii="Arial" w:hAnsi="Arial" w:cs="Arial"/>
          <w:sz w:val="20"/>
          <w:szCs w:val="24"/>
          <w:lang w:eastAsia="ru-RU"/>
        </w:rPr>
        <w:t>подсекциии</w:t>
      </w:r>
      <w:proofErr w:type="spellEnd"/>
      <w:r w:rsidRPr="00CB6AC5">
        <w:rPr>
          <w:rFonts w:ascii="Arial" w:hAnsi="Arial" w:cs="Arial"/>
          <w:sz w:val="20"/>
          <w:szCs w:val="24"/>
          <w:lang w:eastAsia="ru-RU"/>
        </w:rPr>
        <w:t xml:space="preserve"> и пр.) направлению магистратуры ТПУ устанавливается решением ЦПК. Подтверждающие документы (дипломы/сертификаты победителя/призера/лауреата; дипломы/сертификаты призеров/лауреатов </w:t>
      </w:r>
      <w:r w:rsidRPr="00CB6AC5">
        <w:rPr>
          <w:rFonts w:ascii="Arial" w:hAnsi="Arial" w:cs="Arial"/>
          <w:sz w:val="20"/>
          <w:szCs w:val="24"/>
          <w:lang w:val="en-US" w:eastAsia="ru-RU"/>
        </w:rPr>
        <w:t>I</w:t>
      </w:r>
      <w:r w:rsidRPr="00CB6AC5">
        <w:rPr>
          <w:rFonts w:ascii="Arial" w:hAnsi="Arial" w:cs="Arial"/>
          <w:sz w:val="20"/>
          <w:szCs w:val="24"/>
          <w:lang w:eastAsia="ru-RU"/>
        </w:rPr>
        <w:t xml:space="preserve">, </w:t>
      </w:r>
      <w:r w:rsidRPr="00CB6AC5">
        <w:rPr>
          <w:rFonts w:ascii="Arial" w:hAnsi="Arial" w:cs="Arial"/>
          <w:sz w:val="20"/>
          <w:szCs w:val="24"/>
          <w:lang w:val="en-US" w:eastAsia="ru-RU"/>
        </w:rPr>
        <w:t>II</w:t>
      </w:r>
      <w:r w:rsidRPr="00CB6AC5">
        <w:rPr>
          <w:rFonts w:ascii="Arial" w:hAnsi="Arial" w:cs="Arial"/>
          <w:sz w:val="20"/>
          <w:szCs w:val="24"/>
          <w:lang w:eastAsia="ru-RU"/>
        </w:rPr>
        <w:t xml:space="preserve"> или </w:t>
      </w:r>
      <w:r w:rsidRPr="00CB6AC5">
        <w:rPr>
          <w:rFonts w:ascii="Arial" w:hAnsi="Arial" w:cs="Arial"/>
          <w:sz w:val="20"/>
          <w:szCs w:val="24"/>
          <w:lang w:val="en-US" w:eastAsia="ru-RU"/>
        </w:rPr>
        <w:t>III</w:t>
      </w:r>
      <w:r w:rsidRPr="00CB6AC5">
        <w:rPr>
          <w:rFonts w:ascii="Arial" w:hAnsi="Arial" w:cs="Arial"/>
          <w:sz w:val="20"/>
          <w:szCs w:val="24"/>
          <w:lang w:eastAsia="ru-RU"/>
        </w:rPr>
        <w:t xml:space="preserve"> степени) проверяются ответственным лицом (экспертом).</w:t>
      </w:r>
    </w:p>
    <w:p w14:paraId="0F0FE921" w14:textId="03225FC6" w:rsidR="009F59AA" w:rsidRPr="00CB6AC5" w:rsidRDefault="009F59AA" w:rsidP="009F59AA">
      <w:pPr>
        <w:pStyle w:val="af0"/>
        <w:tabs>
          <w:tab w:val="left" w:pos="851"/>
        </w:tabs>
        <w:ind w:left="851"/>
        <w:jc w:val="both"/>
        <w:rPr>
          <w:rFonts w:ascii="Arial" w:hAnsi="Arial" w:cs="Arial"/>
          <w:sz w:val="20"/>
          <w:szCs w:val="24"/>
          <w:lang w:eastAsia="ru-RU"/>
        </w:rPr>
      </w:pPr>
      <w:r w:rsidRPr="00CB6AC5">
        <w:rPr>
          <w:rFonts w:ascii="Arial" w:hAnsi="Arial" w:cs="Arial"/>
          <w:color w:val="000000"/>
          <w:sz w:val="20"/>
          <w:szCs w:val="24"/>
          <w:lang w:eastAsia="ru-RU"/>
        </w:rPr>
        <w:t xml:space="preserve">На программы, реализуемые </w:t>
      </w:r>
      <w:r w:rsidRPr="00CB6AC5">
        <w:rPr>
          <w:rFonts w:ascii="Arial" w:hAnsi="Arial" w:cs="Arial"/>
          <w:kern w:val="36"/>
          <w:sz w:val="20"/>
          <w:lang w:eastAsia="ru-RU"/>
        </w:rPr>
        <w:t xml:space="preserve">в рамках федерального проекта «Передовые инженерные школы» распространяется условия, указанные в </w:t>
      </w:r>
      <w:r w:rsidR="0070266C" w:rsidRPr="00CB6AC5">
        <w:rPr>
          <w:rFonts w:ascii="Arial" w:hAnsi="Arial" w:cs="Arial"/>
          <w:kern w:val="36"/>
          <w:sz w:val="20"/>
          <w:lang w:eastAsia="ru-RU"/>
        </w:rPr>
        <w:t>Приложении 8</w:t>
      </w:r>
      <w:r w:rsidR="00892A5E" w:rsidRPr="00CB6AC5">
        <w:rPr>
          <w:rFonts w:ascii="Arial" w:hAnsi="Arial" w:cs="Arial"/>
          <w:kern w:val="36"/>
          <w:sz w:val="20"/>
          <w:lang w:eastAsia="ru-RU"/>
        </w:rPr>
        <w:t>.</w:t>
      </w:r>
    </w:p>
    <w:p w14:paraId="706F582C" w14:textId="77777777" w:rsidR="00CE70D2" w:rsidRPr="00CB6AC5" w:rsidRDefault="00CE70D2" w:rsidP="00542A95">
      <w:pPr>
        <w:pStyle w:val="af0"/>
        <w:numPr>
          <w:ilvl w:val="0"/>
          <w:numId w:val="12"/>
        </w:numPr>
        <w:tabs>
          <w:tab w:val="left" w:pos="851"/>
        </w:tabs>
        <w:ind w:left="851" w:hanging="284"/>
        <w:jc w:val="both"/>
        <w:rPr>
          <w:rFonts w:ascii="Arial" w:hAnsi="Arial" w:cs="Arial"/>
          <w:strike/>
          <w:sz w:val="20"/>
          <w:szCs w:val="24"/>
          <w:lang w:eastAsia="ru-RU"/>
        </w:rPr>
      </w:pPr>
      <w:r w:rsidRPr="00CB6AC5">
        <w:rPr>
          <w:rFonts w:ascii="Arial" w:hAnsi="Arial" w:cs="Arial"/>
          <w:sz w:val="20"/>
          <w:szCs w:val="24"/>
        </w:rPr>
        <w:t>Результаты конкурса засчитываются на программы направления магистерской подготовки 21.04.01 «Нефтегазовое дело».</w:t>
      </w:r>
    </w:p>
    <w:p w14:paraId="7A96913C" w14:textId="77777777" w:rsidR="00CE70D2" w:rsidRPr="00CB6AC5" w:rsidRDefault="00CE70D2" w:rsidP="00542A95">
      <w:pPr>
        <w:pStyle w:val="af0"/>
        <w:numPr>
          <w:ilvl w:val="0"/>
          <w:numId w:val="12"/>
        </w:numPr>
        <w:tabs>
          <w:tab w:val="left" w:pos="851"/>
        </w:tabs>
        <w:ind w:left="851" w:hanging="284"/>
        <w:jc w:val="both"/>
        <w:rPr>
          <w:rFonts w:ascii="Arial" w:hAnsi="Arial" w:cs="Arial"/>
          <w:sz w:val="20"/>
          <w:szCs w:val="24"/>
          <w:lang w:eastAsia="ru-RU"/>
        </w:rPr>
      </w:pPr>
      <w:r w:rsidRPr="00CB6AC5">
        <w:rPr>
          <w:rFonts w:ascii="Arial" w:hAnsi="Arial" w:cs="Arial"/>
          <w:sz w:val="20"/>
          <w:szCs w:val="24"/>
        </w:rPr>
        <w:t>Результаты конкурса засчитываются только на программы направления магистерской подготовки 27.04.05 Инноватика.</w:t>
      </w:r>
    </w:p>
    <w:p w14:paraId="7D4E915F" w14:textId="5DEBEDB1" w:rsidR="00CE70D2" w:rsidRPr="00CB6AC5" w:rsidRDefault="00CE70D2" w:rsidP="00542A95">
      <w:pPr>
        <w:pStyle w:val="af0"/>
        <w:numPr>
          <w:ilvl w:val="0"/>
          <w:numId w:val="12"/>
        </w:numPr>
        <w:tabs>
          <w:tab w:val="left" w:pos="851"/>
        </w:tabs>
        <w:ind w:left="851" w:hanging="284"/>
        <w:jc w:val="both"/>
        <w:rPr>
          <w:rFonts w:ascii="Arial" w:hAnsi="Arial" w:cs="Arial"/>
          <w:sz w:val="20"/>
          <w:szCs w:val="24"/>
          <w:lang w:eastAsia="ru-RU"/>
        </w:rPr>
      </w:pPr>
      <w:r w:rsidRPr="00CB6AC5">
        <w:rPr>
          <w:rFonts w:ascii="Arial" w:hAnsi="Arial" w:cs="Arial"/>
          <w:sz w:val="20"/>
          <w:szCs w:val="24"/>
          <w:lang w:eastAsia="ru-RU"/>
        </w:rPr>
        <w:t>Участники конференции, получившие Сертификаты (Дипломы) без степени с баллами за участие в конкурсе устных докладов, могут, по своему желанию, приравнять их к аналогичному количеству баллов по результатам вступительных испытаний в магистратуру по направлениям ИШИТР. Минимальное количество баллов, принимаемых в зачет ВИ, не может быть меньше, чем установлено в Пр</w:t>
      </w:r>
      <w:r w:rsidR="008105E4" w:rsidRPr="00CB6AC5">
        <w:rPr>
          <w:rFonts w:ascii="Arial" w:hAnsi="Arial" w:cs="Arial"/>
          <w:sz w:val="20"/>
          <w:szCs w:val="24"/>
          <w:lang w:eastAsia="ru-RU"/>
        </w:rPr>
        <w:t>иложении 9</w:t>
      </w:r>
      <w:r w:rsidRPr="00CB6AC5">
        <w:rPr>
          <w:rFonts w:ascii="Arial" w:hAnsi="Arial" w:cs="Arial"/>
          <w:sz w:val="20"/>
          <w:szCs w:val="24"/>
          <w:lang w:eastAsia="ru-RU"/>
        </w:rPr>
        <w:t>.</w:t>
      </w:r>
    </w:p>
    <w:p w14:paraId="4A2BDCFA" w14:textId="77777777" w:rsidR="00CE70D2" w:rsidRPr="00CB6AC5" w:rsidRDefault="00CE70D2" w:rsidP="00955FE5">
      <w:pPr>
        <w:pStyle w:val="af0"/>
        <w:jc w:val="both"/>
        <w:rPr>
          <w:rFonts w:ascii="Arial" w:hAnsi="Arial" w:cs="Arial"/>
          <w:sz w:val="20"/>
          <w:szCs w:val="24"/>
          <w:lang w:eastAsia="ru-RU"/>
        </w:rPr>
      </w:pPr>
      <w:r w:rsidRPr="00CB6AC5">
        <w:rPr>
          <w:rFonts w:ascii="Arial" w:hAnsi="Arial" w:cs="Arial"/>
          <w:sz w:val="12"/>
          <w:szCs w:val="16"/>
          <w:lang w:eastAsia="ru-RU"/>
        </w:rPr>
        <w:br w:type="page"/>
      </w:r>
    </w:p>
    <w:p w14:paraId="2979E871" w14:textId="7B483130" w:rsidR="002A43D6" w:rsidRPr="00CB6AC5" w:rsidRDefault="00FB7B26" w:rsidP="00B634DF">
      <w:pPr>
        <w:pStyle w:val="2"/>
        <w:jc w:val="right"/>
        <w:rPr>
          <w:rFonts w:ascii="Arial" w:hAnsi="Arial" w:cs="Arial"/>
          <w:caps/>
        </w:rPr>
      </w:pPr>
      <w:bookmarkStart w:id="43" w:name="_Toc100850701"/>
      <w:r w:rsidRPr="00CB6AC5">
        <w:rPr>
          <w:rFonts w:ascii="Arial" w:hAnsi="Arial" w:cs="Arial"/>
        </w:rPr>
        <w:lastRenderedPageBreak/>
        <w:t xml:space="preserve">Приложение </w:t>
      </w:r>
      <w:bookmarkEnd w:id="43"/>
      <w:r w:rsidR="00B41873" w:rsidRPr="00CB6AC5">
        <w:rPr>
          <w:rFonts w:ascii="Arial" w:hAnsi="Arial" w:cs="Arial"/>
        </w:rPr>
        <w:t>1</w:t>
      </w:r>
      <w:r w:rsidR="001805B9" w:rsidRPr="00CB6AC5">
        <w:rPr>
          <w:rFonts w:ascii="Arial" w:hAnsi="Arial" w:cs="Arial"/>
        </w:rPr>
        <w:t>1</w:t>
      </w:r>
    </w:p>
    <w:p w14:paraId="44D700B5" w14:textId="5F549E4A" w:rsidR="002A43D6" w:rsidRPr="00CB6AC5" w:rsidRDefault="00AA307A" w:rsidP="00955FE5">
      <w:pPr>
        <w:pStyle w:val="2"/>
        <w:rPr>
          <w:rFonts w:ascii="Arial" w:eastAsia="Times New Roman" w:hAnsi="Arial" w:cs="Arial"/>
          <w:lang w:eastAsia="ru-RU"/>
        </w:rPr>
      </w:pPr>
      <w:bookmarkStart w:id="44" w:name="_Toc100850702"/>
      <w:r w:rsidRPr="00CB6AC5">
        <w:rPr>
          <w:rFonts w:ascii="Arial" w:eastAsia="Times New Roman" w:hAnsi="Arial" w:cs="Arial"/>
          <w:kern w:val="24"/>
          <w:lang w:eastAsia="ru-RU"/>
        </w:rPr>
        <w:t xml:space="preserve">Минимальное количество баллов, </w:t>
      </w:r>
      <w:r w:rsidR="002A43D6" w:rsidRPr="00CB6AC5">
        <w:rPr>
          <w:rFonts w:ascii="Arial" w:eastAsia="Times New Roman" w:hAnsi="Arial" w:cs="Arial"/>
          <w:color w:val="000000"/>
          <w:kern w:val="24"/>
          <w:lang w:eastAsia="ru-RU"/>
        </w:rPr>
        <w:t>необходимое для поступления на обучение по програ</w:t>
      </w:r>
      <w:r w:rsidR="00C8308C" w:rsidRPr="00CB6AC5">
        <w:rPr>
          <w:rFonts w:ascii="Arial" w:eastAsia="Times New Roman" w:hAnsi="Arial" w:cs="Arial"/>
          <w:color w:val="000000"/>
          <w:kern w:val="24"/>
          <w:lang w:eastAsia="ru-RU"/>
        </w:rPr>
        <w:t>ммам бакалавриата, специалитета и магистратуры</w:t>
      </w:r>
      <w:r w:rsidR="0037196B" w:rsidRPr="00CB6AC5">
        <w:rPr>
          <w:rFonts w:ascii="Arial" w:eastAsia="Times New Roman" w:hAnsi="Arial" w:cs="Arial"/>
          <w:color w:val="000000"/>
          <w:kern w:val="24"/>
          <w:lang w:eastAsia="ru-RU"/>
        </w:rPr>
        <w:t xml:space="preserve"> в ТПУ</w:t>
      </w:r>
      <w:r w:rsidR="008C39BC" w:rsidRPr="00CB6AC5">
        <w:rPr>
          <w:rFonts w:ascii="Arial" w:eastAsia="Times New Roman" w:hAnsi="Arial" w:cs="Arial"/>
          <w:color w:val="000000"/>
          <w:kern w:val="24"/>
          <w:lang w:eastAsia="ru-RU"/>
        </w:rPr>
        <w:t>/</w:t>
      </w:r>
      <w:r w:rsidR="008C39BC" w:rsidRPr="00CB6AC5">
        <w:rPr>
          <w:rFonts w:ascii="Arial" w:hAnsi="Arial" w:cs="Arial"/>
        </w:rPr>
        <w:t xml:space="preserve"> </w:t>
      </w:r>
      <w:r w:rsidR="008C39BC" w:rsidRPr="00CB6AC5">
        <w:rPr>
          <w:rFonts w:ascii="Arial" w:eastAsia="Times New Roman" w:hAnsi="Arial" w:cs="Arial"/>
          <w:color w:val="000000"/>
          <w:kern w:val="24"/>
          <w:lang w:eastAsia="ru-RU"/>
        </w:rPr>
        <w:t>ЮТИ</w:t>
      </w:r>
      <w:r w:rsidR="0037196B" w:rsidRPr="00CB6AC5">
        <w:rPr>
          <w:rFonts w:ascii="Arial" w:eastAsia="Times New Roman" w:hAnsi="Arial" w:cs="Arial"/>
          <w:color w:val="000000"/>
          <w:kern w:val="24"/>
          <w:lang w:eastAsia="ru-RU"/>
        </w:rPr>
        <w:t xml:space="preserve"> в 202</w:t>
      </w:r>
      <w:r w:rsidR="00185AEE" w:rsidRPr="00CB6AC5">
        <w:rPr>
          <w:rFonts w:ascii="Arial" w:eastAsia="Times New Roman" w:hAnsi="Arial" w:cs="Arial"/>
          <w:color w:val="000000"/>
          <w:kern w:val="24"/>
          <w:lang w:eastAsia="ru-RU"/>
        </w:rPr>
        <w:t>4</w:t>
      </w:r>
      <w:r w:rsidR="002A43D6" w:rsidRPr="00CB6AC5">
        <w:rPr>
          <w:rFonts w:ascii="Arial" w:eastAsia="Times New Roman" w:hAnsi="Arial" w:cs="Arial"/>
          <w:color w:val="000000"/>
          <w:kern w:val="24"/>
          <w:lang w:eastAsia="ru-RU"/>
        </w:rPr>
        <w:t xml:space="preserve"> году</w:t>
      </w:r>
      <w:bookmarkEnd w:id="44"/>
    </w:p>
    <w:p w14:paraId="201BB952" w14:textId="77777777" w:rsidR="002E41A2" w:rsidRPr="00CB6AC5" w:rsidRDefault="002E41A2" w:rsidP="00955FE5">
      <w:pPr>
        <w:spacing w:after="0" w:line="240" w:lineRule="auto"/>
        <w:jc w:val="center"/>
        <w:rPr>
          <w:rFonts w:ascii="Arial" w:eastAsia="Times New Roman" w:hAnsi="Arial" w:cs="Arial"/>
          <w:b/>
          <w:sz w:val="26"/>
          <w:szCs w:val="26"/>
          <w:lang w:eastAsia="ru-RU"/>
        </w:rPr>
      </w:pPr>
    </w:p>
    <w:p w14:paraId="0742E870" w14:textId="32BF8EF6" w:rsidR="002A43D6" w:rsidRPr="00CB6AC5" w:rsidRDefault="0070266C" w:rsidP="0070266C">
      <w:pPr>
        <w:spacing w:after="0" w:line="240" w:lineRule="auto"/>
        <w:jc w:val="both"/>
        <w:rPr>
          <w:rFonts w:ascii="Arial" w:eastAsia="Times New Roman" w:hAnsi="Arial" w:cs="Arial"/>
          <w:b/>
          <w:sz w:val="26"/>
          <w:szCs w:val="26"/>
          <w:lang w:eastAsia="ru-RU"/>
        </w:rPr>
      </w:pPr>
      <w:r w:rsidRPr="00CB6AC5">
        <w:rPr>
          <w:rFonts w:ascii="Arial" w:eastAsia="Times New Roman" w:hAnsi="Arial" w:cs="Arial"/>
          <w:b/>
          <w:sz w:val="26"/>
          <w:szCs w:val="26"/>
          <w:lang w:eastAsia="ru-RU"/>
        </w:rPr>
        <w:t>Таблица 11.1 – Минимальные пороговые баллы по ВИ для поступления на направления подготовки бакалавриата и специалитета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83"/>
        <w:gridCol w:w="2165"/>
        <w:gridCol w:w="2806"/>
      </w:tblGrid>
      <w:tr w:rsidR="000C4A13" w:rsidRPr="000C4A13" w14:paraId="1B215441" w14:textId="77777777" w:rsidTr="0074163B">
        <w:trPr>
          <w:trHeight w:val="721"/>
        </w:trPr>
        <w:tc>
          <w:tcPr>
            <w:tcW w:w="270" w:type="pct"/>
            <w:vMerge w:val="restart"/>
            <w:shd w:val="clear" w:color="auto" w:fill="F2F2F2" w:themeFill="background1" w:themeFillShade="F2"/>
            <w:vAlign w:val="center"/>
          </w:tcPr>
          <w:p w14:paraId="42B6BD4D" w14:textId="77777777" w:rsidR="000C4A13" w:rsidRPr="000C4A13" w:rsidRDefault="000C4A13" w:rsidP="000C4A13">
            <w:pPr>
              <w:spacing w:after="0" w:line="240" w:lineRule="auto"/>
              <w:jc w:val="center"/>
              <w:rPr>
                <w:rFonts w:ascii="Arial" w:eastAsia="Times New Roman" w:hAnsi="Arial" w:cs="Arial"/>
                <w:b/>
                <w:caps/>
                <w:sz w:val="24"/>
                <w:szCs w:val="24"/>
                <w:lang w:eastAsia="ru-RU"/>
              </w:rPr>
            </w:pPr>
            <w:r w:rsidRPr="000C4A13">
              <w:rPr>
                <w:rFonts w:ascii="Arial" w:eastAsia="Times New Roman" w:hAnsi="Arial" w:cs="Arial"/>
                <w:b/>
                <w:caps/>
                <w:sz w:val="24"/>
                <w:szCs w:val="24"/>
                <w:lang w:eastAsia="ru-RU"/>
              </w:rPr>
              <w:t>№</w:t>
            </w:r>
          </w:p>
        </w:tc>
        <w:tc>
          <w:tcPr>
            <w:tcW w:w="2133" w:type="pct"/>
            <w:vMerge w:val="restart"/>
            <w:shd w:val="clear" w:color="auto" w:fill="F2F2F2" w:themeFill="background1" w:themeFillShade="F2"/>
            <w:vAlign w:val="center"/>
          </w:tcPr>
          <w:p w14:paraId="77891008" w14:textId="77777777" w:rsidR="000C4A13" w:rsidRPr="000C4A13" w:rsidRDefault="000C4A13" w:rsidP="000C4A13">
            <w:pPr>
              <w:spacing w:after="0" w:line="240" w:lineRule="auto"/>
              <w:jc w:val="center"/>
              <w:rPr>
                <w:rFonts w:ascii="Arial" w:eastAsia="Times New Roman" w:hAnsi="Arial" w:cs="Arial"/>
                <w:b/>
                <w:sz w:val="24"/>
                <w:szCs w:val="24"/>
                <w:lang w:eastAsia="ru-RU"/>
              </w:rPr>
            </w:pPr>
            <w:r w:rsidRPr="000C4A13">
              <w:rPr>
                <w:rFonts w:ascii="Arial" w:eastAsia="Times New Roman" w:hAnsi="Arial" w:cs="Arial"/>
                <w:b/>
                <w:sz w:val="24"/>
                <w:szCs w:val="24"/>
                <w:lang w:eastAsia="ru-RU"/>
              </w:rPr>
              <w:t>Дисциплина</w:t>
            </w:r>
            <w:r w:rsidRPr="000C4A13">
              <w:rPr>
                <w:rFonts w:ascii="Arial" w:eastAsia="Times New Roman" w:hAnsi="Arial" w:cs="Arial"/>
                <w:b/>
                <w:sz w:val="24"/>
                <w:szCs w:val="24"/>
                <w:lang w:eastAsia="ru-RU"/>
              </w:rPr>
              <w:br/>
              <w:t>вступительных испытаний</w:t>
            </w:r>
          </w:p>
        </w:tc>
        <w:tc>
          <w:tcPr>
            <w:tcW w:w="2597" w:type="pct"/>
            <w:gridSpan w:val="2"/>
            <w:shd w:val="clear" w:color="auto" w:fill="F2F2F2" w:themeFill="background1" w:themeFillShade="F2"/>
          </w:tcPr>
          <w:p w14:paraId="6038F3AC" w14:textId="77777777" w:rsidR="000C4A13" w:rsidRPr="000C4A13" w:rsidRDefault="000C4A13" w:rsidP="000C4A13">
            <w:pPr>
              <w:spacing w:after="0" w:line="240" w:lineRule="auto"/>
              <w:jc w:val="center"/>
              <w:rPr>
                <w:rFonts w:ascii="Arial" w:eastAsia="Times New Roman" w:hAnsi="Arial" w:cs="Arial"/>
                <w:b/>
                <w:sz w:val="24"/>
                <w:szCs w:val="24"/>
                <w:lang w:eastAsia="ru-RU"/>
              </w:rPr>
            </w:pPr>
            <w:r w:rsidRPr="000C4A13">
              <w:rPr>
                <w:rFonts w:ascii="Arial" w:eastAsia="Times New Roman" w:hAnsi="Arial" w:cs="Arial"/>
                <w:b/>
                <w:sz w:val="24"/>
                <w:szCs w:val="24"/>
                <w:lang w:eastAsia="ru-RU"/>
              </w:rPr>
              <w:t>Все формы обучения</w:t>
            </w:r>
          </w:p>
          <w:p w14:paraId="03E8F590" w14:textId="77777777" w:rsidR="000C4A13" w:rsidRPr="000C4A13" w:rsidRDefault="000C4A13" w:rsidP="000C4A13">
            <w:pPr>
              <w:spacing w:after="0" w:line="240" w:lineRule="auto"/>
              <w:jc w:val="center"/>
              <w:rPr>
                <w:rFonts w:ascii="Arial" w:eastAsia="Times New Roman" w:hAnsi="Arial" w:cs="Arial"/>
                <w:b/>
                <w:sz w:val="24"/>
                <w:szCs w:val="24"/>
                <w:lang w:eastAsia="ru-RU"/>
              </w:rPr>
            </w:pPr>
            <w:r w:rsidRPr="000C4A13">
              <w:rPr>
                <w:rFonts w:ascii="Arial" w:eastAsia="Times New Roman" w:hAnsi="Arial" w:cs="Arial"/>
                <w:sz w:val="24"/>
                <w:szCs w:val="24"/>
                <w:lang w:eastAsia="ru-RU"/>
              </w:rPr>
              <w:t>(бюджет, договор)</w:t>
            </w:r>
          </w:p>
        </w:tc>
      </w:tr>
      <w:tr w:rsidR="000C4A13" w:rsidRPr="000C4A13" w14:paraId="750AACB2" w14:textId="77777777" w:rsidTr="0074163B">
        <w:trPr>
          <w:trHeight w:val="539"/>
        </w:trPr>
        <w:tc>
          <w:tcPr>
            <w:tcW w:w="270" w:type="pct"/>
            <w:vMerge/>
            <w:shd w:val="clear" w:color="auto" w:fill="F2F2F2" w:themeFill="background1" w:themeFillShade="F2"/>
            <w:vAlign w:val="center"/>
          </w:tcPr>
          <w:p w14:paraId="68AA0B44" w14:textId="77777777" w:rsidR="000C4A13" w:rsidRPr="000C4A13" w:rsidRDefault="000C4A13" w:rsidP="000C4A13">
            <w:pPr>
              <w:spacing w:after="0" w:line="240" w:lineRule="auto"/>
              <w:jc w:val="center"/>
              <w:rPr>
                <w:rFonts w:ascii="Arial" w:eastAsia="Times New Roman" w:hAnsi="Arial" w:cs="Arial"/>
                <w:b/>
                <w:caps/>
                <w:sz w:val="24"/>
                <w:szCs w:val="24"/>
                <w:lang w:eastAsia="ru-RU"/>
              </w:rPr>
            </w:pPr>
          </w:p>
        </w:tc>
        <w:tc>
          <w:tcPr>
            <w:tcW w:w="2133" w:type="pct"/>
            <w:vMerge/>
            <w:shd w:val="clear" w:color="auto" w:fill="F2F2F2" w:themeFill="background1" w:themeFillShade="F2"/>
            <w:vAlign w:val="center"/>
          </w:tcPr>
          <w:p w14:paraId="5E7F1EBF" w14:textId="77777777" w:rsidR="000C4A13" w:rsidRPr="000C4A13" w:rsidRDefault="000C4A13" w:rsidP="000C4A13">
            <w:pPr>
              <w:spacing w:after="0" w:line="240" w:lineRule="auto"/>
              <w:jc w:val="center"/>
              <w:rPr>
                <w:rFonts w:ascii="Arial" w:eastAsia="Times New Roman" w:hAnsi="Arial" w:cs="Arial"/>
                <w:b/>
                <w:sz w:val="24"/>
                <w:szCs w:val="24"/>
                <w:lang w:eastAsia="ru-RU"/>
              </w:rPr>
            </w:pPr>
          </w:p>
        </w:tc>
        <w:tc>
          <w:tcPr>
            <w:tcW w:w="1131" w:type="pct"/>
            <w:shd w:val="clear" w:color="auto" w:fill="F2F2F2" w:themeFill="background1" w:themeFillShade="F2"/>
            <w:vAlign w:val="center"/>
          </w:tcPr>
          <w:p w14:paraId="4DCB6691" w14:textId="77777777" w:rsidR="000C4A13" w:rsidRPr="000C4A13" w:rsidRDefault="000C4A13" w:rsidP="000C4A13">
            <w:pPr>
              <w:spacing w:after="0" w:line="240" w:lineRule="auto"/>
              <w:jc w:val="center"/>
              <w:rPr>
                <w:rFonts w:ascii="Arial" w:eastAsia="Times New Roman" w:hAnsi="Arial" w:cs="Arial"/>
                <w:b/>
                <w:sz w:val="24"/>
                <w:szCs w:val="24"/>
                <w:lang w:eastAsia="ru-RU"/>
              </w:rPr>
            </w:pPr>
            <w:r w:rsidRPr="000C4A13">
              <w:rPr>
                <w:rFonts w:ascii="Arial" w:eastAsia="Times New Roman" w:hAnsi="Arial" w:cs="Arial"/>
                <w:b/>
                <w:sz w:val="24"/>
                <w:szCs w:val="24"/>
                <w:lang w:eastAsia="ru-RU"/>
              </w:rPr>
              <w:t>Балл ЕГЭ*</w:t>
            </w:r>
          </w:p>
        </w:tc>
        <w:tc>
          <w:tcPr>
            <w:tcW w:w="1466" w:type="pct"/>
            <w:shd w:val="clear" w:color="auto" w:fill="F2F2F2" w:themeFill="background1" w:themeFillShade="F2"/>
            <w:vAlign w:val="center"/>
          </w:tcPr>
          <w:p w14:paraId="0F2AB912" w14:textId="77777777" w:rsidR="000C4A13" w:rsidRPr="000C4A13" w:rsidRDefault="000C4A13" w:rsidP="000C4A13">
            <w:pPr>
              <w:spacing w:after="0" w:line="240" w:lineRule="auto"/>
              <w:jc w:val="center"/>
              <w:rPr>
                <w:rFonts w:ascii="Arial" w:eastAsia="Times New Roman" w:hAnsi="Arial" w:cs="Arial"/>
                <w:b/>
                <w:sz w:val="24"/>
                <w:szCs w:val="24"/>
                <w:lang w:eastAsia="ru-RU"/>
              </w:rPr>
            </w:pPr>
            <w:r w:rsidRPr="000C4A13">
              <w:rPr>
                <w:rFonts w:ascii="Arial" w:eastAsia="Times New Roman" w:hAnsi="Arial" w:cs="Arial"/>
                <w:b/>
                <w:sz w:val="24"/>
                <w:szCs w:val="24"/>
                <w:lang w:eastAsia="ru-RU"/>
              </w:rPr>
              <w:t xml:space="preserve">Балл ВИ, </w:t>
            </w:r>
            <w:proofErr w:type="gramStart"/>
            <w:r w:rsidRPr="000C4A13">
              <w:rPr>
                <w:rFonts w:ascii="Arial" w:eastAsia="Times New Roman" w:hAnsi="Arial" w:cs="Arial"/>
                <w:b/>
                <w:sz w:val="24"/>
                <w:szCs w:val="24"/>
                <w:lang w:eastAsia="ru-RU"/>
              </w:rPr>
              <w:t>проводимых</w:t>
            </w:r>
            <w:proofErr w:type="gramEnd"/>
            <w:r w:rsidRPr="000C4A13">
              <w:rPr>
                <w:rFonts w:ascii="Arial" w:eastAsia="Times New Roman" w:hAnsi="Arial" w:cs="Arial"/>
                <w:b/>
                <w:sz w:val="24"/>
                <w:szCs w:val="24"/>
                <w:lang w:eastAsia="ru-RU"/>
              </w:rPr>
              <w:t xml:space="preserve"> ТПУ*</w:t>
            </w:r>
          </w:p>
        </w:tc>
      </w:tr>
      <w:tr w:rsidR="000C4A13" w:rsidRPr="000C4A13" w14:paraId="27A075C7" w14:textId="77777777" w:rsidTr="0074163B">
        <w:trPr>
          <w:trHeight w:val="94"/>
        </w:trPr>
        <w:tc>
          <w:tcPr>
            <w:tcW w:w="270" w:type="pct"/>
            <w:vMerge w:val="restart"/>
            <w:vAlign w:val="center"/>
          </w:tcPr>
          <w:p w14:paraId="35901B9B"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1.</w:t>
            </w:r>
          </w:p>
        </w:tc>
        <w:tc>
          <w:tcPr>
            <w:tcW w:w="2133" w:type="pct"/>
            <w:vAlign w:val="center"/>
          </w:tcPr>
          <w:p w14:paraId="747FD55C"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 xml:space="preserve">Математика </w:t>
            </w:r>
          </w:p>
        </w:tc>
        <w:tc>
          <w:tcPr>
            <w:tcW w:w="1131" w:type="pct"/>
            <w:vAlign w:val="center"/>
          </w:tcPr>
          <w:p w14:paraId="67291245"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c>
          <w:tcPr>
            <w:tcW w:w="1466" w:type="pct"/>
            <w:vAlign w:val="center"/>
          </w:tcPr>
          <w:p w14:paraId="2DAED7FB"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1FBB04D5" w14:textId="77777777" w:rsidTr="0074163B">
        <w:trPr>
          <w:trHeight w:val="53"/>
        </w:trPr>
        <w:tc>
          <w:tcPr>
            <w:tcW w:w="270" w:type="pct"/>
            <w:vMerge/>
            <w:vAlign w:val="center"/>
          </w:tcPr>
          <w:p w14:paraId="51D3129B"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297DB0CE"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Прикладная математика</w:t>
            </w:r>
          </w:p>
        </w:tc>
        <w:tc>
          <w:tcPr>
            <w:tcW w:w="1131" w:type="pct"/>
            <w:vAlign w:val="center"/>
          </w:tcPr>
          <w:p w14:paraId="55F4A946"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260EC57D"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4B0CCE0F" w14:textId="77777777" w:rsidTr="0074163B">
        <w:trPr>
          <w:trHeight w:val="53"/>
        </w:trPr>
        <w:tc>
          <w:tcPr>
            <w:tcW w:w="270" w:type="pct"/>
            <w:vAlign w:val="center"/>
          </w:tcPr>
          <w:p w14:paraId="64B53099"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2.</w:t>
            </w:r>
          </w:p>
        </w:tc>
        <w:tc>
          <w:tcPr>
            <w:tcW w:w="2133" w:type="pct"/>
            <w:vAlign w:val="center"/>
          </w:tcPr>
          <w:p w14:paraId="161659E4"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Русский язык</w:t>
            </w:r>
          </w:p>
        </w:tc>
        <w:tc>
          <w:tcPr>
            <w:tcW w:w="1131" w:type="pct"/>
            <w:vAlign w:val="center"/>
          </w:tcPr>
          <w:p w14:paraId="7283406A"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c>
          <w:tcPr>
            <w:tcW w:w="1466" w:type="pct"/>
            <w:vAlign w:val="center"/>
          </w:tcPr>
          <w:p w14:paraId="304B1261"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r>
      <w:tr w:rsidR="000C4A13" w:rsidRPr="000C4A13" w14:paraId="78A5ED40" w14:textId="77777777" w:rsidTr="0074163B">
        <w:trPr>
          <w:trHeight w:val="228"/>
        </w:trPr>
        <w:tc>
          <w:tcPr>
            <w:tcW w:w="270" w:type="pct"/>
            <w:vMerge w:val="restart"/>
            <w:vAlign w:val="center"/>
          </w:tcPr>
          <w:p w14:paraId="4549DF7A"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3.</w:t>
            </w:r>
          </w:p>
        </w:tc>
        <w:tc>
          <w:tcPr>
            <w:tcW w:w="2133" w:type="pct"/>
            <w:vAlign w:val="center"/>
          </w:tcPr>
          <w:p w14:paraId="3E0F36D8"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 xml:space="preserve">Физика </w:t>
            </w:r>
          </w:p>
        </w:tc>
        <w:tc>
          <w:tcPr>
            <w:tcW w:w="1131" w:type="pct"/>
            <w:vAlign w:val="center"/>
          </w:tcPr>
          <w:p w14:paraId="68B7C90B"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c>
          <w:tcPr>
            <w:tcW w:w="1466" w:type="pct"/>
            <w:vAlign w:val="center"/>
          </w:tcPr>
          <w:p w14:paraId="6DA89D42"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181CE3C7" w14:textId="77777777" w:rsidTr="0074163B">
        <w:trPr>
          <w:trHeight w:val="419"/>
        </w:trPr>
        <w:tc>
          <w:tcPr>
            <w:tcW w:w="270" w:type="pct"/>
            <w:vMerge/>
            <w:vAlign w:val="center"/>
          </w:tcPr>
          <w:p w14:paraId="108BAF42"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59CF25F5"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Прикладная физика</w:t>
            </w:r>
          </w:p>
        </w:tc>
        <w:tc>
          <w:tcPr>
            <w:tcW w:w="1131" w:type="pct"/>
            <w:vAlign w:val="center"/>
          </w:tcPr>
          <w:p w14:paraId="7AEFFD92"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63DFB48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161ABE7E" w14:textId="77777777" w:rsidTr="0074163B">
        <w:trPr>
          <w:trHeight w:val="145"/>
        </w:trPr>
        <w:tc>
          <w:tcPr>
            <w:tcW w:w="270" w:type="pct"/>
            <w:vMerge w:val="restart"/>
            <w:vAlign w:val="center"/>
          </w:tcPr>
          <w:p w14:paraId="275B0922"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4.</w:t>
            </w:r>
          </w:p>
        </w:tc>
        <w:tc>
          <w:tcPr>
            <w:tcW w:w="2133" w:type="pct"/>
            <w:vAlign w:val="center"/>
          </w:tcPr>
          <w:p w14:paraId="6A7A2DE6"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Обществознание</w:t>
            </w:r>
          </w:p>
        </w:tc>
        <w:tc>
          <w:tcPr>
            <w:tcW w:w="1131" w:type="pct"/>
            <w:vAlign w:val="center"/>
          </w:tcPr>
          <w:p w14:paraId="6C3FB482"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45</w:t>
            </w:r>
          </w:p>
        </w:tc>
        <w:tc>
          <w:tcPr>
            <w:tcW w:w="1466" w:type="pct"/>
            <w:vAlign w:val="center"/>
          </w:tcPr>
          <w:p w14:paraId="62FCC4E7"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45</w:t>
            </w:r>
          </w:p>
        </w:tc>
      </w:tr>
      <w:tr w:rsidR="000C4A13" w:rsidRPr="000C4A13" w14:paraId="1DE8DD39" w14:textId="77777777" w:rsidTr="0074163B">
        <w:trPr>
          <w:trHeight w:val="145"/>
        </w:trPr>
        <w:tc>
          <w:tcPr>
            <w:tcW w:w="270" w:type="pct"/>
            <w:vMerge/>
            <w:vAlign w:val="center"/>
          </w:tcPr>
          <w:p w14:paraId="1B0AA2D2"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02150ADD"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Теоретические основы общественных наук</w:t>
            </w:r>
          </w:p>
        </w:tc>
        <w:tc>
          <w:tcPr>
            <w:tcW w:w="1131" w:type="pct"/>
            <w:vAlign w:val="center"/>
          </w:tcPr>
          <w:p w14:paraId="7C4E7914"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6987E854"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45</w:t>
            </w:r>
          </w:p>
        </w:tc>
      </w:tr>
      <w:tr w:rsidR="000C4A13" w:rsidRPr="000C4A13" w14:paraId="02940B39" w14:textId="77777777" w:rsidTr="0074163B">
        <w:trPr>
          <w:trHeight w:val="314"/>
        </w:trPr>
        <w:tc>
          <w:tcPr>
            <w:tcW w:w="270" w:type="pct"/>
            <w:vMerge w:val="restart"/>
            <w:vAlign w:val="center"/>
          </w:tcPr>
          <w:p w14:paraId="097B8D1B"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5.</w:t>
            </w:r>
          </w:p>
        </w:tc>
        <w:tc>
          <w:tcPr>
            <w:tcW w:w="2133" w:type="pct"/>
            <w:vAlign w:val="center"/>
          </w:tcPr>
          <w:p w14:paraId="63E0FD87"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 xml:space="preserve">Химия </w:t>
            </w:r>
          </w:p>
        </w:tc>
        <w:tc>
          <w:tcPr>
            <w:tcW w:w="1131" w:type="pct"/>
            <w:vAlign w:val="center"/>
          </w:tcPr>
          <w:p w14:paraId="496B112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c>
          <w:tcPr>
            <w:tcW w:w="1466" w:type="pct"/>
            <w:vAlign w:val="center"/>
          </w:tcPr>
          <w:p w14:paraId="2B7D578A"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1274E35E" w14:textId="77777777" w:rsidTr="0074163B">
        <w:trPr>
          <w:trHeight w:val="333"/>
        </w:trPr>
        <w:tc>
          <w:tcPr>
            <w:tcW w:w="270" w:type="pct"/>
            <w:vMerge/>
            <w:vAlign w:val="center"/>
          </w:tcPr>
          <w:p w14:paraId="047F4521"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218BB80B"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Теоретические основы химии</w:t>
            </w:r>
          </w:p>
        </w:tc>
        <w:tc>
          <w:tcPr>
            <w:tcW w:w="1131" w:type="pct"/>
            <w:vAlign w:val="center"/>
          </w:tcPr>
          <w:p w14:paraId="0820392F"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573E7755"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1DF83494" w14:textId="77777777" w:rsidTr="0074163B">
        <w:trPr>
          <w:trHeight w:val="333"/>
        </w:trPr>
        <w:tc>
          <w:tcPr>
            <w:tcW w:w="270" w:type="pct"/>
            <w:vMerge w:val="restart"/>
            <w:vAlign w:val="center"/>
          </w:tcPr>
          <w:p w14:paraId="29434319"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6.</w:t>
            </w:r>
          </w:p>
        </w:tc>
        <w:tc>
          <w:tcPr>
            <w:tcW w:w="2133" w:type="pct"/>
            <w:vAlign w:val="center"/>
          </w:tcPr>
          <w:p w14:paraId="1471E788"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Биология</w:t>
            </w:r>
          </w:p>
        </w:tc>
        <w:tc>
          <w:tcPr>
            <w:tcW w:w="1131" w:type="pct"/>
            <w:vAlign w:val="center"/>
          </w:tcPr>
          <w:p w14:paraId="70CC10E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c>
          <w:tcPr>
            <w:tcW w:w="1466" w:type="pct"/>
            <w:vAlign w:val="center"/>
          </w:tcPr>
          <w:p w14:paraId="5FB0D56A"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08EF8166" w14:textId="77777777" w:rsidTr="0074163B">
        <w:trPr>
          <w:trHeight w:val="333"/>
        </w:trPr>
        <w:tc>
          <w:tcPr>
            <w:tcW w:w="270" w:type="pct"/>
            <w:vMerge/>
            <w:vAlign w:val="center"/>
          </w:tcPr>
          <w:p w14:paraId="5605C8E9"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36F986DC"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Прикладная биология</w:t>
            </w:r>
          </w:p>
        </w:tc>
        <w:tc>
          <w:tcPr>
            <w:tcW w:w="1131" w:type="pct"/>
            <w:vAlign w:val="center"/>
          </w:tcPr>
          <w:p w14:paraId="1DB7753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2217DFC0"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39</w:t>
            </w:r>
          </w:p>
        </w:tc>
      </w:tr>
      <w:tr w:rsidR="000C4A13" w:rsidRPr="000C4A13" w14:paraId="2F48973F" w14:textId="77777777" w:rsidTr="0074163B">
        <w:trPr>
          <w:trHeight w:val="292"/>
        </w:trPr>
        <w:tc>
          <w:tcPr>
            <w:tcW w:w="270" w:type="pct"/>
            <w:vMerge w:val="restart"/>
            <w:vAlign w:val="center"/>
          </w:tcPr>
          <w:p w14:paraId="6743E5D1"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7.</w:t>
            </w:r>
          </w:p>
        </w:tc>
        <w:tc>
          <w:tcPr>
            <w:tcW w:w="2133" w:type="pct"/>
            <w:vAlign w:val="center"/>
          </w:tcPr>
          <w:p w14:paraId="32D472DF"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 xml:space="preserve">Информатика и ИКТ </w:t>
            </w:r>
          </w:p>
        </w:tc>
        <w:tc>
          <w:tcPr>
            <w:tcW w:w="1131" w:type="pct"/>
            <w:vAlign w:val="center"/>
          </w:tcPr>
          <w:p w14:paraId="1B4796BA"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44</w:t>
            </w:r>
          </w:p>
        </w:tc>
        <w:tc>
          <w:tcPr>
            <w:tcW w:w="1466" w:type="pct"/>
            <w:vAlign w:val="center"/>
          </w:tcPr>
          <w:p w14:paraId="246E1C8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44</w:t>
            </w:r>
          </w:p>
        </w:tc>
      </w:tr>
      <w:tr w:rsidR="000C4A13" w:rsidRPr="000C4A13" w14:paraId="230F4A0D" w14:textId="77777777" w:rsidTr="0074163B">
        <w:trPr>
          <w:trHeight w:val="355"/>
        </w:trPr>
        <w:tc>
          <w:tcPr>
            <w:tcW w:w="270" w:type="pct"/>
            <w:vMerge/>
            <w:vAlign w:val="center"/>
          </w:tcPr>
          <w:p w14:paraId="0EDF1492"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1F24DFDC" w14:textId="77777777" w:rsidR="000C4A13" w:rsidRPr="000C4A13" w:rsidRDefault="000C4A13" w:rsidP="000C4A13">
            <w:pPr>
              <w:spacing w:after="0" w:line="240" w:lineRule="auto"/>
              <w:rPr>
                <w:rFonts w:ascii="Arial" w:eastAsia="Times New Roman" w:hAnsi="Arial" w:cs="Arial"/>
                <w:spacing w:val="-6"/>
                <w:sz w:val="24"/>
                <w:szCs w:val="24"/>
                <w:lang w:eastAsia="ru-RU"/>
              </w:rPr>
            </w:pPr>
            <w:r w:rsidRPr="000C4A13">
              <w:rPr>
                <w:rFonts w:ascii="Arial" w:eastAsia="Times New Roman" w:hAnsi="Arial" w:cs="Arial"/>
                <w:spacing w:val="-6"/>
                <w:sz w:val="24"/>
                <w:szCs w:val="24"/>
                <w:lang w:eastAsia="ru-RU"/>
              </w:rPr>
              <w:t>Основы компьютерных наук</w:t>
            </w:r>
          </w:p>
        </w:tc>
        <w:tc>
          <w:tcPr>
            <w:tcW w:w="1131" w:type="pct"/>
            <w:vAlign w:val="center"/>
          </w:tcPr>
          <w:p w14:paraId="64ACC4F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530C89CC"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44</w:t>
            </w:r>
          </w:p>
        </w:tc>
      </w:tr>
      <w:tr w:rsidR="000C4A13" w:rsidRPr="000C4A13" w14:paraId="305A47C7" w14:textId="77777777" w:rsidTr="0074163B">
        <w:trPr>
          <w:trHeight w:val="258"/>
        </w:trPr>
        <w:tc>
          <w:tcPr>
            <w:tcW w:w="270" w:type="pct"/>
            <w:vMerge w:val="restart"/>
            <w:vAlign w:val="center"/>
          </w:tcPr>
          <w:p w14:paraId="1C98A0A1"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8.</w:t>
            </w:r>
          </w:p>
        </w:tc>
        <w:tc>
          <w:tcPr>
            <w:tcW w:w="2133" w:type="pct"/>
            <w:vAlign w:val="center"/>
          </w:tcPr>
          <w:p w14:paraId="2656F40A"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География</w:t>
            </w:r>
          </w:p>
        </w:tc>
        <w:tc>
          <w:tcPr>
            <w:tcW w:w="1131" w:type="pct"/>
            <w:vAlign w:val="center"/>
          </w:tcPr>
          <w:p w14:paraId="70DCFC45"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c>
          <w:tcPr>
            <w:tcW w:w="1466" w:type="pct"/>
            <w:vAlign w:val="center"/>
          </w:tcPr>
          <w:p w14:paraId="68C6DEB2"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r>
      <w:tr w:rsidR="000C4A13" w:rsidRPr="000C4A13" w14:paraId="4B9B0660" w14:textId="77777777" w:rsidTr="0074163B">
        <w:trPr>
          <w:trHeight w:val="237"/>
        </w:trPr>
        <w:tc>
          <w:tcPr>
            <w:tcW w:w="270" w:type="pct"/>
            <w:vMerge/>
            <w:vAlign w:val="center"/>
          </w:tcPr>
          <w:p w14:paraId="12807377"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64DA4B5C"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Общая география</w:t>
            </w:r>
          </w:p>
        </w:tc>
        <w:tc>
          <w:tcPr>
            <w:tcW w:w="1131" w:type="pct"/>
            <w:vAlign w:val="center"/>
          </w:tcPr>
          <w:p w14:paraId="2589EBEE"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372CC554"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r>
      <w:tr w:rsidR="000C4A13" w:rsidRPr="000C4A13" w14:paraId="2A788CFC" w14:textId="77777777" w:rsidTr="0074163B">
        <w:trPr>
          <w:trHeight w:val="53"/>
        </w:trPr>
        <w:tc>
          <w:tcPr>
            <w:tcW w:w="270" w:type="pct"/>
            <w:vAlign w:val="center"/>
          </w:tcPr>
          <w:p w14:paraId="15506912"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9.</w:t>
            </w:r>
          </w:p>
        </w:tc>
        <w:tc>
          <w:tcPr>
            <w:tcW w:w="2133" w:type="pct"/>
            <w:vAlign w:val="center"/>
          </w:tcPr>
          <w:p w14:paraId="48DB82FF"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Русский язык как иностранный</w:t>
            </w:r>
          </w:p>
        </w:tc>
        <w:tc>
          <w:tcPr>
            <w:tcW w:w="1131" w:type="pct"/>
            <w:vAlign w:val="center"/>
          </w:tcPr>
          <w:p w14:paraId="283D57F7"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546464B6"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40</w:t>
            </w:r>
          </w:p>
        </w:tc>
      </w:tr>
      <w:tr w:rsidR="000C4A13" w:rsidRPr="000C4A13" w14:paraId="0D3EEF77" w14:textId="77777777" w:rsidTr="0074163B">
        <w:trPr>
          <w:trHeight w:val="53"/>
        </w:trPr>
        <w:tc>
          <w:tcPr>
            <w:tcW w:w="270" w:type="pct"/>
            <w:vMerge w:val="restart"/>
            <w:vAlign w:val="center"/>
          </w:tcPr>
          <w:p w14:paraId="6DC5647A"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10.</w:t>
            </w:r>
          </w:p>
        </w:tc>
        <w:tc>
          <w:tcPr>
            <w:tcW w:w="2133" w:type="pct"/>
            <w:vAlign w:val="center"/>
          </w:tcPr>
          <w:p w14:paraId="48ACA0B8"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История</w:t>
            </w:r>
          </w:p>
        </w:tc>
        <w:tc>
          <w:tcPr>
            <w:tcW w:w="1131" w:type="pct"/>
            <w:vAlign w:val="center"/>
          </w:tcPr>
          <w:p w14:paraId="219E8B30"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35</w:t>
            </w:r>
          </w:p>
        </w:tc>
        <w:tc>
          <w:tcPr>
            <w:tcW w:w="1466" w:type="pct"/>
            <w:vAlign w:val="center"/>
          </w:tcPr>
          <w:p w14:paraId="5A4E69D5"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35</w:t>
            </w:r>
          </w:p>
        </w:tc>
      </w:tr>
      <w:tr w:rsidR="000C4A13" w:rsidRPr="000C4A13" w14:paraId="0AA2364E" w14:textId="77777777" w:rsidTr="0074163B">
        <w:trPr>
          <w:trHeight w:val="53"/>
        </w:trPr>
        <w:tc>
          <w:tcPr>
            <w:tcW w:w="270" w:type="pct"/>
            <w:vMerge/>
            <w:vAlign w:val="center"/>
          </w:tcPr>
          <w:p w14:paraId="42756EF7"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2E2EBF31"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История в науках об обществе</w:t>
            </w:r>
          </w:p>
        </w:tc>
        <w:tc>
          <w:tcPr>
            <w:tcW w:w="1131" w:type="pct"/>
            <w:vAlign w:val="center"/>
          </w:tcPr>
          <w:p w14:paraId="52697CE3"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33E8F23F"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35</w:t>
            </w:r>
          </w:p>
        </w:tc>
      </w:tr>
      <w:tr w:rsidR="000C4A13" w:rsidRPr="000C4A13" w14:paraId="5511BA1B" w14:textId="77777777" w:rsidTr="0074163B">
        <w:trPr>
          <w:trHeight w:val="53"/>
        </w:trPr>
        <w:tc>
          <w:tcPr>
            <w:tcW w:w="270" w:type="pct"/>
            <w:vMerge w:val="restart"/>
            <w:vAlign w:val="center"/>
          </w:tcPr>
          <w:p w14:paraId="0C09F288"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r w:rsidRPr="000C4A13">
              <w:rPr>
                <w:rFonts w:ascii="Arial" w:eastAsia="Times New Roman" w:hAnsi="Arial" w:cs="Arial"/>
                <w:caps/>
                <w:sz w:val="24"/>
                <w:szCs w:val="24"/>
                <w:lang w:eastAsia="ru-RU"/>
              </w:rPr>
              <w:t>11.</w:t>
            </w:r>
          </w:p>
        </w:tc>
        <w:tc>
          <w:tcPr>
            <w:tcW w:w="2133" w:type="pct"/>
            <w:vAlign w:val="center"/>
          </w:tcPr>
          <w:p w14:paraId="74A9F49D"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Иностранный язык (английский)</w:t>
            </w:r>
          </w:p>
        </w:tc>
        <w:tc>
          <w:tcPr>
            <w:tcW w:w="1131" w:type="pct"/>
            <w:vAlign w:val="center"/>
          </w:tcPr>
          <w:p w14:paraId="371A277E"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30</w:t>
            </w:r>
          </w:p>
        </w:tc>
        <w:tc>
          <w:tcPr>
            <w:tcW w:w="1466" w:type="pct"/>
            <w:vAlign w:val="center"/>
          </w:tcPr>
          <w:p w14:paraId="0169DB61"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30</w:t>
            </w:r>
          </w:p>
        </w:tc>
      </w:tr>
      <w:tr w:rsidR="000C4A13" w:rsidRPr="000C4A13" w14:paraId="208E756F" w14:textId="77777777" w:rsidTr="0074163B">
        <w:trPr>
          <w:trHeight w:val="53"/>
        </w:trPr>
        <w:tc>
          <w:tcPr>
            <w:tcW w:w="270" w:type="pct"/>
            <w:vMerge/>
            <w:vAlign w:val="center"/>
          </w:tcPr>
          <w:p w14:paraId="241D7B8C" w14:textId="77777777" w:rsidR="000C4A13" w:rsidRPr="000C4A13" w:rsidRDefault="000C4A13" w:rsidP="000C4A13">
            <w:pPr>
              <w:spacing w:after="0" w:line="240" w:lineRule="auto"/>
              <w:ind w:left="-108" w:right="-74"/>
              <w:jc w:val="center"/>
              <w:rPr>
                <w:rFonts w:ascii="Arial" w:eastAsia="Times New Roman" w:hAnsi="Arial" w:cs="Arial"/>
                <w:caps/>
                <w:sz w:val="24"/>
                <w:szCs w:val="24"/>
                <w:lang w:eastAsia="ru-RU"/>
              </w:rPr>
            </w:pPr>
          </w:p>
        </w:tc>
        <w:tc>
          <w:tcPr>
            <w:tcW w:w="2133" w:type="pct"/>
            <w:vAlign w:val="center"/>
          </w:tcPr>
          <w:p w14:paraId="1A1971B8" w14:textId="77777777" w:rsidR="000C4A13" w:rsidRPr="000C4A13" w:rsidRDefault="000C4A13" w:rsidP="000C4A13">
            <w:pPr>
              <w:spacing w:after="0" w:line="240" w:lineRule="auto"/>
              <w:rPr>
                <w:rFonts w:ascii="Arial" w:eastAsia="Times New Roman" w:hAnsi="Arial" w:cs="Arial"/>
                <w:sz w:val="24"/>
                <w:szCs w:val="24"/>
                <w:lang w:eastAsia="ru-RU"/>
              </w:rPr>
            </w:pPr>
            <w:r w:rsidRPr="000C4A13">
              <w:rPr>
                <w:rFonts w:ascii="Arial" w:eastAsia="Times New Roman" w:hAnsi="Arial" w:cs="Arial"/>
                <w:sz w:val="24"/>
                <w:szCs w:val="24"/>
                <w:lang w:eastAsia="ru-RU"/>
              </w:rPr>
              <w:t>Современный иностранный язык (английский)</w:t>
            </w:r>
          </w:p>
        </w:tc>
        <w:tc>
          <w:tcPr>
            <w:tcW w:w="1131" w:type="pct"/>
            <w:vAlign w:val="center"/>
          </w:tcPr>
          <w:p w14:paraId="5D2C5ABC"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w:t>
            </w:r>
          </w:p>
        </w:tc>
        <w:tc>
          <w:tcPr>
            <w:tcW w:w="1466" w:type="pct"/>
            <w:vAlign w:val="center"/>
          </w:tcPr>
          <w:p w14:paraId="09A1D5A9" w14:textId="77777777" w:rsidR="000C4A13" w:rsidRPr="000C4A13" w:rsidRDefault="000C4A13" w:rsidP="000C4A13">
            <w:pPr>
              <w:spacing w:after="0" w:line="240" w:lineRule="auto"/>
              <w:ind w:left="34"/>
              <w:jc w:val="center"/>
              <w:rPr>
                <w:rFonts w:ascii="Arial" w:eastAsia="Times New Roman" w:hAnsi="Arial" w:cs="Arial"/>
                <w:sz w:val="24"/>
                <w:szCs w:val="24"/>
                <w:lang w:eastAsia="ru-RU"/>
              </w:rPr>
            </w:pPr>
            <w:r w:rsidRPr="000C4A13">
              <w:rPr>
                <w:rFonts w:ascii="Arial" w:eastAsia="Times New Roman" w:hAnsi="Arial" w:cs="Arial"/>
                <w:sz w:val="24"/>
                <w:szCs w:val="24"/>
                <w:lang w:eastAsia="ru-RU"/>
              </w:rPr>
              <w:t>30</w:t>
            </w:r>
          </w:p>
        </w:tc>
      </w:tr>
    </w:tbl>
    <w:p w14:paraId="29386B0B" w14:textId="5C8D9E36" w:rsidR="002A43D6" w:rsidRPr="00CB6AC5" w:rsidRDefault="002A43D6" w:rsidP="0049339C">
      <w:pPr>
        <w:spacing w:after="0" w:line="240" w:lineRule="auto"/>
        <w:jc w:val="both"/>
        <w:rPr>
          <w:rFonts w:ascii="Arial" w:eastAsia="Times New Roman" w:hAnsi="Arial" w:cs="Arial"/>
          <w:sz w:val="20"/>
          <w:szCs w:val="24"/>
          <w:lang w:eastAsia="ru-RU"/>
        </w:rPr>
      </w:pPr>
      <w:r w:rsidRPr="00CB6AC5">
        <w:rPr>
          <w:rFonts w:ascii="Arial" w:eastAsia="Times New Roman" w:hAnsi="Arial" w:cs="Arial"/>
          <w:sz w:val="20"/>
          <w:szCs w:val="24"/>
          <w:lang w:eastAsia="ru-RU"/>
        </w:rPr>
        <w:t xml:space="preserve">* - основание </w:t>
      </w:r>
      <w:r w:rsidRPr="00CB6AC5">
        <w:rPr>
          <w:rFonts w:ascii="Arial" w:eastAsia="Times New Roman" w:hAnsi="Arial" w:cs="Arial"/>
          <w:sz w:val="20"/>
          <w:szCs w:val="20"/>
          <w:lang w:eastAsia="ru-RU"/>
        </w:rPr>
        <w:t>приказ Министерства науки и высшего образования РФ от</w:t>
      </w:r>
      <w:r w:rsidR="00BA7D70" w:rsidRPr="00CB6AC5">
        <w:rPr>
          <w:rFonts w:ascii="Arial" w:eastAsia="Times New Roman" w:hAnsi="Arial" w:cs="Arial"/>
          <w:bCs/>
          <w:sz w:val="20"/>
          <w:szCs w:val="20"/>
          <w:lang w:eastAsia="ru-RU"/>
        </w:rPr>
        <w:t xml:space="preserve"> </w:t>
      </w:r>
      <w:r w:rsidR="008876F8" w:rsidRPr="00CB6AC5">
        <w:rPr>
          <w:rFonts w:ascii="Arial" w:eastAsia="Times New Roman" w:hAnsi="Arial" w:cs="Arial"/>
          <w:bCs/>
          <w:sz w:val="20"/>
          <w:szCs w:val="20"/>
          <w:lang w:eastAsia="ru-RU"/>
        </w:rPr>
        <w:t>28</w:t>
      </w:r>
      <w:r w:rsidR="00BA7D70" w:rsidRPr="00CB6AC5">
        <w:rPr>
          <w:rFonts w:ascii="Arial" w:eastAsia="Times New Roman" w:hAnsi="Arial" w:cs="Arial"/>
          <w:bCs/>
          <w:sz w:val="20"/>
          <w:szCs w:val="20"/>
          <w:lang w:eastAsia="ru-RU"/>
        </w:rPr>
        <w:t xml:space="preserve"> августа 202</w:t>
      </w:r>
      <w:r w:rsidR="008876F8" w:rsidRPr="00CB6AC5">
        <w:rPr>
          <w:rFonts w:ascii="Arial" w:eastAsia="Times New Roman" w:hAnsi="Arial" w:cs="Arial"/>
          <w:bCs/>
          <w:sz w:val="20"/>
          <w:szCs w:val="20"/>
          <w:lang w:eastAsia="ru-RU"/>
        </w:rPr>
        <w:t>3 г. № 825</w:t>
      </w:r>
      <w:r w:rsidRPr="00CB6AC5">
        <w:rPr>
          <w:rFonts w:ascii="Arial" w:eastAsia="Times New Roman" w:hAnsi="Arial" w:cs="Arial"/>
          <w:bCs/>
          <w:sz w:val="20"/>
          <w:szCs w:val="20"/>
          <w:lang w:eastAsia="ru-RU"/>
        </w:rPr>
        <w:t xml:space="preserve"> </w:t>
      </w:r>
      <w:r w:rsidRPr="00CB6AC5">
        <w:rPr>
          <w:rFonts w:ascii="Arial" w:eastAsia="Times New Roman" w:hAnsi="Arial" w:cs="Arial"/>
          <w:sz w:val="20"/>
          <w:szCs w:val="20"/>
          <w:lang w:eastAsia="ru-RU"/>
        </w:rPr>
        <w:t>(за</w:t>
      </w:r>
      <w:r w:rsidR="008876F8" w:rsidRPr="00CB6AC5">
        <w:rPr>
          <w:rFonts w:ascii="Arial" w:eastAsia="Times New Roman" w:hAnsi="Arial" w:cs="Arial"/>
          <w:sz w:val="20"/>
          <w:szCs w:val="20"/>
          <w:lang w:eastAsia="ru-RU"/>
        </w:rPr>
        <w:t>регистрирован Минюстом России 26</w:t>
      </w:r>
      <w:r w:rsidR="00BA7D70" w:rsidRPr="00CB6AC5">
        <w:rPr>
          <w:rFonts w:ascii="Arial" w:eastAsia="Times New Roman" w:hAnsi="Arial" w:cs="Arial"/>
          <w:sz w:val="20"/>
          <w:szCs w:val="20"/>
          <w:lang w:eastAsia="ru-RU"/>
        </w:rPr>
        <w:t xml:space="preserve"> сентября 202</w:t>
      </w:r>
      <w:r w:rsidR="008876F8" w:rsidRPr="00CB6AC5">
        <w:rPr>
          <w:rFonts w:ascii="Arial" w:eastAsia="Times New Roman" w:hAnsi="Arial" w:cs="Arial"/>
          <w:sz w:val="20"/>
          <w:szCs w:val="20"/>
          <w:lang w:eastAsia="ru-RU"/>
        </w:rPr>
        <w:t>3</w:t>
      </w:r>
      <w:r w:rsidR="00BA7D70" w:rsidRPr="00CB6AC5">
        <w:rPr>
          <w:rFonts w:ascii="Arial" w:eastAsia="Times New Roman" w:hAnsi="Arial" w:cs="Arial"/>
          <w:sz w:val="20"/>
          <w:szCs w:val="20"/>
          <w:lang w:eastAsia="ru-RU"/>
        </w:rPr>
        <w:t xml:space="preserve"> г. № </w:t>
      </w:r>
      <w:r w:rsidR="008876F8" w:rsidRPr="00CB6AC5">
        <w:rPr>
          <w:rFonts w:ascii="Arial" w:eastAsia="Times New Roman" w:hAnsi="Arial" w:cs="Arial"/>
          <w:sz w:val="20"/>
          <w:szCs w:val="20"/>
          <w:lang w:eastAsia="ru-RU"/>
        </w:rPr>
        <w:t>75336</w:t>
      </w:r>
      <w:r w:rsidRPr="00CB6AC5">
        <w:rPr>
          <w:rFonts w:ascii="Arial" w:eastAsia="Times New Roman" w:hAnsi="Arial" w:cs="Arial"/>
          <w:sz w:val="20"/>
          <w:szCs w:val="20"/>
          <w:lang w:eastAsia="ru-RU"/>
        </w:rPr>
        <w:t>).</w:t>
      </w:r>
    </w:p>
    <w:p w14:paraId="69372F3B" w14:textId="77777777" w:rsidR="008C39BC" w:rsidRPr="00CB6AC5" w:rsidRDefault="008C39BC" w:rsidP="00955FE5">
      <w:pPr>
        <w:spacing w:after="0" w:line="240" w:lineRule="auto"/>
        <w:jc w:val="center"/>
        <w:rPr>
          <w:rFonts w:ascii="Arial" w:eastAsia="Times New Roman" w:hAnsi="Arial" w:cs="Arial"/>
          <w:b/>
          <w:sz w:val="26"/>
          <w:szCs w:val="26"/>
          <w:lang w:eastAsia="ru-RU"/>
        </w:rPr>
      </w:pPr>
    </w:p>
    <w:p w14:paraId="1D3D8DD3" w14:textId="2CD7240D" w:rsidR="0070266C" w:rsidRPr="00CB6AC5" w:rsidRDefault="0070266C" w:rsidP="0070266C">
      <w:pPr>
        <w:spacing w:after="0" w:line="240" w:lineRule="auto"/>
        <w:jc w:val="both"/>
        <w:rPr>
          <w:rFonts w:ascii="Arial" w:eastAsia="Times New Roman" w:hAnsi="Arial" w:cs="Arial"/>
          <w:b/>
          <w:sz w:val="26"/>
          <w:szCs w:val="26"/>
          <w:lang w:eastAsia="ru-RU"/>
        </w:rPr>
      </w:pPr>
      <w:r w:rsidRPr="00CB6AC5">
        <w:rPr>
          <w:rFonts w:ascii="Arial" w:eastAsia="Times New Roman" w:hAnsi="Arial" w:cs="Arial"/>
          <w:b/>
          <w:sz w:val="26"/>
          <w:szCs w:val="26"/>
          <w:lang w:eastAsia="ru-RU"/>
        </w:rPr>
        <w:t>Таблица 11.2 – Минимальные пороговые баллы по ВИ для поступления на направления подготовки бакалавриата и специалитета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237"/>
        <w:gridCol w:w="2976"/>
      </w:tblGrid>
      <w:tr w:rsidR="002A43D6" w:rsidRPr="00CB6AC5" w14:paraId="5CDC90A3" w14:textId="77777777" w:rsidTr="0070266C">
        <w:tc>
          <w:tcPr>
            <w:tcW w:w="534" w:type="dxa"/>
            <w:shd w:val="clear" w:color="auto" w:fill="F2F2F2" w:themeFill="background1" w:themeFillShade="F2"/>
            <w:vAlign w:val="center"/>
          </w:tcPr>
          <w:p w14:paraId="6F624BBD" w14:textId="77777777" w:rsidR="002A43D6" w:rsidRPr="00CB6AC5" w:rsidRDefault="002A43D6" w:rsidP="00955FE5">
            <w:pPr>
              <w:spacing w:after="0" w:line="240" w:lineRule="auto"/>
              <w:jc w:val="center"/>
              <w:rPr>
                <w:rFonts w:ascii="Arial" w:eastAsia="Times New Roman" w:hAnsi="Arial" w:cs="Arial"/>
                <w:b/>
                <w:sz w:val="24"/>
                <w:szCs w:val="24"/>
                <w:lang w:eastAsia="ru-RU"/>
              </w:rPr>
            </w:pPr>
            <w:r w:rsidRPr="00CB6AC5">
              <w:rPr>
                <w:rFonts w:ascii="Arial" w:eastAsia="Times New Roman" w:hAnsi="Arial" w:cs="Arial"/>
                <w:b/>
                <w:sz w:val="24"/>
                <w:szCs w:val="24"/>
                <w:lang w:eastAsia="ru-RU"/>
              </w:rPr>
              <w:t>№</w:t>
            </w:r>
          </w:p>
        </w:tc>
        <w:tc>
          <w:tcPr>
            <w:tcW w:w="6237" w:type="dxa"/>
            <w:shd w:val="clear" w:color="auto" w:fill="F2F2F2" w:themeFill="background1" w:themeFillShade="F2"/>
            <w:vAlign w:val="center"/>
          </w:tcPr>
          <w:p w14:paraId="29008EDE" w14:textId="77777777" w:rsidR="002A43D6" w:rsidRPr="00CB6AC5" w:rsidRDefault="002A43D6" w:rsidP="00955FE5">
            <w:pPr>
              <w:spacing w:after="0" w:line="240" w:lineRule="auto"/>
              <w:jc w:val="center"/>
              <w:rPr>
                <w:rFonts w:ascii="Arial" w:eastAsia="Times New Roman" w:hAnsi="Arial" w:cs="Arial"/>
                <w:b/>
                <w:sz w:val="24"/>
                <w:szCs w:val="24"/>
                <w:lang w:eastAsia="ru-RU"/>
              </w:rPr>
            </w:pPr>
            <w:r w:rsidRPr="00CB6AC5">
              <w:rPr>
                <w:rFonts w:ascii="Arial" w:eastAsia="Times New Roman" w:hAnsi="Arial" w:cs="Arial"/>
                <w:b/>
                <w:sz w:val="24"/>
                <w:szCs w:val="24"/>
                <w:lang w:eastAsia="ru-RU"/>
              </w:rPr>
              <w:t>Дисциплина вступительных испытаний</w:t>
            </w:r>
          </w:p>
        </w:tc>
        <w:tc>
          <w:tcPr>
            <w:tcW w:w="2976" w:type="dxa"/>
            <w:shd w:val="clear" w:color="auto" w:fill="F2F2F2" w:themeFill="background1" w:themeFillShade="F2"/>
            <w:vAlign w:val="center"/>
          </w:tcPr>
          <w:p w14:paraId="1575A235" w14:textId="77777777" w:rsidR="002A43D6" w:rsidRPr="00CB6AC5" w:rsidRDefault="002A43D6" w:rsidP="00955FE5">
            <w:pPr>
              <w:spacing w:after="0" w:line="240" w:lineRule="auto"/>
              <w:jc w:val="center"/>
              <w:rPr>
                <w:rFonts w:ascii="Arial" w:eastAsia="Times New Roman" w:hAnsi="Arial" w:cs="Arial"/>
                <w:b/>
                <w:sz w:val="24"/>
                <w:szCs w:val="24"/>
                <w:lang w:eastAsia="ru-RU"/>
              </w:rPr>
            </w:pPr>
            <w:r w:rsidRPr="00CB6AC5">
              <w:rPr>
                <w:rFonts w:ascii="Arial" w:eastAsia="Times New Roman" w:hAnsi="Arial" w:cs="Arial"/>
                <w:b/>
                <w:sz w:val="24"/>
                <w:szCs w:val="24"/>
                <w:lang w:eastAsia="ru-RU"/>
              </w:rPr>
              <w:t xml:space="preserve">Балл ВИ, проводимых ТПУ </w:t>
            </w:r>
          </w:p>
        </w:tc>
      </w:tr>
      <w:tr w:rsidR="002A43D6" w:rsidRPr="00CB6AC5" w14:paraId="145E138F" w14:textId="77777777" w:rsidTr="0070266C">
        <w:tc>
          <w:tcPr>
            <w:tcW w:w="534" w:type="dxa"/>
            <w:vAlign w:val="center"/>
          </w:tcPr>
          <w:p w14:paraId="14A59EB3" w14:textId="77777777" w:rsidR="002A43D6" w:rsidRPr="00CB6AC5" w:rsidRDefault="002A43D6" w:rsidP="00955FE5">
            <w:pPr>
              <w:spacing w:after="0" w:line="240" w:lineRule="auto"/>
              <w:jc w:val="center"/>
              <w:rPr>
                <w:rFonts w:ascii="Arial" w:eastAsia="Times New Roman" w:hAnsi="Arial" w:cs="Arial"/>
                <w:sz w:val="24"/>
                <w:szCs w:val="24"/>
                <w:lang w:eastAsia="ru-RU"/>
              </w:rPr>
            </w:pPr>
            <w:r w:rsidRPr="00CB6AC5">
              <w:rPr>
                <w:rFonts w:ascii="Arial" w:eastAsia="Times New Roman" w:hAnsi="Arial" w:cs="Arial"/>
                <w:sz w:val="24"/>
                <w:szCs w:val="24"/>
                <w:lang w:eastAsia="ru-RU"/>
              </w:rPr>
              <w:t>1.</w:t>
            </w:r>
          </w:p>
        </w:tc>
        <w:tc>
          <w:tcPr>
            <w:tcW w:w="6237" w:type="dxa"/>
            <w:vAlign w:val="center"/>
          </w:tcPr>
          <w:p w14:paraId="30C5F891" w14:textId="77777777" w:rsidR="002A43D6" w:rsidRPr="00CB6AC5" w:rsidRDefault="000E05C6" w:rsidP="00955FE5">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Вступительное испытание по направлению или ООП</w:t>
            </w:r>
          </w:p>
        </w:tc>
        <w:tc>
          <w:tcPr>
            <w:tcW w:w="2976" w:type="dxa"/>
            <w:vAlign w:val="center"/>
          </w:tcPr>
          <w:p w14:paraId="35DDADB7" w14:textId="77777777" w:rsidR="002A43D6" w:rsidRPr="00CB6AC5" w:rsidRDefault="002A43D6" w:rsidP="00955FE5">
            <w:pPr>
              <w:spacing w:after="0" w:line="240" w:lineRule="auto"/>
              <w:jc w:val="center"/>
              <w:rPr>
                <w:rFonts w:ascii="Arial" w:eastAsia="Times New Roman" w:hAnsi="Arial" w:cs="Arial"/>
                <w:sz w:val="24"/>
                <w:szCs w:val="24"/>
                <w:lang w:eastAsia="ru-RU"/>
              </w:rPr>
            </w:pPr>
            <w:r w:rsidRPr="00CB6AC5">
              <w:rPr>
                <w:rFonts w:ascii="Arial" w:eastAsia="Times New Roman" w:hAnsi="Arial" w:cs="Arial"/>
                <w:sz w:val="24"/>
                <w:szCs w:val="24"/>
                <w:lang w:eastAsia="ru-RU"/>
              </w:rPr>
              <w:t>56</w:t>
            </w:r>
          </w:p>
        </w:tc>
      </w:tr>
      <w:tr w:rsidR="0070266C" w:rsidRPr="00CB6AC5" w14:paraId="63A8CC59" w14:textId="77777777" w:rsidTr="0070266C">
        <w:tc>
          <w:tcPr>
            <w:tcW w:w="534" w:type="dxa"/>
            <w:vAlign w:val="center"/>
          </w:tcPr>
          <w:p w14:paraId="0A8BB622" w14:textId="074BD909" w:rsidR="0070266C" w:rsidRPr="00CB6AC5" w:rsidRDefault="0070266C" w:rsidP="0070266C">
            <w:pPr>
              <w:spacing w:after="0"/>
              <w:jc w:val="center"/>
              <w:rPr>
                <w:rFonts w:ascii="Arial" w:hAnsi="Arial" w:cs="Arial"/>
                <w:szCs w:val="24"/>
              </w:rPr>
            </w:pPr>
            <w:r w:rsidRPr="00CB6AC5">
              <w:rPr>
                <w:rFonts w:ascii="Arial" w:hAnsi="Arial" w:cs="Arial"/>
                <w:szCs w:val="24"/>
              </w:rPr>
              <w:t>2.</w:t>
            </w:r>
          </w:p>
        </w:tc>
        <w:tc>
          <w:tcPr>
            <w:tcW w:w="6237" w:type="dxa"/>
            <w:vAlign w:val="center"/>
          </w:tcPr>
          <w:p w14:paraId="2CD6F8E4" w14:textId="48C552F6" w:rsidR="0070266C" w:rsidRPr="00CB6AC5" w:rsidRDefault="0070266C" w:rsidP="0070266C">
            <w:pPr>
              <w:spacing w:after="0" w:line="240" w:lineRule="auto"/>
              <w:rPr>
                <w:rFonts w:ascii="Arial" w:eastAsia="Times New Roman" w:hAnsi="Arial" w:cs="Arial"/>
                <w:sz w:val="24"/>
                <w:szCs w:val="24"/>
                <w:lang w:eastAsia="ru-RU"/>
              </w:rPr>
            </w:pPr>
            <w:r w:rsidRPr="00CB6AC5">
              <w:rPr>
                <w:rFonts w:ascii="Arial" w:eastAsia="Times New Roman" w:hAnsi="Arial" w:cs="Arial"/>
                <w:sz w:val="24"/>
                <w:szCs w:val="24"/>
                <w:lang w:eastAsia="ru-RU"/>
              </w:rPr>
              <w:t>Тестирование по английскому языку</w:t>
            </w:r>
          </w:p>
        </w:tc>
        <w:tc>
          <w:tcPr>
            <w:tcW w:w="2976" w:type="dxa"/>
            <w:vAlign w:val="center"/>
          </w:tcPr>
          <w:p w14:paraId="4E1701B1" w14:textId="550C80D5" w:rsidR="0070266C" w:rsidRPr="00CB6AC5" w:rsidRDefault="0070266C" w:rsidP="00955FE5">
            <w:pPr>
              <w:spacing w:after="0" w:line="240" w:lineRule="auto"/>
              <w:jc w:val="center"/>
              <w:rPr>
                <w:rFonts w:ascii="Arial" w:eastAsia="Times New Roman" w:hAnsi="Arial" w:cs="Arial"/>
                <w:sz w:val="24"/>
                <w:szCs w:val="24"/>
                <w:lang w:eastAsia="ru-RU"/>
              </w:rPr>
            </w:pPr>
            <w:r w:rsidRPr="00CB6AC5">
              <w:rPr>
                <w:rFonts w:ascii="Arial" w:eastAsia="Times New Roman" w:hAnsi="Arial" w:cs="Arial"/>
                <w:sz w:val="24"/>
                <w:szCs w:val="24"/>
                <w:lang w:eastAsia="ru-RU"/>
              </w:rPr>
              <w:t>56</w:t>
            </w:r>
          </w:p>
        </w:tc>
      </w:tr>
    </w:tbl>
    <w:p w14:paraId="27D9BD6D" w14:textId="77777777" w:rsidR="009329BB" w:rsidRPr="00CB6AC5" w:rsidRDefault="009329BB" w:rsidP="00955FE5">
      <w:pPr>
        <w:spacing w:after="0" w:line="240" w:lineRule="auto"/>
        <w:rPr>
          <w:rFonts w:ascii="Arial" w:eastAsia="Times New Roman" w:hAnsi="Arial" w:cs="Arial"/>
          <w:sz w:val="24"/>
          <w:szCs w:val="24"/>
          <w:lang w:eastAsia="ru-RU"/>
        </w:rPr>
        <w:sectPr w:rsidR="009329BB" w:rsidRPr="00CB6AC5" w:rsidSect="0015327D">
          <w:headerReference w:type="default" r:id="rId30"/>
          <w:pgSz w:w="11906" w:h="16838"/>
          <w:pgMar w:top="1134" w:right="851" w:bottom="1985" w:left="1701" w:header="709" w:footer="709" w:gutter="0"/>
          <w:cols w:space="708"/>
          <w:docGrid w:linePitch="360"/>
        </w:sectPr>
      </w:pPr>
    </w:p>
    <w:p w14:paraId="6744B85E" w14:textId="77777777" w:rsidR="009329BB" w:rsidRPr="00CB6AC5" w:rsidRDefault="009329BB" w:rsidP="00955FE5">
      <w:pPr>
        <w:spacing w:after="0" w:line="240" w:lineRule="auto"/>
        <w:rPr>
          <w:rFonts w:ascii="Arial" w:eastAsia="Times New Roman" w:hAnsi="Arial" w:cs="Arial"/>
          <w:sz w:val="24"/>
          <w:szCs w:val="24"/>
          <w:lang w:eastAsia="ru-RU"/>
        </w:rPr>
      </w:pPr>
    </w:p>
    <w:p w14:paraId="5261C9B6" w14:textId="16BC756A" w:rsidR="002C2C5B" w:rsidRPr="00CB6AC5" w:rsidRDefault="009329BB" w:rsidP="00B634DF">
      <w:pPr>
        <w:pStyle w:val="2"/>
        <w:jc w:val="right"/>
        <w:rPr>
          <w:rFonts w:ascii="Arial" w:hAnsi="Arial" w:cs="Arial"/>
          <w:caps/>
        </w:rPr>
      </w:pPr>
      <w:bookmarkStart w:id="45" w:name="_Toc100850703"/>
      <w:r w:rsidRPr="00CB6AC5">
        <w:rPr>
          <w:rFonts w:ascii="Arial" w:hAnsi="Arial" w:cs="Arial"/>
          <w:caps/>
        </w:rPr>
        <w:t>П</w:t>
      </w:r>
      <w:r w:rsidR="00FB7B26" w:rsidRPr="00CB6AC5">
        <w:rPr>
          <w:rFonts w:ascii="Arial" w:hAnsi="Arial" w:cs="Arial"/>
        </w:rPr>
        <w:t xml:space="preserve">риложение </w:t>
      </w:r>
      <w:bookmarkEnd w:id="45"/>
      <w:r w:rsidR="005E4DDC" w:rsidRPr="00CB6AC5">
        <w:rPr>
          <w:rFonts w:ascii="Arial" w:hAnsi="Arial" w:cs="Arial"/>
          <w:caps/>
        </w:rPr>
        <w:t>1</w:t>
      </w:r>
      <w:r w:rsidR="001805B9" w:rsidRPr="00CB6AC5">
        <w:rPr>
          <w:rFonts w:ascii="Arial" w:hAnsi="Arial" w:cs="Arial"/>
          <w:caps/>
        </w:rPr>
        <w:t>2</w:t>
      </w:r>
    </w:p>
    <w:p w14:paraId="0C84239C" w14:textId="6EFBAEF2" w:rsidR="005D3C3B" w:rsidRPr="00CB6AC5" w:rsidRDefault="005D3C3B" w:rsidP="00955FE5">
      <w:pPr>
        <w:pStyle w:val="2"/>
        <w:rPr>
          <w:rFonts w:ascii="Arial" w:eastAsia="Times New Roman" w:hAnsi="Arial" w:cs="Arial"/>
          <w:lang w:eastAsia="ru-RU"/>
        </w:rPr>
      </w:pPr>
      <w:bookmarkStart w:id="46" w:name="_Toc100850704"/>
      <w:r w:rsidRPr="00CB6AC5">
        <w:rPr>
          <w:rFonts w:ascii="Arial" w:eastAsia="Times New Roman" w:hAnsi="Arial" w:cs="Arial"/>
          <w:lang w:eastAsia="ru-RU"/>
        </w:rPr>
        <w:t>Положение о предоставлении особых прав при поступлении в ТПУ</w:t>
      </w:r>
      <w:r w:rsidR="001B5259" w:rsidRPr="00CB6AC5">
        <w:rPr>
          <w:rFonts w:ascii="Arial" w:eastAsia="Times New Roman" w:hAnsi="Arial" w:cs="Arial"/>
          <w:lang w:eastAsia="ru-RU"/>
        </w:rPr>
        <w:t xml:space="preserve"> </w:t>
      </w:r>
      <w:r w:rsidRPr="00CB6AC5">
        <w:rPr>
          <w:rFonts w:ascii="Arial" w:eastAsia="Times New Roman" w:hAnsi="Arial" w:cs="Arial"/>
          <w:lang w:eastAsia="ru-RU"/>
        </w:rPr>
        <w:t>победителям и призерам олимпиад,</w:t>
      </w:r>
      <w:r w:rsidR="004F716A" w:rsidRPr="00CB6AC5">
        <w:rPr>
          <w:rFonts w:ascii="Arial" w:eastAsia="Times New Roman" w:hAnsi="Arial" w:cs="Arial"/>
          <w:lang w:eastAsia="ru-RU"/>
        </w:rPr>
        <w:t xml:space="preserve"> </w:t>
      </w:r>
      <w:r w:rsidRPr="00CB6AC5">
        <w:rPr>
          <w:rFonts w:ascii="Arial" w:eastAsia="Times New Roman" w:hAnsi="Arial" w:cs="Arial"/>
          <w:lang w:eastAsia="ru-RU"/>
        </w:rPr>
        <w:t>включенных в перечень олимпиад школьников</w:t>
      </w:r>
      <w:r w:rsidR="004F716A" w:rsidRPr="00CB6AC5">
        <w:rPr>
          <w:rFonts w:ascii="Arial" w:eastAsia="Times New Roman" w:hAnsi="Arial" w:cs="Arial"/>
          <w:lang w:eastAsia="ru-RU"/>
        </w:rPr>
        <w:t>,</w:t>
      </w:r>
      <w:r w:rsidRPr="00CB6AC5">
        <w:rPr>
          <w:rFonts w:ascii="Arial" w:eastAsia="Times New Roman" w:hAnsi="Arial" w:cs="Arial"/>
          <w:lang w:eastAsia="ru-RU"/>
        </w:rPr>
        <w:t xml:space="preserve"> на 202</w:t>
      </w:r>
      <w:r w:rsidR="00150C58" w:rsidRPr="00CB6AC5">
        <w:rPr>
          <w:rFonts w:ascii="Arial" w:eastAsia="Times New Roman" w:hAnsi="Arial" w:cs="Arial"/>
          <w:lang w:eastAsia="ru-RU"/>
        </w:rPr>
        <w:t>4</w:t>
      </w:r>
      <w:r w:rsidRPr="00CB6AC5">
        <w:rPr>
          <w:rFonts w:ascii="Arial" w:eastAsia="Times New Roman" w:hAnsi="Arial" w:cs="Arial"/>
          <w:lang w:eastAsia="ru-RU"/>
        </w:rPr>
        <w:t>/2</w:t>
      </w:r>
      <w:r w:rsidR="00150C58" w:rsidRPr="00CB6AC5">
        <w:rPr>
          <w:rFonts w:ascii="Arial" w:eastAsia="Times New Roman" w:hAnsi="Arial" w:cs="Arial"/>
          <w:lang w:eastAsia="ru-RU"/>
        </w:rPr>
        <w:t>5</w:t>
      </w:r>
      <w:r w:rsidRPr="00CB6AC5">
        <w:rPr>
          <w:rFonts w:ascii="Arial" w:eastAsia="Times New Roman" w:hAnsi="Arial" w:cs="Arial"/>
          <w:lang w:eastAsia="ru-RU"/>
        </w:rPr>
        <w:t xml:space="preserve"> учебный год</w:t>
      </w:r>
      <w:bookmarkEnd w:id="46"/>
    </w:p>
    <w:p w14:paraId="4456DF01" w14:textId="77777777" w:rsidR="005D3C3B" w:rsidRPr="00CB6AC5" w:rsidRDefault="005D3C3B" w:rsidP="00955FE5">
      <w:pPr>
        <w:spacing w:after="0" w:line="240" w:lineRule="auto"/>
        <w:jc w:val="both"/>
        <w:rPr>
          <w:rFonts w:ascii="Arial" w:eastAsia="Times New Roman" w:hAnsi="Arial" w:cs="Arial"/>
          <w:sz w:val="24"/>
          <w:szCs w:val="24"/>
          <w:lang w:eastAsia="ru-RU"/>
        </w:rPr>
      </w:pPr>
    </w:p>
    <w:p w14:paraId="53B60034" w14:textId="77777777" w:rsidR="005D3C3B" w:rsidRPr="00CB6AC5" w:rsidRDefault="005D3C3B" w:rsidP="00955FE5">
      <w:pPr>
        <w:spacing w:after="0" w:line="240" w:lineRule="auto"/>
        <w:ind w:firstLine="567"/>
        <w:jc w:val="both"/>
        <w:rPr>
          <w:rFonts w:ascii="Arial" w:eastAsia="Times New Roman" w:hAnsi="Arial" w:cs="Arial"/>
          <w:sz w:val="24"/>
          <w:szCs w:val="24"/>
          <w:lang w:eastAsia="ru-RU"/>
        </w:rPr>
      </w:pPr>
      <w:r w:rsidRPr="00CB6AC5">
        <w:rPr>
          <w:rFonts w:ascii="Arial" w:eastAsia="Times New Roman" w:hAnsi="Arial" w:cs="Arial"/>
          <w:sz w:val="24"/>
          <w:szCs w:val="24"/>
          <w:lang w:eastAsia="ru-RU"/>
        </w:rPr>
        <w:t>В соответствии с Приказом Министерства образования и науки РФ от 04.04.2014 г. № 267 (ред. от 10.12.14) «Об утверждении Порядка проведения олимпиад школьников» (зарегистрирован Минюстом России 17.06.2014 г., № 32694), победителями олимпиады считаются участники олимпиады, награжденные дипломами 1-й степени, призерами олимпиады считаются участники олимпиады, награжденные дипломами 2-й и 3-й степени.</w:t>
      </w:r>
    </w:p>
    <w:p w14:paraId="0832B8BD" w14:textId="77777777" w:rsidR="005D3C3B" w:rsidRPr="00CB6AC5" w:rsidRDefault="005D3C3B" w:rsidP="00955FE5">
      <w:pPr>
        <w:spacing w:after="0" w:line="240" w:lineRule="auto"/>
        <w:ind w:firstLine="567"/>
        <w:jc w:val="both"/>
        <w:rPr>
          <w:rFonts w:ascii="Arial" w:eastAsia="Times New Roman" w:hAnsi="Arial" w:cs="Arial"/>
          <w:sz w:val="24"/>
          <w:szCs w:val="24"/>
          <w:lang w:eastAsia="ru-RU"/>
        </w:rPr>
      </w:pPr>
      <w:r w:rsidRPr="00CB6AC5">
        <w:rPr>
          <w:rFonts w:ascii="Arial" w:eastAsia="Times New Roman" w:hAnsi="Arial" w:cs="Arial"/>
          <w:spacing w:val="-2"/>
          <w:sz w:val="24"/>
          <w:szCs w:val="24"/>
          <w:lang w:eastAsia="ru-RU"/>
        </w:rPr>
        <w:t>При поступлении в Национальный исследовательский Томский политехнический университет, в соответствии с Приказом Министерства науки и высшего образования РФ от</w:t>
      </w:r>
      <w:r w:rsidRPr="00CB6AC5">
        <w:rPr>
          <w:rFonts w:ascii="Arial" w:eastAsia="Times New Roman" w:hAnsi="Arial" w:cs="Arial"/>
          <w:bCs/>
          <w:spacing w:val="-2"/>
          <w:sz w:val="24"/>
          <w:szCs w:val="24"/>
          <w:lang w:eastAsia="ru-RU"/>
        </w:rPr>
        <w:t xml:space="preserve"> 21 августа </w:t>
      </w:r>
      <w:smartTag w:uri="urn:schemas-microsoft-com:office:smarttags" w:element="metricconverter">
        <w:smartTagPr>
          <w:attr w:name="ProductID" w:val="2020 г"/>
        </w:smartTagPr>
        <w:r w:rsidRPr="00CB6AC5">
          <w:rPr>
            <w:rFonts w:ascii="Arial" w:eastAsia="Times New Roman" w:hAnsi="Arial" w:cs="Arial"/>
            <w:bCs/>
            <w:spacing w:val="-2"/>
            <w:sz w:val="24"/>
            <w:szCs w:val="24"/>
            <w:lang w:eastAsia="ru-RU"/>
          </w:rPr>
          <w:t>2020</w:t>
        </w:r>
        <w:r w:rsidRPr="00CB6AC5">
          <w:rPr>
            <w:rFonts w:ascii="Arial" w:eastAsia="Times New Roman" w:hAnsi="Arial" w:cs="Arial"/>
            <w:bCs/>
            <w:spacing w:val="-2"/>
            <w:sz w:val="24"/>
            <w:szCs w:val="20"/>
            <w:lang w:eastAsia="ru-RU"/>
          </w:rPr>
          <w:t xml:space="preserve"> г</w:t>
        </w:r>
      </w:smartTag>
      <w:r w:rsidRPr="00CB6AC5">
        <w:rPr>
          <w:rFonts w:ascii="Arial" w:eastAsia="Times New Roman" w:hAnsi="Arial" w:cs="Arial"/>
          <w:bCs/>
          <w:spacing w:val="-2"/>
          <w:sz w:val="24"/>
          <w:szCs w:val="20"/>
          <w:lang w:eastAsia="ru-RU"/>
        </w:rPr>
        <w:t xml:space="preserve">. № 1076 </w:t>
      </w:r>
      <w:r w:rsidRPr="00CB6AC5">
        <w:rPr>
          <w:rFonts w:ascii="Arial" w:eastAsia="Times New Roman" w:hAnsi="Arial" w:cs="Arial"/>
          <w:spacing w:val="-2"/>
          <w:sz w:val="24"/>
          <w:szCs w:val="24"/>
          <w:lang w:eastAsia="ru-RU"/>
        </w:rPr>
        <w:t>(зарегистрирован Минюстом России 14 октября</w:t>
      </w:r>
      <w:r w:rsidRPr="00CB6AC5">
        <w:rPr>
          <w:rFonts w:ascii="Arial" w:eastAsia="Times New Roman" w:hAnsi="Arial" w:cs="Arial"/>
          <w:spacing w:val="-2"/>
          <w:sz w:val="24"/>
          <w:szCs w:val="20"/>
          <w:lang w:eastAsia="ru-RU"/>
        </w:rPr>
        <w:t xml:space="preserve"> </w:t>
      </w:r>
      <w:smartTag w:uri="urn:schemas-microsoft-com:office:smarttags" w:element="metricconverter">
        <w:smartTagPr>
          <w:attr w:name="ProductID" w:val="2020 г"/>
        </w:smartTagPr>
        <w:r w:rsidRPr="00CB6AC5">
          <w:rPr>
            <w:rFonts w:ascii="Arial" w:eastAsia="Times New Roman" w:hAnsi="Arial" w:cs="Arial"/>
            <w:spacing w:val="-2"/>
            <w:sz w:val="24"/>
            <w:szCs w:val="20"/>
            <w:lang w:eastAsia="ru-RU"/>
          </w:rPr>
          <w:t>2020 г</w:t>
        </w:r>
      </w:smartTag>
      <w:r w:rsidRPr="00CB6AC5">
        <w:rPr>
          <w:rFonts w:ascii="Arial" w:eastAsia="Times New Roman" w:hAnsi="Arial" w:cs="Arial"/>
          <w:spacing w:val="-2"/>
          <w:sz w:val="24"/>
          <w:szCs w:val="20"/>
          <w:lang w:eastAsia="ru-RU"/>
        </w:rPr>
        <w:t>. № 59805</w:t>
      </w:r>
      <w:r w:rsidRPr="00CB6AC5">
        <w:rPr>
          <w:rFonts w:ascii="Arial" w:eastAsia="Times New Roman" w:hAnsi="Arial" w:cs="Arial"/>
          <w:spacing w:val="-2"/>
          <w:sz w:val="24"/>
          <w:szCs w:val="24"/>
          <w:lang w:eastAsia="ru-RU"/>
        </w:rPr>
        <w:t xml:space="preserve">) </w:t>
      </w:r>
      <w:r w:rsidRPr="00CB6AC5">
        <w:rPr>
          <w:rFonts w:ascii="Arial" w:eastAsia="Times New Roman" w:hAnsi="Arial" w:cs="Arial"/>
          <w:bCs/>
          <w:spacing w:val="-2"/>
          <w:sz w:val="24"/>
          <w:szCs w:val="24"/>
          <w:lang w:eastAsia="ru-RU"/>
        </w:rPr>
        <w:t>«</w:t>
      </w:r>
      <w:r w:rsidRPr="00CB6AC5">
        <w:rPr>
          <w:rFonts w:ascii="Arial" w:eastAsia="Times New Roman" w:hAnsi="Arial" w:cs="Arial"/>
          <w:bCs/>
          <w:spacing w:val="-2"/>
          <w:sz w:val="24"/>
          <w:szCs w:val="20"/>
          <w:lang w:eastAsia="ru-RU"/>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CB6AC5">
        <w:rPr>
          <w:rFonts w:ascii="Arial" w:eastAsia="Times New Roman" w:hAnsi="Arial" w:cs="Arial"/>
          <w:bCs/>
          <w:spacing w:val="-2"/>
          <w:sz w:val="24"/>
          <w:szCs w:val="24"/>
          <w:lang w:eastAsia="ru-RU"/>
        </w:rPr>
        <w:t xml:space="preserve">, </w:t>
      </w:r>
      <w:r w:rsidRPr="00CB6AC5">
        <w:rPr>
          <w:rFonts w:ascii="Arial" w:eastAsia="Times New Roman" w:hAnsi="Arial" w:cs="Arial"/>
          <w:spacing w:val="-2"/>
          <w:sz w:val="24"/>
          <w:szCs w:val="24"/>
          <w:lang w:eastAsia="ru-RU"/>
        </w:rPr>
        <w:t>в зависимости от общеобразовательного предмета, соответствующего профилю олимпиады, победителям (призерам) олимпиад в течение четырех лет с момента утверждения списков победителей и призеров олимпиады и в случае наличия результата ЕГЭ, или результата вступительного испытания, проводимого организацией высшего образования самостоятельно, по общеобразовательному предмету, соответствующему профилю олимпиады, не ниже 75 баллов, предостав</w:t>
      </w:r>
      <w:r w:rsidR="00D075A8" w:rsidRPr="00CB6AC5">
        <w:rPr>
          <w:rFonts w:ascii="Arial" w:eastAsia="Times New Roman" w:hAnsi="Arial" w:cs="Arial"/>
          <w:spacing w:val="-2"/>
          <w:sz w:val="24"/>
          <w:szCs w:val="24"/>
          <w:lang w:eastAsia="ru-RU"/>
        </w:rPr>
        <w:t xml:space="preserve">ляется </w:t>
      </w:r>
      <w:r w:rsidRPr="00CB6AC5">
        <w:rPr>
          <w:rFonts w:ascii="Arial" w:eastAsia="Times New Roman" w:hAnsi="Arial" w:cs="Arial"/>
          <w:spacing w:val="-2"/>
          <w:sz w:val="24"/>
          <w:szCs w:val="24"/>
          <w:lang w:eastAsia="ru-RU"/>
        </w:rPr>
        <w:t>особое право</w:t>
      </w:r>
      <w:r w:rsidRPr="00CB6AC5">
        <w:rPr>
          <w:rFonts w:ascii="Arial" w:eastAsia="Times New Roman" w:hAnsi="Arial" w:cs="Arial"/>
          <w:sz w:val="24"/>
          <w:szCs w:val="24"/>
          <w:lang w:eastAsia="ru-RU"/>
        </w:rPr>
        <w:t xml:space="preserve"> (1) – быть зачисленным в образовательное учреждение без вступительных испытаний на направления подготовки (специальности), соответствующие профилю олимпиады;</w:t>
      </w:r>
    </w:p>
    <w:p w14:paraId="1CE5E914" w14:textId="77777777" w:rsidR="005D3C3B" w:rsidRPr="00CB6AC5" w:rsidRDefault="005D3C3B" w:rsidP="00955FE5">
      <w:pPr>
        <w:spacing w:after="0" w:line="240" w:lineRule="auto"/>
        <w:ind w:firstLine="567"/>
        <w:jc w:val="both"/>
        <w:rPr>
          <w:rFonts w:ascii="Arial" w:eastAsia="Times New Roman" w:hAnsi="Arial" w:cs="Arial"/>
          <w:sz w:val="24"/>
          <w:szCs w:val="24"/>
          <w:lang w:eastAsia="ru-RU"/>
        </w:rPr>
      </w:pPr>
      <w:r w:rsidRPr="00CB6AC5">
        <w:rPr>
          <w:rFonts w:ascii="Arial" w:eastAsia="Times New Roman" w:hAnsi="Arial" w:cs="Arial"/>
          <w:sz w:val="24"/>
          <w:szCs w:val="24"/>
          <w:lang w:eastAsia="ru-RU"/>
        </w:rPr>
        <w:t>Соответствие профиля олимпиады соответствующему направлению (специальности) при несовпадении названий общеобразовательных предметов с названием олимпиады устанавливается решением ЦПК.</w:t>
      </w:r>
    </w:p>
    <w:p w14:paraId="3B2B6381" w14:textId="77777777" w:rsidR="005D3C3B" w:rsidRPr="00CB6AC5" w:rsidRDefault="005D3C3B" w:rsidP="00955FE5">
      <w:pPr>
        <w:pStyle w:val="af0"/>
        <w:rPr>
          <w:rFonts w:ascii="Arial" w:hAnsi="Arial" w:cs="Arial"/>
          <w:sz w:val="24"/>
          <w:szCs w:val="24"/>
        </w:rPr>
      </w:pPr>
      <w:r w:rsidRPr="00CB6AC5">
        <w:rPr>
          <w:rFonts w:ascii="Arial" w:hAnsi="Arial" w:cs="Arial"/>
          <w:sz w:val="24"/>
          <w:szCs w:val="24"/>
        </w:rPr>
        <w:br w:type="page"/>
      </w:r>
    </w:p>
    <w:p w14:paraId="0A953165" w14:textId="77777777" w:rsidR="005D3C3B" w:rsidRPr="00CB6AC5" w:rsidRDefault="005D3C3B" w:rsidP="00955FE5">
      <w:pPr>
        <w:spacing w:after="0" w:line="240" w:lineRule="auto"/>
        <w:jc w:val="center"/>
        <w:rPr>
          <w:rFonts w:ascii="Arial" w:eastAsia="Times New Roman" w:hAnsi="Arial" w:cs="Arial"/>
          <w:b/>
          <w:sz w:val="24"/>
          <w:lang w:eastAsia="ru-RU"/>
        </w:rPr>
      </w:pPr>
      <w:r w:rsidRPr="00CB6AC5">
        <w:rPr>
          <w:rFonts w:ascii="Arial" w:eastAsia="Times New Roman" w:hAnsi="Arial" w:cs="Arial"/>
          <w:b/>
          <w:sz w:val="24"/>
          <w:lang w:eastAsia="ru-RU"/>
        </w:rPr>
        <w:lastRenderedPageBreak/>
        <w:t>Направления и специальности Томского политехнического университета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5591"/>
        <w:gridCol w:w="2409"/>
        <w:gridCol w:w="1560"/>
        <w:gridCol w:w="1332"/>
        <w:gridCol w:w="1389"/>
        <w:gridCol w:w="1389"/>
      </w:tblGrid>
      <w:tr w:rsidR="005D3C3B" w:rsidRPr="00CB6AC5" w14:paraId="23C8D20D" w14:textId="77777777" w:rsidTr="008C2E61">
        <w:trPr>
          <w:trHeight w:val="300"/>
          <w:tblHeader/>
        </w:trPr>
        <w:tc>
          <w:tcPr>
            <w:tcW w:w="1180" w:type="dxa"/>
            <w:vMerge w:val="restart"/>
            <w:shd w:val="clear" w:color="auto" w:fill="F2F2F2" w:themeFill="background1" w:themeFillShade="F2"/>
            <w:noWrap/>
            <w:vAlign w:val="center"/>
          </w:tcPr>
          <w:p w14:paraId="1894A7E4"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sz w:val="20"/>
                <w:szCs w:val="20"/>
                <w:lang w:eastAsia="ru-RU"/>
              </w:rPr>
              <w:br w:type="page"/>
            </w:r>
            <w:r w:rsidRPr="00CB6AC5">
              <w:rPr>
                <w:rFonts w:ascii="Arial" w:eastAsia="Times New Roman" w:hAnsi="Arial" w:cs="Arial"/>
                <w:b/>
                <w:color w:val="000000"/>
                <w:sz w:val="20"/>
                <w:szCs w:val="20"/>
                <w:lang w:eastAsia="ru-RU"/>
              </w:rPr>
              <w:t>Код</w:t>
            </w:r>
          </w:p>
        </w:tc>
        <w:tc>
          <w:tcPr>
            <w:tcW w:w="5591" w:type="dxa"/>
            <w:vMerge w:val="restart"/>
            <w:shd w:val="clear" w:color="auto" w:fill="F2F2F2" w:themeFill="background1" w:themeFillShade="F2"/>
            <w:noWrap/>
            <w:vAlign w:val="center"/>
          </w:tcPr>
          <w:p w14:paraId="19F99226" w14:textId="77777777" w:rsidR="005D3C3B" w:rsidRPr="00CB6AC5" w:rsidRDefault="005D3C3B" w:rsidP="0072239A">
            <w:pPr>
              <w:spacing w:after="0" w:line="223" w:lineRule="auto"/>
              <w:jc w:val="center"/>
              <w:rPr>
                <w:rFonts w:ascii="Arial" w:eastAsia="Times New Roman" w:hAnsi="Arial" w:cs="Arial"/>
                <w:b/>
                <w:bCs/>
                <w:color w:val="000000"/>
                <w:sz w:val="20"/>
                <w:szCs w:val="20"/>
                <w:lang w:eastAsia="ru-RU"/>
              </w:rPr>
            </w:pPr>
            <w:r w:rsidRPr="00CB6AC5">
              <w:rPr>
                <w:rFonts w:ascii="Arial" w:eastAsia="Times New Roman" w:hAnsi="Arial" w:cs="Arial"/>
                <w:b/>
                <w:bCs/>
                <w:color w:val="000000"/>
                <w:sz w:val="20"/>
                <w:szCs w:val="20"/>
                <w:lang w:eastAsia="ru-RU"/>
              </w:rPr>
              <w:t>Направление, специальность</w:t>
            </w:r>
          </w:p>
        </w:tc>
        <w:tc>
          <w:tcPr>
            <w:tcW w:w="2409" w:type="dxa"/>
            <w:vMerge w:val="restart"/>
            <w:shd w:val="clear" w:color="auto" w:fill="F2F2F2" w:themeFill="background1" w:themeFillShade="F2"/>
            <w:noWrap/>
            <w:vAlign w:val="center"/>
          </w:tcPr>
          <w:p w14:paraId="166877C0" w14:textId="77777777" w:rsidR="005D3C3B" w:rsidRPr="00CB6AC5" w:rsidRDefault="005D3C3B" w:rsidP="0072239A">
            <w:pPr>
              <w:spacing w:after="0" w:line="223" w:lineRule="auto"/>
              <w:jc w:val="center"/>
              <w:rPr>
                <w:rFonts w:ascii="Arial" w:eastAsia="Times New Roman" w:hAnsi="Arial" w:cs="Arial"/>
                <w:b/>
                <w:color w:val="000000"/>
                <w:sz w:val="20"/>
                <w:szCs w:val="20"/>
                <w:vertAlign w:val="superscript"/>
                <w:lang w:eastAsia="ru-RU"/>
              </w:rPr>
            </w:pPr>
            <w:r w:rsidRPr="00CB6AC5">
              <w:rPr>
                <w:rFonts w:ascii="Arial" w:eastAsia="Times New Roman" w:hAnsi="Arial" w:cs="Arial"/>
                <w:b/>
                <w:color w:val="000000"/>
                <w:sz w:val="20"/>
                <w:szCs w:val="20"/>
                <w:lang w:eastAsia="ru-RU"/>
              </w:rPr>
              <w:t>Профиль олимпиады</w:t>
            </w:r>
            <w:r w:rsidRPr="00CB6AC5">
              <w:rPr>
                <w:rFonts w:ascii="Arial" w:eastAsia="Times New Roman" w:hAnsi="Arial" w:cs="Arial"/>
                <w:b/>
                <w:color w:val="000000"/>
                <w:sz w:val="20"/>
                <w:szCs w:val="20"/>
                <w:vertAlign w:val="superscript"/>
                <w:lang w:eastAsia="ru-RU"/>
              </w:rPr>
              <w:t>*</w:t>
            </w:r>
          </w:p>
        </w:tc>
        <w:tc>
          <w:tcPr>
            <w:tcW w:w="5670" w:type="dxa"/>
            <w:gridSpan w:val="4"/>
            <w:shd w:val="clear" w:color="auto" w:fill="F2F2F2" w:themeFill="background1" w:themeFillShade="F2"/>
            <w:noWrap/>
            <w:vAlign w:val="center"/>
          </w:tcPr>
          <w:p w14:paraId="40C6C037"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color w:val="000000"/>
                <w:sz w:val="20"/>
                <w:szCs w:val="20"/>
                <w:lang w:eastAsia="ru-RU"/>
              </w:rPr>
              <w:t>Предоставляемые особые права при поступлении</w:t>
            </w:r>
          </w:p>
        </w:tc>
      </w:tr>
      <w:tr w:rsidR="005D3C3B" w:rsidRPr="00CB6AC5" w14:paraId="07849111" w14:textId="77777777" w:rsidTr="008C2E61">
        <w:trPr>
          <w:trHeight w:val="300"/>
          <w:tblHeader/>
        </w:trPr>
        <w:tc>
          <w:tcPr>
            <w:tcW w:w="1180" w:type="dxa"/>
            <w:vMerge/>
            <w:shd w:val="clear" w:color="auto" w:fill="F2F2F2" w:themeFill="background1" w:themeFillShade="F2"/>
            <w:noWrap/>
            <w:vAlign w:val="center"/>
          </w:tcPr>
          <w:p w14:paraId="6A2F0EEB"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p>
        </w:tc>
        <w:tc>
          <w:tcPr>
            <w:tcW w:w="5591" w:type="dxa"/>
            <w:vMerge/>
            <w:shd w:val="clear" w:color="auto" w:fill="F2F2F2" w:themeFill="background1" w:themeFillShade="F2"/>
            <w:noWrap/>
            <w:vAlign w:val="center"/>
          </w:tcPr>
          <w:p w14:paraId="2A5C312D" w14:textId="77777777" w:rsidR="005D3C3B" w:rsidRPr="00CB6AC5" w:rsidRDefault="005D3C3B" w:rsidP="0072239A">
            <w:pPr>
              <w:spacing w:after="0" w:line="223" w:lineRule="auto"/>
              <w:jc w:val="center"/>
              <w:rPr>
                <w:rFonts w:ascii="Arial" w:eastAsia="Times New Roman" w:hAnsi="Arial" w:cs="Arial"/>
                <w:b/>
                <w:bCs/>
                <w:color w:val="000000"/>
                <w:sz w:val="20"/>
                <w:szCs w:val="20"/>
                <w:lang w:eastAsia="ru-RU"/>
              </w:rPr>
            </w:pPr>
          </w:p>
        </w:tc>
        <w:tc>
          <w:tcPr>
            <w:tcW w:w="2409" w:type="dxa"/>
            <w:vMerge/>
            <w:shd w:val="clear" w:color="auto" w:fill="F2F2F2" w:themeFill="background1" w:themeFillShade="F2"/>
            <w:noWrap/>
            <w:vAlign w:val="center"/>
          </w:tcPr>
          <w:p w14:paraId="2DD76317"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p>
        </w:tc>
        <w:tc>
          <w:tcPr>
            <w:tcW w:w="1560" w:type="dxa"/>
            <w:shd w:val="clear" w:color="auto" w:fill="F2F2F2" w:themeFill="background1" w:themeFillShade="F2"/>
            <w:noWrap/>
            <w:vAlign w:val="center"/>
          </w:tcPr>
          <w:p w14:paraId="3B0137BB"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color w:val="000000"/>
                <w:sz w:val="20"/>
                <w:szCs w:val="20"/>
                <w:lang w:eastAsia="ru-RU"/>
              </w:rPr>
              <w:t>Уровень олимпиады</w:t>
            </w:r>
          </w:p>
        </w:tc>
        <w:tc>
          <w:tcPr>
            <w:tcW w:w="1332" w:type="dxa"/>
            <w:shd w:val="clear" w:color="auto" w:fill="F2F2F2" w:themeFill="background1" w:themeFillShade="F2"/>
            <w:noWrap/>
            <w:vAlign w:val="center"/>
          </w:tcPr>
          <w:p w14:paraId="38C3DAA0"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color w:val="000000"/>
                <w:sz w:val="20"/>
                <w:szCs w:val="20"/>
                <w:lang w:eastAsia="ru-RU"/>
              </w:rPr>
              <w:t>Диплом</w:t>
            </w:r>
            <w:r w:rsidRPr="00CB6AC5">
              <w:rPr>
                <w:rFonts w:ascii="Arial" w:eastAsia="Times New Roman" w:hAnsi="Arial" w:cs="Arial"/>
                <w:b/>
                <w:color w:val="000000"/>
                <w:sz w:val="20"/>
                <w:szCs w:val="20"/>
                <w:lang w:eastAsia="ru-RU"/>
              </w:rPr>
              <w:br/>
              <w:t>I степени</w:t>
            </w:r>
          </w:p>
        </w:tc>
        <w:tc>
          <w:tcPr>
            <w:tcW w:w="1389" w:type="dxa"/>
            <w:shd w:val="clear" w:color="auto" w:fill="F2F2F2" w:themeFill="background1" w:themeFillShade="F2"/>
            <w:noWrap/>
            <w:vAlign w:val="center"/>
          </w:tcPr>
          <w:p w14:paraId="4CA6EFDC"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color w:val="000000"/>
                <w:sz w:val="20"/>
                <w:szCs w:val="20"/>
                <w:lang w:eastAsia="ru-RU"/>
              </w:rPr>
              <w:t>Диплом</w:t>
            </w:r>
            <w:r w:rsidRPr="00CB6AC5">
              <w:rPr>
                <w:rFonts w:ascii="Arial" w:eastAsia="Times New Roman" w:hAnsi="Arial" w:cs="Arial"/>
                <w:b/>
                <w:color w:val="000000"/>
                <w:sz w:val="20"/>
                <w:szCs w:val="20"/>
                <w:lang w:eastAsia="ru-RU"/>
              </w:rPr>
              <w:br/>
            </w:r>
            <w:r w:rsidRPr="00CB6AC5">
              <w:rPr>
                <w:rFonts w:ascii="Arial" w:eastAsia="Times New Roman" w:hAnsi="Arial" w:cs="Arial"/>
                <w:b/>
                <w:color w:val="000000"/>
                <w:sz w:val="20"/>
                <w:szCs w:val="20"/>
                <w:lang w:val="en-US" w:eastAsia="ru-RU"/>
              </w:rPr>
              <w:t>I</w:t>
            </w:r>
            <w:r w:rsidRPr="00CB6AC5">
              <w:rPr>
                <w:rFonts w:ascii="Arial" w:eastAsia="Times New Roman" w:hAnsi="Arial" w:cs="Arial"/>
                <w:b/>
                <w:color w:val="000000"/>
                <w:sz w:val="20"/>
                <w:szCs w:val="20"/>
                <w:lang w:eastAsia="ru-RU"/>
              </w:rPr>
              <w:t>I степени</w:t>
            </w:r>
          </w:p>
        </w:tc>
        <w:tc>
          <w:tcPr>
            <w:tcW w:w="1389" w:type="dxa"/>
            <w:shd w:val="clear" w:color="auto" w:fill="F2F2F2" w:themeFill="background1" w:themeFillShade="F2"/>
            <w:noWrap/>
            <w:vAlign w:val="center"/>
          </w:tcPr>
          <w:p w14:paraId="3B4CAC8E" w14:textId="77777777" w:rsidR="005D3C3B" w:rsidRPr="00CB6AC5" w:rsidRDefault="005D3C3B" w:rsidP="0072239A">
            <w:pPr>
              <w:spacing w:after="0" w:line="223" w:lineRule="auto"/>
              <w:jc w:val="center"/>
              <w:rPr>
                <w:rFonts w:ascii="Arial" w:eastAsia="Times New Roman" w:hAnsi="Arial" w:cs="Arial"/>
                <w:b/>
                <w:color w:val="000000"/>
                <w:sz w:val="20"/>
                <w:szCs w:val="20"/>
                <w:lang w:eastAsia="ru-RU"/>
              </w:rPr>
            </w:pPr>
            <w:r w:rsidRPr="00CB6AC5">
              <w:rPr>
                <w:rFonts w:ascii="Arial" w:eastAsia="Times New Roman" w:hAnsi="Arial" w:cs="Arial"/>
                <w:b/>
                <w:color w:val="000000"/>
                <w:sz w:val="20"/>
                <w:szCs w:val="20"/>
                <w:lang w:eastAsia="ru-RU"/>
              </w:rPr>
              <w:t>Диплом</w:t>
            </w:r>
            <w:r w:rsidRPr="00CB6AC5">
              <w:rPr>
                <w:rFonts w:ascii="Arial" w:eastAsia="Times New Roman" w:hAnsi="Arial" w:cs="Arial"/>
                <w:b/>
                <w:color w:val="000000"/>
                <w:sz w:val="20"/>
                <w:szCs w:val="20"/>
                <w:lang w:eastAsia="ru-RU"/>
              </w:rPr>
              <w:br/>
            </w:r>
            <w:r w:rsidRPr="00CB6AC5">
              <w:rPr>
                <w:rFonts w:ascii="Arial" w:eastAsia="Times New Roman" w:hAnsi="Arial" w:cs="Arial"/>
                <w:b/>
                <w:color w:val="000000"/>
                <w:sz w:val="20"/>
                <w:szCs w:val="20"/>
                <w:lang w:val="en-US" w:eastAsia="ru-RU"/>
              </w:rPr>
              <w:t>II</w:t>
            </w:r>
            <w:r w:rsidRPr="00CB6AC5">
              <w:rPr>
                <w:rFonts w:ascii="Arial" w:eastAsia="Times New Roman" w:hAnsi="Arial" w:cs="Arial"/>
                <w:b/>
                <w:color w:val="000000"/>
                <w:sz w:val="20"/>
                <w:szCs w:val="20"/>
                <w:lang w:eastAsia="ru-RU"/>
              </w:rPr>
              <w:t>I степени</w:t>
            </w:r>
          </w:p>
        </w:tc>
      </w:tr>
      <w:tr w:rsidR="005D3C3B" w:rsidRPr="00CB6AC5" w14:paraId="79B6CCE5" w14:textId="77777777" w:rsidTr="008C2E61">
        <w:trPr>
          <w:trHeight w:val="300"/>
        </w:trPr>
        <w:tc>
          <w:tcPr>
            <w:tcW w:w="1180" w:type="dxa"/>
            <w:noWrap/>
            <w:vAlign w:val="center"/>
          </w:tcPr>
          <w:p w14:paraId="03BDE59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01.03.02</w:t>
            </w:r>
          </w:p>
        </w:tc>
        <w:tc>
          <w:tcPr>
            <w:tcW w:w="5591" w:type="dxa"/>
            <w:noWrap/>
            <w:vAlign w:val="center"/>
          </w:tcPr>
          <w:p w14:paraId="271E6080"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Прикладная математика и информатика</w:t>
            </w:r>
          </w:p>
        </w:tc>
        <w:tc>
          <w:tcPr>
            <w:tcW w:w="2409" w:type="dxa"/>
            <w:noWrap/>
            <w:vAlign w:val="center"/>
          </w:tcPr>
          <w:p w14:paraId="5368C546"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7564DFC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39EA9F5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78F01E7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2ECE25E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5910B3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86870A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166663D9" w14:textId="77777777" w:rsidTr="008C2E61">
        <w:trPr>
          <w:trHeight w:val="300"/>
        </w:trPr>
        <w:tc>
          <w:tcPr>
            <w:tcW w:w="1180" w:type="dxa"/>
            <w:noWrap/>
            <w:vAlign w:val="center"/>
          </w:tcPr>
          <w:p w14:paraId="74DF74A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03.03.02</w:t>
            </w:r>
          </w:p>
        </w:tc>
        <w:tc>
          <w:tcPr>
            <w:tcW w:w="5591" w:type="dxa"/>
            <w:noWrap/>
            <w:vAlign w:val="center"/>
          </w:tcPr>
          <w:p w14:paraId="3B8B60D2"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tc>
        <w:tc>
          <w:tcPr>
            <w:tcW w:w="2409" w:type="dxa"/>
            <w:noWrap/>
            <w:vAlign w:val="center"/>
          </w:tcPr>
          <w:p w14:paraId="6D0E21A4"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522D8A1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381845FD" w14:textId="77777777" w:rsidR="00D075A8" w:rsidRPr="00CB6AC5" w:rsidRDefault="00D075A8"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1641D16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760A413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275BA8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9824A3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1733CB66" w14:textId="77777777" w:rsidTr="008C2E61">
        <w:trPr>
          <w:trHeight w:val="300"/>
        </w:trPr>
        <w:tc>
          <w:tcPr>
            <w:tcW w:w="1180" w:type="dxa"/>
            <w:noWrap/>
            <w:vAlign w:val="center"/>
          </w:tcPr>
          <w:p w14:paraId="71113F0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05.03.06</w:t>
            </w:r>
          </w:p>
        </w:tc>
        <w:tc>
          <w:tcPr>
            <w:tcW w:w="5591" w:type="dxa"/>
            <w:noWrap/>
            <w:vAlign w:val="center"/>
          </w:tcPr>
          <w:p w14:paraId="3DAC6037"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Экология и природопользование</w:t>
            </w:r>
          </w:p>
        </w:tc>
        <w:tc>
          <w:tcPr>
            <w:tcW w:w="2409" w:type="dxa"/>
            <w:noWrap/>
            <w:vAlign w:val="center"/>
          </w:tcPr>
          <w:p w14:paraId="18F3E1F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5F2FAAB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42B562A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География</w:t>
            </w:r>
          </w:p>
          <w:p w14:paraId="4397A77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2C017766" w14:textId="77777777" w:rsidR="00AC2F5D" w:rsidRPr="00CB6AC5" w:rsidRDefault="00AC2F5D"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Биология</w:t>
            </w:r>
          </w:p>
        </w:tc>
        <w:tc>
          <w:tcPr>
            <w:tcW w:w="1560" w:type="dxa"/>
            <w:noWrap/>
            <w:vAlign w:val="center"/>
          </w:tcPr>
          <w:p w14:paraId="4F4E49B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096FAEA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C8C1217" w14:textId="77777777" w:rsidR="005D3C3B" w:rsidRPr="00CB6AC5" w:rsidRDefault="005D3C3B"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w:t>
            </w:r>
            <w:r w:rsidRPr="00CB6AC5">
              <w:rPr>
                <w:rFonts w:ascii="Arial" w:eastAsia="Times New Roman" w:hAnsi="Arial" w:cs="Arial"/>
                <w:sz w:val="20"/>
                <w:szCs w:val="20"/>
                <w:lang w:val="en-US" w:eastAsia="ru-RU"/>
              </w:rPr>
              <w:t>1</w:t>
            </w:r>
          </w:p>
        </w:tc>
        <w:tc>
          <w:tcPr>
            <w:tcW w:w="1389" w:type="dxa"/>
            <w:noWrap/>
            <w:vAlign w:val="center"/>
          </w:tcPr>
          <w:p w14:paraId="449EB287" w14:textId="77777777" w:rsidR="005D3C3B" w:rsidRPr="00CB6AC5" w:rsidRDefault="005D3C3B"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w:t>
            </w:r>
            <w:r w:rsidRPr="00CB6AC5">
              <w:rPr>
                <w:rFonts w:ascii="Arial" w:eastAsia="Times New Roman" w:hAnsi="Arial" w:cs="Arial"/>
                <w:sz w:val="20"/>
                <w:szCs w:val="20"/>
                <w:lang w:val="en-US" w:eastAsia="ru-RU"/>
              </w:rPr>
              <w:t>1</w:t>
            </w:r>
          </w:p>
        </w:tc>
      </w:tr>
      <w:tr w:rsidR="005D3C3B" w:rsidRPr="00CB6AC5" w14:paraId="75BC2B8E" w14:textId="77777777" w:rsidTr="008C2E61">
        <w:trPr>
          <w:trHeight w:val="300"/>
        </w:trPr>
        <w:tc>
          <w:tcPr>
            <w:tcW w:w="1180" w:type="dxa"/>
            <w:noWrap/>
            <w:vAlign w:val="center"/>
          </w:tcPr>
          <w:p w14:paraId="390EC02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color w:val="000000"/>
                <w:sz w:val="20"/>
                <w:szCs w:val="20"/>
                <w:lang w:eastAsia="ru-RU"/>
              </w:rPr>
              <w:t>09.03.01</w:t>
            </w:r>
          </w:p>
        </w:tc>
        <w:tc>
          <w:tcPr>
            <w:tcW w:w="5591" w:type="dxa"/>
            <w:noWrap/>
            <w:vAlign w:val="center"/>
          </w:tcPr>
          <w:p w14:paraId="05EF5A10"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color w:val="000000"/>
                <w:sz w:val="20"/>
                <w:szCs w:val="20"/>
                <w:lang w:eastAsia="ru-RU"/>
              </w:rPr>
              <w:t>Информатика и вычислительная техника</w:t>
            </w:r>
          </w:p>
        </w:tc>
        <w:tc>
          <w:tcPr>
            <w:tcW w:w="2409" w:type="dxa"/>
            <w:noWrap/>
            <w:vAlign w:val="center"/>
          </w:tcPr>
          <w:p w14:paraId="4A5ED7E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338C91D4"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32C3499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08EBA61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350621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DD068C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F511C6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018B571C" w14:textId="77777777" w:rsidTr="008C2E61">
        <w:trPr>
          <w:trHeight w:val="300"/>
        </w:trPr>
        <w:tc>
          <w:tcPr>
            <w:tcW w:w="1180" w:type="dxa"/>
            <w:noWrap/>
            <w:vAlign w:val="center"/>
          </w:tcPr>
          <w:p w14:paraId="4EDFDBFF" w14:textId="77777777" w:rsidR="005D3C3B" w:rsidRPr="00CB6AC5" w:rsidRDefault="005D3C3B" w:rsidP="0072239A">
            <w:pPr>
              <w:spacing w:after="0" w:line="223" w:lineRule="auto"/>
              <w:jc w:val="center"/>
              <w:rPr>
                <w:rFonts w:ascii="Arial" w:eastAsia="Times New Roman" w:hAnsi="Arial" w:cs="Arial"/>
                <w:color w:val="000000"/>
                <w:sz w:val="20"/>
                <w:szCs w:val="20"/>
                <w:lang w:eastAsia="ru-RU"/>
              </w:rPr>
            </w:pPr>
            <w:r w:rsidRPr="00CB6AC5">
              <w:rPr>
                <w:rFonts w:ascii="Arial" w:eastAsia="Times New Roman" w:hAnsi="Arial" w:cs="Arial"/>
                <w:sz w:val="20"/>
                <w:szCs w:val="20"/>
                <w:lang w:eastAsia="ru-RU"/>
              </w:rPr>
              <w:t>09.03.02</w:t>
            </w:r>
          </w:p>
        </w:tc>
        <w:tc>
          <w:tcPr>
            <w:tcW w:w="5591" w:type="dxa"/>
            <w:noWrap/>
            <w:vAlign w:val="center"/>
          </w:tcPr>
          <w:p w14:paraId="7D07B7C0" w14:textId="77777777" w:rsidR="005D3C3B" w:rsidRPr="00CB6AC5" w:rsidRDefault="005D3C3B" w:rsidP="0072239A">
            <w:pPr>
              <w:spacing w:after="0" w:line="223" w:lineRule="auto"/>
              <w:rPr>
                <w:rFonts w:ascii="Arial" w:eastAsia="Times New Roman" w:hAnsi="Arial" w:cs="Arial"/>
                <w:color w:val="000000"/>
                <w:sz w:val="20"/>
                <w:szCs w:val="20"/>
                <w:lang w:eastAsia="ru-RU"/>
              </w:rPr>
            </w:pPr>
            <w:r w:rsidRPr="00CB6AC5">
              <w:rPr>
                <w:rFonts w:ascii="Arial" w:eastAsia="Times New Roman" w:hAnsi="Arial" w:cs="Arial"/>
                <w:sz w:val="20"/>
                <w:szCs w:val="20"/>
                <w:lang w:eastAsia="ru-RU"/>
              </w:rPr>
              <w:t>Информационные системы и технологии</w:t>
            </w:r>
          </w:p>
        </w:tc>
        <w:tc>
          <w:tcPr>
            <w:tcW w:w="2409" w:type="dxa"/>
            <w:noWrap/>
            <w:vAlign w:val="center"/>
          </w:tcPr>
          <w:p w14:paraId="2C21331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10B1DA64"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1213EA6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2114FEA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3D797F0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90B9BF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D6A495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646346F3" w14:textId="77777777" w:rsidTr="008C2E61">
        <w:trPr>
          <w:trHeight w:val="300"/>
        </w:trPr>
        <w:tc>
          <w:tcPr>
            <w:tcW w:w="1180" w:type="dxa"/>
            <w:noWrap/>
            <w:vAlign w:val="center"/>
          </w:tcPr>
          <w:p w14:paraId="599986D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09.03.03</w:t>
            </w:r>
          </w:p>
        </w:tc>
        <w:tc>
          <w:tcPr>
            <w:tcW w:w="5591" w:type="dxa"/>
            <w:noWrap/>
            <w:vAlign w:val="center"/>
          </w:tcPr>
          <w:p w14:paraId="71D7C73E"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Прикладная информатика</w:t>
            </w:r>
          </w:p>
        </w:tc>
        <w:tc>
          <w:tcPr>
            <w:tcW w:w="2409" w:type="dxa"/>
            <w:noWrap/>
            <w:vAlign w:val="center"/>
          </w:tcPr>
          <w:p w14:paraId="7E037D9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6F63BF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0F671D1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01D2E0B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20336D4"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05B29E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0C424FB3" w14:textId="77777777" w:rsidTr="008C2E61">
        <w:trPr>
          <w:trHeight w:val="300"/>
        </w:trPr>
        <w:tc>
          <w:tcPr>
            <w:tcW w:w="1180" w:type="dxa"/>
            <w:noWrap/>
            <w:vAlign w:val="center"/>
          </w:tcPr>
          <w:p w14:paraId="4FA5D5C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09.03.04</w:t>
            </w:r>
          </w:p>
        </w:tc>
        <w:tc>
          <w:tcPr>
            <w:tcW w:w="5591" w:type="dxa"/>
            <w:noWrap/>
            <w:vAlign w:val="center"/>
          </w:tcPr>
          <w:p w14:paraId="28073D03"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Программная инженерия</w:t>
            </w:r>
          </w:p>
        </w:tc>
        <w:tc>
          <w:tcPr>
            <w:tcW w:w="2409" w:type="dxa"/>
            <w:noWrap/>
            <w:vAlign w:val="center"/>
          </w:tcPr>
          <w:p w14:paraId="38BC706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303046B4"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47153ED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15184A3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FE516B2"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2A4934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EB2610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0756A4DB" w14:textId="77777777" w:rsidTr="008C2E61">
        <w:trPr>
          <w:trHeight w:val="300"/>
        </w:trPr>
        <w:tc>
          <w:tcPr>
            <w:tcW w:w="1180" w:type="dxa"/>
            <w:noWrap/>
            <w:vAlign w:val="center"/>
          </w:tcPr>
          <w:p w14:paraId="66F831E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11.03.04</w:t>
            </w:r>
          </w:p>
        </w:tc>
        <w:tc>
          <w:tcPr>
            <w:tcW w:w="5591" w:type="dxa"/>
            <w:noWrap/>
            <w:vAlign w:val="center"/>
          </w:tcPr>
          <w:p w14:paraId="5AA08899"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Электроника и наноэлектроника</w:t>
            </w:r>
          </w:p>
        </w:tc>
        <w:tc>
          <w:tcPr>
            <w:tcW w:w="2409" w:type="dxa"/>
            <w:noWrap/>
            <w:vAlign w:val="center"/>
          </w:tcPr>
          <w:p w14:paraId="5BA5293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A2A7EA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7B492FB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41B987E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059EA652"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25F5AA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F2486D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75BB4EBF" w14:textId="77777777" w:rsidTr="008C2E61">
        <w:trPr>
          <w:trHeight w:val="300"/>
        </w:trPr>
        <w:tc>
          <w:tcPr>
            <w:tcW w:w="1180" w:type="dxa"/>
            <w:noWrap/>
            <w:vAlign w:val="center"/>
          </w:tcPr>
          <w:p w14:paraId="21FF0D7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12.03.01</w:t>
            </w:r>
          </w:p>
        </w:tc>
        <w:tc>
          <w:tcPr>
            <w:tcW w:w="5591" w:type="dxa"/>
            <w:noWrap/>
            <w:vAlign w:val="center"/>
          </w:tcPr>
          <w:p w14:paraId="50B593DB"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Приборостроение</w:t>
            </w:r>
          </w:p>
        </w:tc>
        <w:tc>
          <w:tcPr>
            <w:tcW w:w="2409" w:type="dxa"/>
            <w:noWrap/>
            <w:vAlign w:val="center"/>
          </w:tcPr>
          <w:p w14:paraId="60F626C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5E3A818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588CF3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6C827EB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65453256"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AA8FC1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FDABE1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4846E38A" w14:textId="77777777" w:rsidTr="008C2E61">
        <w:trPr>
          <w:trHeight w:val="300"/>
        </w:trPr>
        <w:tc>
          <w:tcPr>
            <w:tcW w:w="1180" w:type="dxa"/>
            <w:noWrap/>
            <w:vAlign w:val="center"/>
          </w:tcPr>
          <w:p w14:paraId="2DC8DFC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12.03.02</w:t>
            </w:r>
          </w:p>
        </w:tc>
        <w:tc>
          <w:tcPr>
            <w:tcW w:w="5591" w:type="dxa"/>
            <w:noWrap/>
            <w:vAlign w:val="center"/>
          </w:tcPr>
          <w:p w14:paraId="0E3DF92A"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Оптотехника</w:t>
            </w:r>
          </w:p>
        </w:tc>
        <w:tc>
          <w:tcPr>
            <w:tcW w:w="2409" w:type="dxa"/>
            <w:noWrap/>
            <w:vAlign w:val="center"/>
          </w:tcPr>
          <w:p w14:paraId="7A8C7D3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7AADD48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63605546" w14:textId="77777777" w:rsidR="00C64992"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w:t>
            </w:r>
            <w:r w:rsidR="00C64992" w:rsidRPr="00CB6AC5">
              <w:rPr>
                <w:rFonts w:ascii="Arial" w:eastAsia="Times New Roman" w:hAnsi="Arial" w:cs="Arial"/>
                <w:sz w:val="20"/>
                <w:szCs w:val="20"/>
                <w:lang w:eastAsia="ru-RU"/>
              </w:rPr>
              <w:t>н</w:t>
            </w:r>
            <w:r w:rsidRPr="00CB6AC5">
              <w:rPr>
                <w:rFonts w:ascii="Arial" w:eastAsia="Times New Roman" w:hAnsi="Arial" w:cs="Arial"/>
                <w:sz w:val="20"/>
                <w:szCs w:val="20"/>
                <w:lang w:eastAsia="ru-RU"/>
              </w:rPr>
              <w:t>форматика</w:t>
            </w:r>
          </w:p>
          <w:p w14:paraId="79BFBFAB" w14:textId="01B449BB" w:rsidR="00CB6AC5" w:rsidRPr="00CB6AC5" w:rsidRDefault="00CB6AC5" w:rsidP="0072239A">
            <w:pPr>
              <w:spacing w:after="0" w:line="223"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Химия</w:t>
            </w:r>
          </w:p>
        </w:tc>
        <w:tc>
          <w:tcPr>
            <w:tcW w:w="1560" w:type="dxa"/>
            <w:noWrap/>
            <w:vAlign w:val="center"/>
          </w:tcPr>
          <w:p w14:paraId="4C2907F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D2390E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879F522"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9BDFAA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62635C02" w14:textId="77777777" w:rsidTr="008C2E61">
        <w:trPr>
          <w:trHeight w:val="300"/>
        </w:trPr>
        <w:tc>
          <w:tcPr>
            <w:tcW w:w="1180" w:type="dxa"/>
            <w:noWrap/>
            <w:vAlign w:val="center"/>
          </w:tcPr>
          <w:p w14:paraId="6294086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12.03.04</w:t>
            </w:r>
          </w:p>
        </w:tc>
        <w:tc>
          <w:tcPr>
            <w:tcW w:w="5591" w:type="dxa"/>
            <w:noWrap/>
            <w:vAlign w:val="center"/>
          </w:tcPr>
          <w:p w14:paraId="641397D5"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Биотехнические системы и технологии</w:t>
            </w:r>
          </w:p>
        </w:tc>
        <w:tc>
          <w:tcPr>
            <w:tcW w:w="2409" w:type="dxa"/>
            <w:noWrap/>
            <w:vAlign w:val="center"/>
          </w:tcPr>
          <w:p w14:paraId="5EB4B19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550E380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1D87A77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7830CBBC" w14:textId="77777777" w:rsidR="00D075A8" w:rsidRPr="00CB6AC5" w:rsidRDefault="00D075A8"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Биология</w:t>
            </w:r>
          </w:p>
          <w:p w14:paraId="0304D207" w14:textId="77777777" w:rsidR="00D075A8"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Информатика</w:t>
            </w:r>
          </w:p>
        </w:tc>
        <w:tc>
          <w:tcPr>
            <w:tcW w:w="1560" w:type="dxa"/>
            <w:noWrap/>
            <w:vAlign w:val="center"/>
          </w:tcPr>
          <w:p w14:paraId="6AFA0B3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I, II, III</w:t>
            </w:r>
          </w:p>
        </w:tc>
        <w:tc>
          <w:tcPr>
            <w:tcW w:w="1332" w:type="dxa"/>
            <w:noWrap/>
            <w:vAlign w:val="center"/>
          </w:tcPr>
          <w:p w14:paraId="158D316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4ADD12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B3CB11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05FB573A" w14:textId="77777777" w:rsidTr="008C2E61">
        <w:trPr>
          <w:trHeight w:val="300"/>
        </w:trPr>
        <w:tc>
          <w:tcPr>
            <w:tcW w:w="1180" w:type="dxa"/>
            <w:noWrap/>
            <w:vAlign w:val="center"/>
          </w:tcPr>
          <w:p w14:paraId="18CD94A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13.03.01</w:t>
            </w:r>
          </w:p>
        </w:tc>
        <w:tc>
          <w:tcPr>
            <w:tcW w:w="5591" w:type="dxa"/>
            <w:noWrap/>
            <w:vAlign w:val="center"/>
          </w:tcPr>
          <w:p w14:paraId="21CD12BB"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Теплоэнергетика и теплотехника</w:t>
            </w:r>
          </w:p>
        </w:tc>
        <w:tc>
          <w:tcPr>
            <w:tcW w:w="2409" w:type="dxa"/>
            <w:noWrap/>
            <w:vAlign w:val="center"/>
          </w:tcPr>
          <w:p w14:paraId="535442A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28E261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258DC6A"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260C72A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46962CB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A3EF32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C02E441"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35066D8A" w14:textId="77777777" w:rsidTr="008C2E61">
        <w:trPr>
          <w:trHeight w:val="300"/>
        </w:trPr>
        <w:tc>
          <w:tcPr>
            <w:tcW w:w="1180" w:type="dxa"/>
            <w:noWrap/>
            <w:vAlign w:val="center"/>
          </w:tcPr>
          <w:p w14:paraId="164DF5B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13.03.02</w:t>
            </w:r>
          </w:p>
        </w:tc>
        <w:tc>
          <w:tcPr>
            <w:tcW w:w="5591" w:type="dxa"/>
            <w:noWrap/>
            <w:vAlign w:val="center"/>
          </w:tcPr>
          <w:p w14:paraId="47D8E079"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Электроэнергетика и электротехника</w:t>
            </w:r>
          </w:p>
        </w:tc>
        <w:tc>
          <w:tcPr>
            <w:tcW w:w="2409" w:type="dxa"/>
            <w:noWrap/>
            <w:vAlign w:val="center"/>
          </w:tcPr>
          <w:p w14:paraId="66285E1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35AF8EC6"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2B050EA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7C101CD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113068B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92CDB1E"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8DEC3B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2AD1CF44" w14:textId="77777777" w:rsidTr="008C2E61">
        <w:trPr>
          <w:trHeight w:val="300"/>
        </w:trPr>
        <w:tc>
          <w:tcPr>
            <w:tcW w:w="1180" w:type="dxa"/>
            <w:noWrap/>
            <w:vAlign w:val="center"/>
          </w:tcPr>
          <w:p w14:paraId="52A513D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14.03.02</w:t>
            </w:r>
          </w:p>
        </w:tc>
        <w:tc>
          <w:tcPr>
            <w:tcW w:w="5591" w:type="dxa"/>
            <w:noWrap/>
            <w:vAlign w:val="center"/>
          </w:tcPr>
          <w:p w14:paraId="21F7B8C3"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Ядерные физика и технологии</w:t>
            </w:r>
          </w:p>
        </w:tc>
        <w:tc>
          <w:tcPr>
            <w:tcW w:w="2409" w:type="dxa"/>
            <w:noWrap/>
            <w:vAlign w:val="center"/>
          </w:tcPr>
          <w:p w14:paraId="3777E28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D3994FC"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75152F6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48C89AE6"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2EB359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474632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00CEC4B"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5B587DD8" w14:textId="77777777" w:rsidTr="008C2E61">
        <w:trPr>
          <w:trHeight w:val="300"/>
        </w:trPr>
        <w:tc>
          <w:tcPr>
            <w:tcW w:w="1180" w:type="dxa"/>
            <w:noWrap/>
            <w:vAlign w:val="center"/>
          </w:tcPr>
          <w:p w14:paraId="4E092B42"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14.05.02</w:t>
            </w:r>
          </w:p>
        </w:tc>
        <w:tc>
          <w:tcPr>
            <w:tcW w:w="5591" w:type="dxa"/>
            <w:noWrap/>
            <w:vAlign w:val="center"/>
          </w:tcPr>
          <w:p w14:paraId="50CD6EB9"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Атомные станции: проектирование, эксплуатация и инжиниринг</w:t>
            </w:r>
          </w:p>
        </w:tc>
        <w:tc>
          <w:tcPr>
            <w:tcW w:w="2409" w:type="dxa"/>
            <w:noWrap/>
            <w:vAlign w:val="center"/>
          </w:tcPr>
          <w:p w14:paraId="741D90B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2D4495D7"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3B35342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031E3D8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3A2AD522"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83F4D93"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F8FD12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5D3C3B" w:rsidRPr="00CB6AC5" w14:paraId="2FF10BE2" w14:textId="77777777" w:rsidTr="008C2E61">
        <w:trPr>
          <w:trHeight w:val="300"/>
        </w:trPr>
        <w:tc>
          <w:tcPr>
            <w:tcW w:w="1180" w:type="dxa"/>
            <w:noWrap/>
            <w:vAlign w:val="center"/>
          </w:tcPr>
          <w:p w14:paraId="6CE0A0C8"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14.05.04</w:t>
            </w:r>
          </w:p>
        </w:tc>
        <w:tc>
          <w:tcPr>
            <w:tcW w:w="5591" w:type="dxa"/>
            <w:noWrap/>
            <w:vAlign w:val="center"/>
          </w:tcPr>
          <w:p w14:paraId="00850648" w14:textId="77777777" w:rsidR="005D3C3B" w:rsidRPr="00CB6AC5" w:rsidRDefault="005D3C3B"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Электроника и автоматика физических установок</w:t>
            </w:r>
          </w:p>
        </w:tc>
        <w:tc>
          <w:tcPr>
            <w:tcW w:w="2409" w:type="dxa"/>
            <w:noWrap/>
            <w:vAlign w:val="center"/>
          </w:tcPr>
          <w:p w14:paraId="0A4EA1BF"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59FC899"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5DDF5B0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5CB3072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B260D6D"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5DDDF985"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7BA44E0" w14:textId="77777777" w:rsidR="005D3C3B" w:rsidRPr="00CB6AC5" w:rsidRDefault="005D3C3B"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35ECD135" w14:textId="77777777" w:rsidTr="008C2E61">
        <w:trPr>
          <w:trHeight w:val="300"/>
        </w:trPr>
        <w:tc>
          <w:tcPr>
            <w:tcW w:w="1180" w:type="dxa"/>
            <w:noWrap/>
            <w:vAlign w:val="center"/>
          </w:tcPr>
          <w:p w14:paraId="4D61B40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15.03.01</w:t>
            </w:r>
          </w:p>
        </w:tc>
        <w:tc>
          <w:tcPr>
            <w:tcW w:w="5591" w:type="dxa"/>
            <w:noWrap/>
            <w:vAlign w:val="center"/>
          </w:tcPr>
          <w:p w14:paraId="3843F244"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Машиностроение</w:t>
            </w:r>
          </w:p>
        </w:tc>
        <w:tc>
          <w:tcPr>
            <w:tcW w:w="2409" w:type="dxa"/>
            <w:noWrap/>
            <w:vAlign w:val="center"/>
          </w:tcPr>
          <w:p w14:paraId="21B1FB5D"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4404DE66"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9D4D111"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44651CC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tc>
        <w:tc>
          <w:tcPr>
            <w:tcW w:w="1560" w:type="dxa"/>
            <w:noWrap/>
            <w:vAlign w:val="center"/>
          </w:tcPr>
          <w:p w14:paraId="760D6FC1"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7C85362C"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D7C27F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F1579C2"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17A3D7BE" w14:textId="77777777" w:rsidTr="008C2E61">
        <w:trPr>
          <w:trHeight w:val="300"/>
          <w:tblHeader/>
        </w:trPr>
        <w:tc>
          <w:tcPr>
            <w:tcW w:w="1180" w:type="dxa"/>
            <w:noWrap/>
            <w:vAlign w:val="center"/>
          </w:tcPr>
          <w:p w14:paraId="5922ADE7" w14:textId="77777777" w:rsidR="00964A1A" w:rsidRPr="00CB6AC5" w:rsidRDefault="00964A1A" w:rsidP="0072239A">
            <w:pPr>
              <w:tabs>
                <w:tab w:val="left" w:pos="1535"/>
              </w:tabs>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15.03.02</w:t>
            </w:r>
          </w:p>
        </w:tc>
        <w:tc>
          <w:tcPr>
            <w:tcW w:w="5591" w:type="dxa"/>
            <w:noWrap/>
            <w:vAlign w:val="center"/>
          </w:tcPr>
          <w:p w14:paraId="227653FB"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Технологические машины и оборудование</w:t>
            </w:r>
          </w:p>
        </w:tc>
        <w:tc>
          <w:tcPr>
            <w:tcW w:w="2409" w:type="dxa"/>
            <w:noWrap/>
            <w:vAlign w:val="center"/>
          </w:tcPr>
          <w:p w14:paraId="30808E9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4EEAF87E"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274BD81C"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23AE77F3"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773C6D9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444D1D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F32B70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2C3991C0" w14:textId="77777777" w:rsidTr="008C2E61">
        <w:trPr>
          <w:trHeight w:val="300"/>
        </w:trPr>
        <w:tc>
          <w:tcPr>
            <w:tcW w:w="1180" w:type="dxa"/>
            <w:noWrap/>
            <w:vAlign w:val="center"/>
          </w:tcPr>
          <w:p w14:paraId="03984BD9"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15.03.04</w:t>
            </w:r>
          </w:p>
        </w:tc>
        <w:tc>
          <w:tcPr>
            <w:tcW w:w="5591" w:type="dxa"/>
            <w:noWrap/>
            <w:vAlign w:val="center"/>
          </w:tcPr>
          <w:p w14:paraId="04A283AD"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Автоматизация технологических процессов и производств</w:t>
            </w:r>
          </w:p>
        </w:tc>
        <w:tc>
          <w:tcPr>
            <w:tcW w:w="2409" w:type="dxa"/>
            <w:noWrap/>
            <w:vAlign w:val="center"/>
          </w:tcPr>
          <w:p w14:paraId="69A22E08"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DCCCCDD"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4DBF99A"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06034F1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47FD8CB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50BB872"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DAFCC3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6B89D9C2" w14:textId="77777777" w:rsidTr="008C2E61">
        <w:trPr>
          <w:trHeight w:val="64"/>
        </w:trPr>
        <w:tc>
          <w:tcPr>
            <w:tcW w:w="1180" w:type="dxa"/>
            <w:noWrap/>
            <w:vAlign w:val="center"/>
          </w:tcPr>
          <w:p w14:paraId="379948B2"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15.03.06</w:t>
            </w:r>
          </w:p>
        </w:tc>
        <w:tc>
          <w:tcPr>
            <w:tcW w:w="5591" w:type="dxa"/>
            <w:noWrap/>
            <w:vAlign w:val="center"/>
          </w:tcPr>
          <w:p w14:paraId="0E869541"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Мехатроника и робототехника</w:t>
            </w:r>
          </w:p>
        </w:tc>
        <w:tc>
          <w:tcPr>
            <w:tcW w:w="2409" w:type="dxa"/>
            <w:noWrap/>
            <w:vAlign w:val="center"/>
          </w:tcPr>
          <w:p w14:paraId="5C18A81E"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38F66802"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6000D7C9"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1B6329AA"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46422AF6"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376EECA"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4B3A9E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39B2B1DD" w14:textId="77777777" w:rsidTr="0072239A">
        <w:trPr>
          <w:trHeight w:val="85"/>
        </w:trPr>
        <w:tc>
          <w:tcPr>
            <w:tcW w:w="1180" w:type="dxa"/>
            <w:noWrap/>
            <w:vAlign w:val="center"/>
          </w:tcPr>
          <w:p w14:paraId="2273D553"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18.03.01</w:t>
            </w:r>
          </w:p>
        </w:tc>
        <w:tc>
          <w:tcPr>
            <w:tcW w:w="5591" w:type="dxa"/>
            <w:noWrap/>
            <w:vAlign w:val="center"/>
          </w:tcPr>
          <w:p w14:paraId="50CB8FB7"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Химическая технология</w:t>
            </w:r>
          </w:p>
        </w:tc>
        <w:tc>
          <w:tcPr>
            <w:tcW w:w="2409" w:type="dxa"/>
            <w:noWrap/>
            <w:vAlign w:val="center"/>
          </w:tcPr>
          <w:p w14:paraId="2C55530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05EC41A"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2E95F8C1" w14:textId="77777777" w:rsidR="00D075A8"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4A74DFC0" w14:textId="77777777" w:rsidR="00AC2F5D" w:rsidRPr="00CB6AC5" w:rsidRDefault="00AC2F5D"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Биология</w:t>
            </w:r>
          </w:p>
        </w:tc>
        <w:tc>
          <w:tcPr>
            <w:tcW w:w="1560" w:type="dxa"/>
            <w:noWrap/>
            <w:vAlign w:val="center"/>
          </w:tcPr>
          <w:p w14:paraId="00B8A836"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4719E2D4"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71FB63C"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69EEB39"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425D55CF" w14:textId="77777777" w:rsidTr="008C2E61">
        <w:trPr>
          <w:trHeight w:val="300"/>
        </w:trPr>
        <w:tc>
          <w:tcPr>
            <w:tcW w:w="1180" w:type="dxa"/>
            <w:noWrap/>
            <w:vAlign w:val="center"/>
          </w:tcPr>
          <w:p w14:paraId="175E420E"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18.05.02</w:t>
            </w:r>
          </w:p>
        </w:tc>
        <w:tc>
          <w:tcPr>
            <w:tcW w:w="5591" w:type="dxa"/>
            <w:noWrap/>
            <w:vAlign w:val="center"/>
          </w:tcPr>
          <w:p w14:paraId="1618D39A"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Химическая технология материалов современной энергетики</w:t>
            </w:r>
          </w:p>
        </w:tc>
        <w:tc>
          <w:tcPr>
            <w:tcW w:w="2409" w:type="dxa"/>
            <w:noWrap/>
            <w:vAlign w:val="center"/>
          </w:tcPr>
          <w:p w14:paraId="517A7D7B"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32CBCE9"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42C8BF95"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2A6A96F7" w14:textId="77777777" w:rsidR="0072239A" w:rsidRPr="00CB6AC5" w:rsidRDefault="0072239A" w:rsidP="0072239A">
            <w:pPr>
              <w:spacing w:after="0" w:line="223" w:lineRule="auto"/>
              <w:jc w:val="center"/>
              <w:rPr>
                <w:rFonts w:ascii="Arial" w:eastAsia="Times New Roman" w:hAnsi="Arial" w:cs="Arial"/>
                <w:sz w:val="20"/>
                <w:szCs w:val="20"/>
                <w:lang w:eastAsia="ru-RU"/>
              </w:rPr>
            </w:pPr>
          </w:p>
          <w:p w14:paraId="46581FB2" w14:textId="77777777" w:rsidR="0072239A" w:rsidRPr="00CB6AC5" w:rsidRDefault="0072239A" w:rsidP="0072239A">
            <w:pPr>
              <w:spacing w:after="0" w:line="223" w:lineRule="auto"/>
              <w:jc w:val="center"/>
              <w:rPr>
                <w:rFonts w:ascii="Arial" w:eastAsia="Times New Roman" w:hAnsi="Arial" w:cs="Arial"/>
                <w:sz w:val="20"/>
                <w:szCs w:val="20"/>
                <w:lang w:eastAsia="ru-RU"/>
              </w:rPr>
            </w:pPr>
          </w:p>
        </w:tc>
        <w:tc>
          <w:tcPr>
            <w:tcW w:w="1560" w:type="dxa"/>
            <w:noWrap/>
            <w:vAlign w:val="center"/>
          </w:tcPr>
          <w:p w14:paraId="3DC4BC7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I, II, III</w:t>
            </w:r>
          </w:p>
        </w:tc>
        <w:tc>
          <w:tcPr>
            <w:tcW w:w="1332" w:type="dxa"/>
            <w:noWrap/>
            <w:vAlign w:val="center"/>
          </w:tcPr>
          <w:p w14:paraId="3F7F020A"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67E0730"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BE66FD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2B8475E6" w14:textId="77777777" w:rsidTr="008C2E61">
        <w:trPr>
          <w:trHeight w:val="300"/>
        </w:trPr>
        <w:tc>
          <w:tcPr>
            <w:tcW w:w="1180" w:type="dxa"/>
            <w:noWrap/>
            <w:vAlign w:val="center"/>
          </w:tcPr>
          <w:p w14:paraId="11B1C3B6"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19.03.01</w:t>
            </w:r>
          </w:p>
        </w:tc>
        <w:tc>
          <w:tcPr>
            <w:tcW w:w="5591" w:type="dxa"/>
            <w:noWrap/>
            <w:vAlign w:val="center"/>
          </w:tcPr>
          <w:p w14:paraId="6BADEAF7" w14:textId="77777777" w:rsidR="00964A1A" w:rsidRPr="00CB6AC5" w:rsidRDefault="00964A1A"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Биотехнология</w:t>
            </w:r>
          </w:p>
        </w:tc>
        <w:tc>
          <w:tcPr>
            <w:tcW w:w="2409" w:type="dxa"/>
            <w:noWrap/>
            <w:vAlign w:val="center"/>
          </w:tcPr>
          <w:p w14:paraId="0A1BFB5F"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6E8725E1" w14:textId="77777777" w:rsidR="00D075A8"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51C515AF"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10DDB89D" w14:textId="77777777" w:rsidR="003922C9" w:rsidRPr="00CB6AC5" w:rsidRDefault="003922C9"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rPr>
              <w:t>Биология</w:t>
            </w:r>
          </w:p>
        </w:tc>
        <w:tc>
          <w:tcPr>
            <w:tcW w:w="1560" w:type="dxa"/>
            <w:noWrap/>
            <w:vAlign w:val="center"/>
          </w:tcPr>
          <w:p w14:paraId="250010F0"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0E969FFB"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3841D0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E5A5BE7" w14:textId="77777777" w:rsidR="00964A1A" w:rsidRPr="00CB6AC5" w:rsidRDefault="00964A1A"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2D875B51" w14:textId="77777777" w:rsidTr="008C2E61">
        <w:trPr>
          <w:trHeight w:val="300"/>
        </w:trPr>
        <w:tc>
          <w:tcPr>
            <w:tcW w:w="1180" w:type="dxa"/>
            <w:noWrap/>
            <w:vAlign w:val="center"/>
          </w:tcPr>
          <w:p w14:paraId="13ABCF40"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20.03.01</w:t>
            </w:r>
          </w:p>
        </w:tc>
        <w:tc>
          <w:tcPr>
            <w:tcW w:w="5591" w:type="dxa"/>
            <w:noWrap/>
            <w:vAlign w:val="center"/>
          </w:tcPr>
          <w:p w14:paraId="413A83CC" w14:textId="77777777" w:rsidR="00964A1A" w:rsidRPr="00CB6AC5" w:rsidRDefault="00964A1A"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Техносферная безопасность </w:t>
            </w:r>
          </w:p>
        </w:tc>
        <w:tc>
          <w:tcPr>
            <w:tcW w:w="2409" w:type="dxa"/>
            <w:noWrap/>
            <w:vAlign w:val="center"/>
          </w:tcPr>
          <w:p w14:paraId="7CDEEFC3"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FA1170F"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31FE60CF"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06D4AE2F"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282AF168"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127BDC54"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4C0492D"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FC401D6"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964A1A" w:rsidRPr="00CB6AC5" w14:paraId="1F08AD65" w14:textId="77777777" w:rsidTr="008C2E61">
        <w:trPr>
          <w:trHeight w:val="300"/>
        </w:trPr>
        <w:tc>
          <w:tcPr>
            <w:tcW w:w="1180" w:type="dxa"/>
            <w:noWrap/>
            <w:vAlign w:val="center"/>
          </w:tcPr>
          <w:p w14:paraId="3CC6ED78"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21.03.01</w:t>
            </w:r>
          </w:p>
        </w:tc>
        <w:tc>
          <w:tcPr>
            <w:tcW w:w="5591" w:type="dxa"/>
            <w:noWrap/>
            <w:vAlign w:val="center"/>
          </w:tcPr>
          <w:p w14:paraId="3690F387" w14:textId="77777777" w:rsidR="00964A1A" w:rsidRPr="00CB6AC5" w:rsidRDefault="00964A1A"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Нефтегазовое дело</w:t>
            </w:r>
          </w:p>
        </w:tc>
        <w:tc>
          <w:tcPr>
            <w:tcW w:w="2409" w:type="dxa"/>
            <w:noWrap/>
            <w:vAlign w:val="center"/>
          </w:tcPr>
          <w:p w14:paraId="71DB6133"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82CD598" w14:textId="77777777" w:rsidR="00964A1A" w:rsidRPr="00CB6AC5" w:rsidRDefault="00964A1A"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Физика</w:t>
            </w:r>
          </w:p>
          <w:p w14:paraId="3B0AE9A2"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tc>
        <w:tc>
          <w:tcPr>
            <w:tcW w:w="1560" w:type="dxa"/>
            <w:noWrap/>
            <w:vAlign w:val="center"/>
          </w:tcPr>
          <w:p w14:paraId="2CB1B548"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I, II, </w:t>
            </w:r>
            <w:r w:rsidRPr="00CB6AC5">
              <w:rPr>
                <w:rFonts w:ascii="Arial" w:eastAsia="Times New Roman" w:hAnsi="Arial" w:cs="Arial"/>
                <w:sz w:val="20"/>
                <w:szCs w:val="20"/>
                <w:lang w:val="en-US" w:eastAsia="ru-RU"/>
              </w:rPr>
              <w:t>III</w:t>
            </w:r>
          </w:p>
        </w:tc>
        <w:tc>
          <w:tcPr>
            <w:tcW w:w="1332" w:type="dxa"/>
            <w:noWrap/>
            <w:vAlign w:val="center"/>
          </w:tcPr>
          <w:p w14:paraId="3884654C" w14:textId="77777777" w:rsidR="00964A1A" w:rsidRPr="00CB6AC5" w:rsidRDefault="00964A1A"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w:t>
            </w:r>
            <w:r w:rsidRPr="00CB6AC5">
              <w:rPr>
                <w:rFonts w:ascii="Arial" w:eastAsia="Times New Roman" w:hAnsi="Arial" w:cs="Arial"/>
                <w:sz w:val="20"/>
                <w:szCs w:val="20"/>
                <w:lang w:val="en-US" w:eastAsia="ru-RU"/>
              </w:rPr>
              <w:t>1</w:t>
            </w:r>
          </w:p>
        </w:tc>
        <w:tc>
          <w:tcPr>
            <w:tcW w:w="1389" w:type="dxa"/>
            <w:noWrap/>
            <w:vAlign w:val="center"/>
          </w:tcPr>
          <w:p w14:paraId="4A2EDBCA"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2B2C3A8"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1</w:t>
            </w:r>
          </w:p>
        </w:tc>
      </w:tr>
      <w:tr w:rsidR="00964A1A" w:rsidRPr="00CB6AC5" w14:paraId="768AA181" w14:textId="77777777" w:rsidTr="008C2E61">
        <w:trPr>
          <w:trHeight w:val="300"/>
        </w:trPr>
        <w:tc>
          <w:tcPr>
            <w:tcW w:w="1180" w:type="dxa"/>
            <w:noWrap/>
            <w:vAlign w:val="center"/>
          </w:tcPr>
          <w:p w14:paraId="2AF0B95D"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21.03.02</w:t>
            </w:r>
          </w:p>
        </w:tc>
        <w:tc>
          <w:tcPr>
            <w:tcW w:w="5591" w:type="dxa"/>
            <w:noWrap/>
            <w:vAlign w:val="center"/>
          </w:tcPr>
          <w:p w14:paraId="7003DBB4" w14:textId="77777777" w:rsidR="00964A1A" w:rsidRPr="00CB6AC5" w:rsidRDefault="00964A1A"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Землеустройство и кадастры</w:t>
            </w:r>
          </w:p>
        </w:tc>
        <w:tc>
          <w:tcPr>
            <w:tcW w:w="2409" w:type="dxa"/>
            <w:noWrap/>
            <w:vAlign w:val="center"/>
          </w:tcPr>
          <w:p w14:paraId="5F108E10"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1926D774"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224363D"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4241855F"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География</w:t>
            </w:r>
          </w:p>
        </w:tc>
        <w:tc>
          <w:tcPr>
            <w:tcW w:w="1560" w:type="dxa"/>
            <w:noWrap/>
            <w:vAlign w:val="center"/>
          </w:tcPr>
          <w:p w14:paraId="66A664BB" w14:textId="77777777" w:rsidR="00964A1A" w:rsidRPr="00CB6AC5" w:rsidRDefault="00964A1A"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I, II, </w:t>
            </w:r>
            <w:r w:rsidRPr="00CB6AC5">
              <w:rPr>
                <w:rFonts w:ascii="Arial" w:eastAsia="Times New Roman" w:hAnsi="Arial" w:cs="Arial"/>
                <w:sz w:val="20"/>
                <w:szCs w:val="20"/>
                <w:lang w:val="en-US" w:eastAsia="ru-RU"/>
              </w:rPr>
              <w:t>III</w:t>
            </w:r>
          </w:p>
        </w:tc>
        <w:tc>
          <w:tcPr>
            <w:tcW w:w="1332" w:type="dxa"/>
            <w:noWrap/>
            <w:vAlign w:val="center"/>
          </w:tcPr>
          <w:p w14:paraId="187334E6" w14:textId="77777777" w:rsidR="00964A1A" w:rsidRPr="00CB6AC5" w:rsidRDefault="00964A1A"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6C122AA" w14:textId="77777777" w:rsidR="00964A1A" w:rsidRPr="00CB6AC5" w:rsidRDefault="00964A1A"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w:t>
            </w:r>
            <w:r w:rsidRPr="00CB6AC5">
              <w:rPr>
                <w:rFonts w:ascii="Arial" w:eastAsia="Times New Roman" w:hAnsi="Arial" w:cs="Arial"/>
                <w:sz w:val="20"/>
                <w:szCs w:val="20"/>
                <w:lang w:val="en-US" w:eastAsia="ru-RU"/>
              </w:rPr>
              <w:t>1</w:t>
            </w:r>
          </w:p>
        </w:tc>
        <w:tc>
          <w:tcPr>
            <w:tcW w:w="1389" w:type="dxa"/>
            <w:noWrap/>
            <w:vAlign w:val="center"/>
          </w:tcPr>
          <w:p w14:paraId="0A5B95B3" w14:textId="77777777" w:rsidR="00964A1A" w:rsidRPr="00CB6AC5" w:rsidRDefault="00964A1A"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w:t>
            </w:r>
            <w:r w:rsidRPr="00CB6AC5">
              <w:rPr>
                <w:rFonts w:ascii="Arial" w:eastAsia="Times New Roman" w:hAnsi="Arial" w:cs="Arial"/>
                <w:sz w:val="20"/>
                <w:szCs w:val="20"/>
                <w:lang w:val="en-US" w:eastAsia="ru-RU"/>
              </w:rPr>
              <w:t>1</w:t>
            </w:r>
          </w:p>
        </w:tc>
      </w:tr>
      <w:tr w:rsidR="00382164" w:rsidRPr="00CB6AC5" w14:paraId="4339B44A" w14:textId="77777777" w:rsidTr="008C2E61">
        <w:trPr>
          <w:trHeight w:val="300"/>
        </w:trPr>
        <w:tc>
          <w:tcPr>
            <w:tcW w:w="1180" w:type="dxa"/>
            <w:noWrap/>
            <w:vAlign w:val="center"/>
          </w:tcPr>
          <w:p w14:paraId="3F62DBE2"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21.05.02</w:t>
            </w:r>
          </w:p>
        </w:tc>
        <w:tc>
          <w:tcPr>
            <w:tcW w:w="5591" w:type="dxa"/>
            <w:noWrap/>
            <w:vAlign w:val="center"/>
          </w:tcPr>
          <w:p w14:paraId="4E9A370E" w14:textId="77777777" w:rsidR="00382164" w:rsidRPr="00CB6AC5" w:rsidRDefault="00382164"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Прикладная геология</w:t>
            </w:r>
          </w:p>
        </w:tc>
        <w:tc>
          <w:tcPr>
            <w:tcW w:w="2409" w:type="dxa"/>
            <w:noWrap/>
            <w:vAlign w:val="center"/>
          </w:tcPr>
          <w:p w14:paraId="0D3EF8A5"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43D57C47"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700D7B51"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5040D639"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62673607"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География</w:t>
            </w:r>
          </w:p>
        </w:tc>
        <w:tc>
          <w:tcPr>
            <w:tcW w:w="1560" w:type="dxa"/>
            <w:noWrap/>
            <w:vAlign w:val="center"/>
          </w:tcPr>
          <w:p w14:paraId="2C9084E8"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3F47945E"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813BD0E"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84892EE"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5E30CB92" w14:textId="77777777" w:rsidTr="008C2E61">
        <w:trPr>
          <w:trHeight w:val="300"/>
        </w:trPr>
        <w:tc>
          <w:tcPr>
            <w:tcW w:w="1180" w:type="dxa"/>
            <w:noWrap/>
            <w:vAlign w:val="center"/>
          </w:tcPr>
          <w:p w14:paraId="17C65014"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21.05.03</w:t>
            </w:r>
          </w:p>
        </w:tc>
        <w:tc>
          <w:tcPr>
            <w:tcW w:w="5591" w:type="dxa"/>
            <w:noWrap/>
            <w:vAlign w:val="center"/>
          </w:tcPr>
          <w:p w14:paraId="2DFAD6E6" w14:textId="77777777" w:rsidR="00382164" w:rsidRPr="00CB6AC5" w:rsidRDefault="00382164"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Технология геологической разведки</w:t>
            </w:r>
          </w:p>
        </w:tc>
        <w:tc>
          <w:tcPr>
            <w:tcW w:w="2409" w:type="dxa"/>
            <w:noWrap/>
            <w:vAlign w:val="center"/>
          </w:tcPr>
          <w:p w14:paraId="0B1301E9"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733CFEA4"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0601BFDC"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0C2A0C27"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4420F49B" w14:textId="77777777" w:rsidR="00C64992"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География</w:t>
            </w:r>
          </w:p>
        </w:tc>
        <w:tc>
          <w:tcPr>
            <w:tcW w:w="1560" w:type="dxa"/>
            <w:noWrap/>
            <w:vAlign w:val="center"/>
          </w:tcPr>
          <w:p w14:paraId="3F54C03E"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315FCD83"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435BDCE7"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6365A3E"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0F7B78A4" w14:textId="77777777" w:rsidTr="008C2E61">
        <w:trPr>
          <w:trHeight w:val="300"/>
        </w:trPr>
        <w:tc>
          <w:tcPr>
            <w:tcW w:w="1180" w:type="dxa"/>
            <w:noWrap/>
            <w:vAlign w:val="center"/>
          </w:tcPr>
          <w:p w14:paraId="10FE9215"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22.03.01</w:t>
            </w:r>
          </w:p>
        </w:tc>
        <w:tc>
          <w:tcPr>
            <w:tcW w:w="5591" w:type="dxa"/>
            <w:noWrap/>
            <w:vAlign w:val="center"/>
          </w:tcPr>
          <w:p w14:paraId="1136F4A4" w14:textId="77777777" w:rsidR="00382164" w:rsidRPr="00CB6AC5" w:rsidRDefault="00382164"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Материаловедение и технология материалов</w:t>
            </w:r>
          </w:p>
        </w:tc>
        <w:tc>
          <w:tcPr>
            <w:tcW w:w="2409" w:type="dxa"/>
            <w:noWrap/>
            <w:vAlign w:val="center"/>
          </w:tcPr>
          <w:p w14:paraId="0453F639"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2419967E" w14:textId="77777777" w:rsidR="00523CD6" w:rsidRPr="00CB6AC5" w:rsidRDefault="00523CD6"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45431B80" w14:textId="77777777" w:rsidR="00382164"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p w14:paraId="04AF1294" w14:textId="3A82D936" w:rsidR="00646413" w:rsidRPr="00CB6AC5" w:rsidRDefault="00646413" w:rsidP="0072239A">
            <w:pPr>
              <w:spacing w:after="0" w:line="216"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Информатика</w:t>
            </w:r>
          </w:p>
        </w:tc>
        <w:tc>
          <w:tcPr>
            <w:tcW w:w="1560" w:type="dxa"/>
            <w:noWrap/>
            <w:vAlign w:val="center"/>
          </w:tcPr>
          <w:p w14:paraId="4B687116"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00C7311D"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4B3CA06"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05A33A1"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04A9BDBB" w14:textId="77777777" w:rsidTr="008C2E61">
        <w:trPr>
          <w:trHeight w:val="300"/>
        </w:trPr>
        <w:tc>
          <w:tcPr>
            <w:tcW w:w="1180" w:type="dxa"/>
            <w:noWrap/>
            <w:vAlign w:val="center"/>
          </w:tcPr>
          <w:p w14:paraId="0ECFD431"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22.03.02</w:t>
            </w:r>
          </w:p>
        </w:tc>
        <w:tc>
          <w:tcPr>
            <w:tcW w:w="5591" w:type="dxa"/>
            <w:noWrap/>
            <w:vAlign w:val="center"/>
          </w:tcPr>
          <w:p w14:paraId="560C2082" w14:textId="77777777" w:rsidR="00382164" w:rsidRPr="00CB6AC5" w:rsidRDefault="00382164"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Металлургия</w:t>
            </w:r>
          </w:p>
        </w:tc>
        <w:tc>
          <w:tcPr>
            <w:tcW w:w="2409" w:type="dxa"/>
            <w:noWrap/>
            <w:vAlign w:val="center"/>
          </w:tcPr>
          <w:p w14:paraId="2A480AB9"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28D01979" w14:textId="77777777" w:rsidR="00523CD6" w:rsidRPr="00CB6AC5" w:rsidRDefault="00523CD6"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Физика</w:t>
            </w:r>
          </w:p>
          <w:p w14:paraId="526E0E9F"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Химия</w:t>
            </w:r>
          </w:p>
        </w:tc>
        <w:tc>
          <w:tcPr>
            <w:tcW w:w="1560" w:type="dxa"/>
            <w:noWrap/>
            <w:vAlign w:val="center"/>
          </w:tcPr>
          <w:p w14:paraId="6333D788"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6E05A37"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77F1D9B4"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1439B38C"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6768212E" w14:textId="77777777" w:rsidTr="008C2E61">
        <w:trPr>
          <w:trHeight w:val="300"/>
        </w:trPr>
        <w:tc>
          <w:tcPr>
            <w:tcW w:w="1180" w:type="dxa"/>
            <w:noWrap/>
            <w:vAlign w:val="center"/>
          </w:tcPr>
          <w:p w14:paraId="7EE0676D"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27.03.02</w:t>
            </w:r>
          </w:p>
        </w:tc>
        <w:tc>
          <w:tcPr>
            <w:tcW w:w="5591" w:type="dxa"/>
            <w:noWrap/>
            <w:vAlign w:val="center"/>
          </w:tcPr>
          <w:p w14:paraId="01ECBF28" w14:textId="77777777" w:rsidR="00382164" w:rsidRPr="00CB6AC5" w:rsidRDefault="00382164" w:rsidP="0072239A">
            <w:pPr>
              <w:spacing w:after="0" w:line="216"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Управление качеством</w:t>
            </w:r>
          </w:p>
        </w:tc>
        <w:tc>
          <w:tcPr>
            <w:tcW w:w="2409" w:type="dxa"/>
            <w:noWrap/>
            <w:vAlign w:val="center"/>
          </w:tcPr>
          <w:p w14:paraId="726E0D10"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02F80D1D" w14:textId="77777777" w:rsidR="00382164" w:rsidRPr="00CB6AC5" w:rsidRDefault="00382164" w:rsidP="0072239A">
            <w:pPr>
              <w:spacing w:after="0" w:line="216"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Физика</w:t>
            </w:r>
          </w:p>
          <w:p w14:paraId="793B5696" w14:textId="77777777" w:rsidR="00382164"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011BC41E" w14:textId="7475BCAA" w:rsidR="00164D54" w:rsidRPr="00CB6AC5" w:rsidRDefault="00164D54" w:rsidP="0072239A">
            <w:pPr>
              <w:spacing w:after="0" w:line="216"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Химия</w:t>
            </w:r>
          </w:p>
        </w:tc>
        <w:tc>
          <w:tcPr>
            <w:tcW w:w="1560" w:type="dxa"/>
            <w:noWrap/>
            <w:vAlign w:val="center"/>
          </w:tcPr>
          <w:p w14:paraId="213F5751"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1605938B"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EF9E903"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46D126A" w14:textId="77777777" w:rsidR="00382164" w:rsidRPr="00CB6AC5" w:rsidRDefault="00382164" w:rsidP="0072239A">
            <w:pPr>
              <w:spacing w:after="0" w:line="216"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37D01A5D" w14:textId="77777777" w:rsidTr="008C2E61">
        <w:trPr>
          <w:trHeight w:val="300"/>
        </w:trPr>
        <w:tc>
          <w:tcPr>
            <w:tcW w:w="1180" w:type="dxa"/>
            <w:noWrap/>
            <w:vAlign w:val="center"/>
          </w:tcPr>
          <w:p w14:paraId="20CDD627"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lastRenderedPageBreak/>
              <w:t>27.03.05</w:t>
            </w:r>
          </w:p>
        </w:tc>
        <w:tc>
          <w:tcPr>
            <w:tcW w:w="5591" w:type="dxa"/>
            <w:noWrap/>
            <w:vAlign w:val="center"/>
          </w:tcPr>
          <w:p w14:paraId="139D53FD" w14:textId="77777777" w:rsidR="00382164" w:rsidRPr="00CB6AC5" w:rsidRDefault="00382164"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Инноватика</w:t>
            </w:r>
          </w:p>
        </w:tc>
        <w:tc>
          <w:tcPr>
            <w:tcW w:w="2409" w:type="dxa"/>
            <w:noWrap/>
            <w:vAlign w:val="center"/>
          </w:tcPr>
          <w:p w14:paraId="15ABBEC5" w14:textId="77777777" w:rsidR="00382164" w:rsidRPr="00CB6AC5" w:rsidRDefault="00382164"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Физика</w:t>
            </w:r>
          </w:p>
          <w:p w14:paraId="78C24555"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4FEACFCE"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7E32EA79" w14:textId="77777777" w:rsidR="00D075A8" w:rsidRPr="00CB6AC5" w:rsidRDefault="00D075A8" w:rsidP="0072239A">
            <w:pPr>
              <w:spacing w:after="0" w:line="223" w:lineRule="auto"/>
              <w:jc w:val="center"/>
              <w:rPr>
                <w:rFonts w:ascii="Arial" w:eastAsia="Times New Roman" w:hAnsi="Arial" w:cs="Arial"/>
                <w:spacing w:val="-10"/>
                <w:sz w:val="20"/>
                <w:szCs w:val="20"/>
                <w:lang w:val="en-US" w:eastAsia="ru-RU"/>
              </w:rPr>
            </w:pPr>
            <w:r w:rsidRPr="00CB6AC5">
              <w:rPr>
                <w:rFonts w:ascii="Arial" w:eastAsia="Times New Roman" w:hAnsi="Arial" w:cs="Arial"/>
                <w:spacing w:val="-10"/>
                <w:sz w:val="20"/>
                <w:szCs w:val="20"/>
                <w:lang w:eastAsia="ru-RU"/>
              </w:rPr>
              <w:t>Предпринимательство</w:t>
            </w:r>
          </w:p>
        </w:tc>
        <w:tc>
          <w:tcPr>
            <w:tcW w:w="1560" w:type="dxa"/>
            <w:noWrap/>
            <w:vAlign w:val="center"/>
          </w:tcPr>
          <w:p w14:paraId="025A1F98"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I, II, III</w:t>
            </w:r>
          </w:p>
        </w:tc>
        <w:tc>
          <w:tcPr>
            <w:tcW w:w="1332" w:type="dxa"/>
            <w:noWrap/>
            <w:vAlign w:val="center"/>
          </w:tcPr>
          <w:p w14:paraId="567AB29B"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3C22BA7B" w14:textId="77777777" w:rsidR="00382164" w:rsidRPr="00CB6AC5" w:rsidRDefault="00382164"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1</w:t>
            </w:r>
          </w:p>
        </w:tc>
        <w:tc>
          <w:tcPr>
            <w:tcW w:w="1389" w:type="dxa"/>
            <w:noWrap/>
            <w:vAlign w:val="center"/>
          </w:tcPr>
          <w:p w14:paraId="1B58C6D2" w14:textId="77777777" w:rsidR="00382164" w:rsidRPr="00CB6AC5" w:rsidRDefault="00382164"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 1</w:t>
            </w:r>
          </w:p>
        </w:tc>
      </w:tr>
      <w:tr w:rsidR="00382164" w:rsidRPr="00CB6AC5" w14:paraId="11BB2381" w14:textId="77777777" w:rsidTr="008C2E61">
        <w:trPr>
          <w:trHeight w:val="300"/>
        </w:trPr>
        <w:tc>
          <w:tcPr>
            <w:tcW w:w="1180" w:type="dxa"/>
            <w:noWrap/>
            <w:vAlign w:val="center"/>
          </w:tcPr>
          <w:p w14:paraId="459044D7"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38.03.01</w:t>
            </w:r>
          </w:p>
        </w:tc>
        <w:tc>
          <w:tcPr>
            <w:tcW w:w="5591" w:type="dxa"/>
            <w:noWrap/>
            <w:vAlign w:val="center"/>
          </w:tcPr>
          <w:p w14:paraId="4AADCAE4" w14:textId="77777777" w:rsidR="00382164" w:rsidRPr="00CB6AC5" w:rsidRDefault="00382164"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Экономика</w:t>
            </w:r>
          </w:p>
        </w:tc>
        <w:tc>
          <w:tcPr>
            <w:tcW w:w="2409" w:type="dxa"/>
            <w:noWrap/>
            <w:vAlign w:val="center"/>
          </w:tcPr>
          <w:p w14:paraId="084D5E0E"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1B1DEEAB"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Экономика</w:t>
            </w:r>
          </w:p>
          <w:p w14:paraId="6659D6B5"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Обществознание</w:t>
            </w:r>
          </w:p>
          <w:p w14:paraId="1F8ECDA0"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44732DDE" w14:textId="77777777" w:rsidR="00D075A8" w:rsidRPr="00CB6AC5" w:rsidRDefault="00D075A8"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Финансовая грамотность</w:t>
            </w:r>
          </w:p>
        </w:tc>
        <w:tc>
          <w:tcPr>
            <w:tcW w:w="1560" w:type="dxa"/>
            <w:noWrap/>
            <w:vAlign w:val="center"/>
          </w:tcPr>
          <w:p w14:paraId="11B38713" w14:textId="77777777" w:rsidR="00382164" w:rsidRPr="00CB6AC5" w:rsidRDefault="00382164"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I, II, </w:t>
            </w:r>
            <w:r w:rsidRPr="00CB6AC5">
              <w:rPr>
                <w:rFonts w:ascii="Arial" w:eastAsia="Times New Roman" w:hAnsi="Arial" w:cs="Arial"/>
                <w:sz w:val="20"/>
                <w:szCs w:val="20"/>
                <w:lang w:val="en-US" w:eastAsia="ru-RU"/>
              </w:rPr>
              <w:t>III</w:t>
            </w:r>
          </w:p>
        </w:tc>
        <w:tc>
          <w:tcPr>
            <w:tcW w:w="1332" w:type="dxa"/>
            <w:noWrap/>
            <w:vAlign w:val="center"/>
          </w:tcPr>
          <w:p w14:paraId="2F51AD2F"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B6DB046"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6A106337"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382164" w:rsidRPr="00CB6AC5" w14:paraId="1167F733" w14:textId="77777777" w:rsidTr="008C2E61">
        <w:trPr>
          <w:trHeight w:val="300"/>
        </w:trPr>
        <w:tc>
          <w:tcPr>
            <w:tcW w:w="1180" w:type="dxa"/>
            <w:noWrap/>
            <w:vAlign w:val="center"/>
          </w:tcPr>
          <w:p w14:paraId="534DBC44" w14:textId="77777777" w:rsidR="00382164" w:rsidRPr="00CB6AC5" w:rsidRDefault="00382164" w:rsidP="0072239A">
            <w:pPr>
              <w:tabs>
                <w:tab w:val="left" w:pos="1035"/>
              </w:tabs>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38.03.02</w:t>
            </w:r>
          </w:p>
        </w:tc>
        <w:tc>
          <w:tcPr>
            <w:tcW w:w="5591" w:type="dxa"/>
            <w:noWrap/>
            <w:vAlign w:val="center"/>
          </w:tcPr>
          <w:p w14:paraId="683C6394" w14:textId="77777777" w:rsidR="00382164" w:rsidRPr="00CB6AC5" w:rsidRDefault="00382164" w:rsidP="0072239A">
            <w:pPr>
              <w:spacing w:after="0" w:line="223" w:lineRule="auto"/>
              <w:rPr>
                <w:rFonts w:ascii="Arial" w:eastAsia="Times New Roman" w:hAnsi="Arial" w:cs="Arial"/>
                <w:sz w:val="20"/>
                <w:szCs w:val="20"/>
                <w:lang w:eastAsia="ru-RU"/>
              </w:rPr>
            </w:pPr>
            <w:r w:rsidRPr="00CB6AC5">
              <w:rPr>
                <w:rFonts w:ascii="Arial" w:eastAsia="Times New Roman" w:hAnsi="Arial" w:cs="Arial"/>
                <w:sz w:val="20"/>
                <w:szCs w:val="20"/>
                <w:lang w:eastAsia="ru-RU"/>
              </w:rPr>
              <w:t>Менеджмент</w:t>
            </w:r>
          </w:p>
        </w:tc>
        <w:tc>
          <w:tcPr>
            <w:tcW w:w="2409" w:type="dxa"/>
            <w:noWrap/>
            <w:vAlign w:val="center"/>
          </w:tcPr>
          <w:p w14:paraId="6FC50DAA"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Математика</w:t>
            </w:r>
          </w:p>
          <w:p w14:paraId="75AA17FC"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Экономика</w:t>
            </w:r>
          </w:p>
          <w:p w14:paraId="196707AD"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Обществознание</w:t>
            </w:r>
          </w:p>
          <w:p w14:paraId="209E2555"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Информатика</w:t>
            </w:r>
          </w:p>
          <w:p w14:paraId="6E0AEB2B" w14:textId="77777777" w:rsidR="00D075A8" w:rsidRPr="00CB6AC5" w:rsidRDefault="00D075A8"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Финансовая грамотность</w:t>
            </w:r>
          </w:p>
        </w:tc>
        <w:tc>
          <w:tcPr>
            <w:tcW w:w="1560" w:type="dxa"/>
            <w:noWrap/>
            <w:vAlign w:val="center"/>
          </w:tcPr>
          <w:p w14:paraId="33ECC0CA" w14:textId="77777777" w:rsidR="00382164" w:rsidRPr="00CB6AC5" w:rsidRDefault="00382164" w:rsidP="0072239A">
            <w:pPr>
              <w:spacing w:after="0" w:line="223" w:lineRule="auto"/>
              <w:jc w:val="center"/>
              <w:rPr>
                <w:rFonts w:ascii="Arial" w:eastAsia="Times New Roman" w:hAnsi="Arial" w:cs="Arial"/>
                <w:sz w:val="20"/>
                <w:szCs w:val="20"/>
                <w:lang w:val="en-US" w:eastAsia="ru-RU"/>
              </w:rPr>
            </w:pPr>
            <w:r w:rsidRPr="00CB6AC5">
              <w:rPr>
                <w:rFonts w:ascii="Arial" w:eastAsia="Times New Roman" w:hAnsi="Arial" w:cs="Arial"/>
                <w:sz w:val="20"/>
                <w:szCs w:val="20"/>
                <w:lang w:eastAsia="ru-RU"/>
              </w:rPr>
              <w:t xml:space="preserve">I, II, </w:t>
            </w:r>
            <w:r w:rsidRPr="00CB6AC5">
              <w:rPr>
                <w:rFonts w:ascii="Arial" w:eastAsia="Times New Roman" w:hAnsi="Arial" w:cs="Arial"/>
                <w:sz w:val="20"/>
                <w:szCs w:val="20"/>
                <w:lang w:val="en-US" w:eastAsia="ru-RU"/>
              </w:rPr>
              <w:t>III</w:t>
            </w:r>
          </w:p>
        </w:tc>
        <w:tc>
          <w:tcPr>
            <w:tcW w:w="1332" w:type="dxa"/>
            <w:noWrap/>
            <w:vAlign w:val="center"/>
          </w:tcPr>
          <w:p w14:paraId="1CACDC14"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2E83A4D0"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c>
          <w:tcPr>
            <w:tcW w:w="1389" w:type="dxa"/>
            <w:noWrap/>
            <w:vAlign w:val="center"/>
          </w:tcPr>
          <w:p w14:paraId="0B568639" w14:textId="77777777" w:rsidR="00382164" w:rsidRPr="00CB6AC5" w:rsidRDefault="00382164" w:rsidP="0072239A">
            <w:pPr>
              <w:spacing w:after="0" w:line="223" w:lineRule="auto"/>
              <w:jc w:val="center"/>
              <w:rPr>
                <w:rFonts w:ascii="Arial" w:eastAsia="Times New Roman" w:hAnsi="Arial" w:cs="Arial"/>
                <w:sz w:val="20"/>
                <w:szCs w:val="20"/>
                <w:lang w:eastAsia="ru-RU"/>
              </w:rPr>
            </w:pPr>
            <w:r w:rsidRPr="00CB6AC5">
              <w:rPr>
                <w:rFonts w:ascii="Arial" w:eastAsia="Times New Roman" w:hAnsi="Arial" w:cs="Arial"/>
                <w:sz w:val="20"/>
                <w:szCs w:val="20"/>
                <w:lang w:eastAsia="ru-RU"/>
              </w:rPr>
              <w:t xml:space="preserve"> 1</w:t>
            </w:r>
          </w:p>
        </w:tc>
      </w:tr>
      <w:tr w:rsidR="000C4A13" w:rsidRPr="00CB6AC5" w14:paraId="3A001508" w14:textId="77777777" w:rsidTr="008C2E61">
        <w:trPr>
          <w:trHeight w:val="300"/>
        </w:trPr>
        <w:tc>
          <w:tcPr>
            <w:tcW w:w="1180" w:type="dxa"/>
            <w:noWrap/>
            <w:vAlign w:val="center"/>
          </w:tcPr>
          <w:p w14:paraId="667978D1" w14:textId="41987508" w:rsidR="000C4A13" w:rsidRPr="00CB6AC5" w:rsidRDefault="000C4A13" w:rsidP="0072239A">
            <w:pPr>
              <w:tabs>
                <w:tab w:val="left" w:pos="1035"/>
              </w:tabs>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45.05.01</w:t>
            </w:r>
          </w:p>
        </w:tc>
        <w:tc>
          <w:tcPr>
            <w:tcW w:w="5591" w:type="dxa"/>
            <w:noWrap/>
            <w:vAlign w:val="center"/>
          </w:tcPr>
          <w:p w14:paraId="5D1CDA64" w14:textId="10CE7E77" w:rsidR="000C4A13" w:rsidRPr="00CB6AC5" w:rsidRDefault="000C4A13" w:rsidP="0072239A">
            <w:pPr>
              <w:spacing w:after="0" w:line="223" w:lineRule="auto"/>
              <w:rPr>
                <w:rFonts w:ascii="Arial" w:eastAsia="Times New Roman" w:hAnsi="Arial" w:cs="Arial"/>
                <w:sz w:val="20"/>
                <w:szCs w:val="20"/>
                <w:lang w:eastAsia="ru-RU"/>
              </w:rPr>
            </w:pPr>
            <w:r w:rsidRPr="00CB6AC5">
              <w:rPr>
                <w:rFonts w:ascii="Arial" w:hAnsi="Arial" w:cs="Arial"/>
                <w:sz w:val="20"/>
                <w:szCs w:val="20"/>
                <w:lang w:eastAsia="ru-RU"/>
              </w:rPr>
              <w:t xml:space="preserve">Перевод и </w:t>
            </w:r>
            <w:proofErr w:type="spellStart"/>
            <w:r w:rsidRPr="00CB6AC5">
              <w:rPr>
                <w:rFonts w:ascii="Arial" w:hAnsi="Arial" w:cs="Arial"/>
                <w:sz w:val="20"/>
                <w:szCs w:val="20"/>
                <w:lang w:eastAsia="ru-RU"/>
              </w:rPr>
              <w:t>переводоведение</w:t>
            </w:r>
            <w:proofErr w:type="spellEnd"/>
          </w:p>
        </w:tc>
        <w:tc>
          <w:tcPr>
            <w:tcW w:w="2409" w:type="dxa"/>
            <w:noWrap/>
            <w:vAlign w:val="center"/>
          </w:tcPr>
          <w:p w14:paraId="5CD64471" w14:textId="77777777" w:rsidR="000C4A13" w:rsidRPr="00CB6AC5" w:rsidRDefault="000C4A13" w:rsidP="0074163B">
            <w:pPr>
              <w:spacing w:after="0" w:line="223" w:lineRule="auto"/>
              <w:jc w:val="center"/>
              <w:rPr>
                <w:rFonts w:ascii="Arial" w:hAnsi="Arial" w:cs="Arial"/>
                <w:sz w:val="20"/>
                <w:szCs w:val="20"/>
                <w:lang w:eastAsia="ru-RU"/>
              </w:rPr>
            </w:pPr>
            <w:r w:rsidRPr="00CB6AC5">
              <w:rPr>
                <w:rFonts w:ascii="Arial" w:hAnsi="Arial" w:cs="Arial"/>
                <w:sz w:val="20"/>
                <w:szCs w:val="20"/>
                <w:lang w:eastAsia="ru-RU"/>
              </w:rPr>
              <w:t>Иностранный язык (английский язык) Обществознание</w:t>
            </w:r>
          </w:p>
          <w:p w14:paraId="230C7925" w14:textId="77777777" w:rsidR="000C4A13" w:rsidRPr="00CB6AC5" w:rsidRDefault="000C4A13" w:rsidP="0074163B">
            <w:pPr>
              <w:spacing w:after="0" w:line="223" w:lineRule="auto"/>
              <w:jc w:val="center"/>
              <w:rPr>
                <w:rFonts w:ascii="Arial" w:hAnsi="Arial" w:cs="Arial"/>
                <w:sz w:val="20"/>
                <w:szCs w:val="20"/>
                <w:lang w:eastAsia="ru-RU"/>
              </w:rPr>
            </w:pPr>
            <w:r w:rsidRPr="00CB6AC5">
              <w:rPr>
                <w:rFonts w:ascii="Arial" w:hAnsi="Arial" w:cs="Arial"/>
                <w:sz w:val="20"/>
                <w:szCs w:val="20"/>
                <w:lang w:eastAsia="ru-RU"/>
              </w:rPr>
              <w:t>История</w:t>
            </w:r>
          </w:p>
          <w:p w14:paraId="36F320D2" w14:textId="30904EF8" w:rsidR="000C4A13" w:rsidRPr="00CB6AC5" w:rsidRDefault="000C4A13"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Информатика</w:t>
            </w:r>
          </w:p>
        </w:tc>
        <w:tc>
          <w:tcPr>
            <w:tcW w:w="1560" w:type="dxa"/>
            <w:noWrap/>
            <w:vAlign w:val="center"/>
          </w:tcPr>
          <w:p w14:paraId="283EE0BF" w14:textId="2B32415C" w:rsidR="000C4A13" w:rsidRPr="00CB6AC5" w:rsidRDefault="000C4A13"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 xml:space="preserve">I, II, </w:t>
            </w:r>
            <w:r w:rsidRPr="00CB6AC5">
              <w:rPr>
                <w:rFonts w:ascii="Arial" w:hAnsi="Arial" w:cs="Arial"/>
                <w:sz w:val="20"/>
                <w:szCs w:val="20"/>
                <w:lang w:val="en-US" w:eastAsia="ru-RU"/>
              </w:rPr>
              <w:t>III</w:t>
            </w:r>
          </w:p>
        </w:tc>
        <w:tc>
          <w:tcPr>
            <w:tcW w:w="1332" w:type="dxa"/>
            <w:noWrap/>
            <w:vAlign w:val="center"/>
          </w:tcPr>
          <w:p w14:paraId="0F40CBAB" w14:textId="420221EA" w:rsidR="000C4A13" w:rsidRPr="00CB6AC5" w:rsidRDefault="000C4A13"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 xml:space="preserve"> 1</w:t>
            </w:r>
          </w:p>
        </w:tc>
        <w:tc>
          <w:tcPr>
            <w:tcW w:w="1389" w:type="dxa"/>
            <w:noWrap/>
            <w:vAlign w:val="center"/>
          </w:tcPr>
          <w:p w14:paraId="43D20F26" w14:textId="66DBF063" w:rsidR="000C4A13" w:rsidRPr="00CB6AC5" w:rsidRDefault="000C4A13"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 xml:space="preserve"> 1</w:t>
            </w:r>
          </w:p>
        </w:tc>
        <w:tc>
          <w:tcPr>
            <w:tcW w:w="1389" w:type="dxa"/>
            <w:noWrap/>
            <w:vAlign w:val="center"/>
          </w:tcPr>
          <w:p w14:paraId="6C9C0F33" w14:textId="1EA1F2C3" w:rsidR="000C4A13" w:rsidRPr="00CB6AC5" w:rsidRDefault="000C4A13" w:rsidP="0072239A">
            <w:pPr>
              <w:spacing w:after="0" w:line="223" w:lineRule="auto"/>
              <w:jc w:val="center"/>
              <w:rPr>
                <w:rFonts w:ascii="Arial" w:eastAsia="Times New Roman" w:hAnsi="Arial" w:cs="Arial"/>
                <w:sz w:val="20"/>
                <w:szCs w:val="20"/>
                <w:lang w:eastAsia="ru-RU"/>
              </w:rPr>
            </w:pPr>
            <w:r w:rsidRPr="00CB6AC5">
              <w:rPr>
                <w:rFonts w:ascii="Arial" w:hAnsi="Arial" w:cs="Arial"/>
                <w:sz w:val="20"/>
                <w:szCs w:val="20"/>
                <w:lang w:eastAsia="ru-RU"/>
              </w:rPr>
              <w:t xml:space="preserve"> 1</w:t>
            </w:r>
          </w:p>
        </w:tc>
      </w:tr>
    </w:tbl>
    <w:p w14:paraId="2E4B7EB4" w14:textId="77777777" w:rsidR="000B0E8F" w:rsidRPr="00CB6AC5" w:rsidRDefault="00382164" w:rsidP="00955FE5">
      <w:pPr>
        <w:spacing w:after="0" w:line="240" w:lineRule="auto"/>
        <w:jc w:val="both"/>
        <w:rPr>
          <w:rFonts w:ascii="Arial" w:eastAsia="Times New Roman" w:hAnsi="Arial" w:cs="Arial"/>
          <w:sz w:val="20"/>
          <w:szCs w:val="24"/>
          <w:lang w:eastAsia="ru-RU"/>
        </w:rPr>
      </w:pPr>
      <w:r w:rsidRPr="00CB6AC5">
        <w:rPr>
          <w:rFonts w:ascii="Arial" w:eastAsia="Times New Roman" w:hAnsi="Arial" w:cs="Arial"/>
          <w:sz w:val="20"/>
          <w:szCs w:val="24"/>
          <w:lang w:eastAsia="ru-RU"/>
        </w:rPr>
        <w:t>* – Профиль олимпиады Русский язык действителен на все направления (специальности) подготовки</w:t>
      </w:r>
      <w:r w:rsidR="00D075A8" w:rsidRPr="00CB6AC5">
        <w:rPr>
          <w:rFonts w:ascii="Arial" w:eastAsia="Times New Roman" w:hAnsi="Arial" w:cs="Arial"/>
          <w:sz w:val="20"/>
          <w:szCs w:val="24"/>
          <w:lang w:eastAsia="ru-RU"/>
        </w:rPr>
        <w:t>.</w:t>
      </w:r>
    </w:p>
    <w:p w14:paraId="21489E54" w14:textId="77777777" w:rsidR="000B0E8F" w:rsidRPr="00CB6AC5" w:rsidRDefault="000B0E8F">
      <w:pPr>
        <w:spacing w:after="0" w:line="240" w:lineRule="auto"/>
        <w:rPr>
          <w:rFonts w:ascii="Arial" w:eastAsia="Times New Roman" w:hAnsi="Arial" w:cs="Arial"/>
          <w:sz w:val="20"/>
          <w:szCs w:val="24"/>
          <w:lang w:eastAsia="ru-RU"/>
        </w:rPr>
        <w:sectPr w:rsidR="000B0E8F" w:rsidRPr="00CB6AC5" w:rsidSect="005D3C3B">
          <w:headerReference w:type="default" r:id="rId31"/>
          <w:headerReference w:type="first" r:id="rId32"/>
          <w:footerReference w:type="first" r:id="rId33"/>
          <w:pgSz w:w="16838" w:h="11906" w:orient="landscape"/>
          <w:pgMar w:top="851" w:right="1134" w:bottom="851" w:left="1134" w:header="709" w:footer="709" w:gutter="0"/>
          <w:cols w:space="708"/>
          <w:titlePg/>
          <w:docGrid w:linePitch="360"/>
        </w:sectPr>
      </w:pPr>
    </w:p>
    <w:p w14:paraId="79EEB54F" w14:textId="7D334EE0" w:rsidR="009509A0" w:rsidRPr="00CB6AC5" w:rsidRDefault="009509A0" w:rsidP="000C4A13">
      <w:pPr>
        <w:pStyle w:val="1"/>
        <w:numPr>
          <w:ilvl w:val="0"/>
          <w:numId w:val="0"/>
        </w:numPr>
        <w:jc w:val="right"/>
        <w:rPr>
          <w:rFonts w:ascii="Arial" w:hAnsi="Arial" w:cs="Arial"/>
        </w:rPr>
      </w:pPr>
      <w:r w:rsidRPr="00CB6AC5">
        <w:rPr>
          <w:rFonts w:ascii="Arial" w:hAnsi="Arial" w:cs="Arial"/>
        </w:rPr>
        <w:lastRenderedPageBreak/>
        <w:t>Приложение 1</w:t>
      </w:r>
      <w:r w:rsidR="001805B9" w:rsidRPr="00CB6AC5">
        <w:rPr>
          <w:rFonts w:ascii="Arial" w:hAnsi="Arial" w:cs="Arial"/>
        </w:rPr>
        <w:t>3</w:t>
      </w:r>
    </w:p>
    <w:p w14:paraId="24349F9E" w14:textId="1CC78CA3" w:rsidR="00482609" w:rsidRPr="00CB6AC5" w:rsidRDefault="0072239A" w:rsidP="00F25E10">
      <w:pPr>
        <w:pStyle w:val="1"/>
        <w:numPr>
          <w:ilvl w:val="0"/>
          <w:numId w:val="0"/>
        </w:numPr>
        <w:jc w:val="center"/>
        <w:rPr>
          <w:rFonts w:ascii="Arial" w:hAnsi="Arial" w:cs="Arial"/>
        </w:rPr>
      </w:pPr>
      <w:r w:rsidRPr="00CB6AC5">
        <w:rPr>
          <w:rFonts w:ascii="Arial" w:hAnsi="Arial" w:cs="Arial"/>
        </w:rPr>
        <w:t>Особенности приема на места в пределах отдельной квоты</w:t>
      </w:r>
    </w:p>
    <w:p w14:paraId="11DC39D5" w14:textId="77777777" w:rsidR="00332218" w:rsidRPr="00CB6AC5" w:rsidRDefault="00332218" w:rsidP="00332218">
      <w:pPr>
        <w:pStyle w:val="ConsPlusNormal"/>
        <w:ind w:firstLine="540"/>
        <w:jc w:val="both"/>
        <w:rPr>
          <w:spacing w:val="-2"/>
          <w:sz w:val="24"/>
          <w:szCs w:val="24"/>
          <w:lang w:eastAsia="ru-RU"/>
        </w:rPr>
      </w:pPr>
    </w:p>
    <w:p w14:paraId="48A35427" w14:textId="41012A71" w:rsidR="00A33C99" w:rsidRPr="00CB6AC5" w:rsidRDefault="00A33C99" w:rsidP="00595DA3">
      <w:pPr>
        <w:pStyle w:val="ConsPlusNormal"/>
        <w:numPr>
          <w:ilvl w:val="0"/>
          <w:numId w:val="40"/>
        </w:numPr>
        <w:ind w:left="0" w:firstLine="709"/>
        <w:jc w:val="both"/>
        <w:rPr>
          <w:spacing w:val="-2"/>
          <w:sz w:val="22"/>
          <w:szCs w:val="22"/>
          <w:lang w:eastAsia="ru-RU"/>
        </w:rPr>
      </w:pPr>
      <w:bookmarkStart w:id="47" w:name="_Hlk139461014"/>
      <w:bookmarkStart w:id="48" w:name="_Hlk139460916"/>
      <w:r w:rsidRPr="00CB6AC5">
        <w:rPr>
          <w:spacing w:val="-2"/>
          <w:sz w:val="22"/>
          <w:szCs w:val="22"/>
          <w:lang w:eastAsia="ru-RU"/>
        </w:rPr>
        <w:t xml:space="preserve">В соответствии с </w:t>
      </w:r>
      <w:hyperlink r:id="rId34" w:tooltip="Федеральный закон от 29.12.2012 N 273-ФЗ (ред. от 17.02.2023) &quot;Об образовании в Российской Федерации&quot; (с изм. и доп., вступ. в силу с 28.02.2023) {КонсультантПлюс}">
        <w:r w:rsidRPr="00CB6AC5">
          <w:rPr>
            <w:spacing w:val="-2"/>
            <w:sz w:val="22"/>
            <w:szCs w:val="22"/>
            <w:lang w:eastAsia="ru-RU"/>
          </w:rPr>
          <w:t>частью 5.1 (пункты 1-7) статьи 71</w:t>
        </w:r>
      </w:hyperlink>
      <w:r w:rsidRPr="00CB6AC5">
        <w:rPr>
          <w:spacing w:val="-2"/>
          <w:sz w:val="22"/>
          <w:szCs w:val="22"/>
          <w:lang w:eastAsia="ru-RU"/>
        </w:rPr>
        <w:t xml:space="preserve"> Федерального закона </w:t>
      </w:r>
      <w:r w:rsidR="000C4A13" w:rsidRPr="00CB6AC5">
        <w:rPr>
          <w:spacing w:val="-2"/>
          <w:sz w:val="22"/>
          <w:szCs w:val="22"/>
          <w:lang w:eastAsia="ru-RU"/>
        </w:rPr>
        <w:t>№ </w:t>
      </w:r>
      <w:r w:rsidRPr="00CB6AC5">
        <w:rPr>
          <w:spacing w:val="-2"/>
          <w:sz w:val="22"/>
          <w:szCs w:val="22"/>
          <w:lang w:eastAsia="ru-RU"/>
        </w:rPr>
        <w:t>273-ФЗ право на прием на обучение на места в пределах отдельной квоты имеют:</w:t>
      </w:r>
    </w:p>
    <w:p w14:paraId="3CE049B7"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Герои Российской Федерации, лица, награжденные тремя орденами Мужества;</w:t>
      </w:r>
    </w:p>
    <w:p w14:paraId="0378BA64"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499337B0"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2FCC3EF8"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14:paraId="49987660"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дети лиц, указанных в пунктах 2-4 настоящего пункта;</w:t>
      </w:r>
    </w:p>
    <w:p w14:paraId="7902293F" w14:textId="77777777" w:rsidR="00A33C99" w:rsidRPr="00CB6AC5" w:rsidRDefault="00A33C99" w:rsidP="00595DA3">
      <w:pPr>
        <w:pStyle w:val="ConsPlusNormal"/>
        <w:numPr>
          <w:ilvl w:val="1"/>
          <w:numId w:val="41"/>
        </w:numPr>
        <w:tabs>
          <w:tab w:val="left" w:pos="1276"/>
        </w:tabs>
        <w:ind w:left="993" w:hanging="284"/>
        <w:jc w:val="both"/>
        <w:rPr>
          <w:spacing w:val="-2"/>
          <w:sz w:val="22"/>
          <w:szCs w:val="22"/>
          <w:lang w:eastAsia="ru-RU"/>
        </w:rPr>
      </w:pPr>
      <w:r w:rsidRPr="00CB6AC5">
        <w:rPr>
          <w:spacing w:val="-2"/>
          <w:sz w:val="22"/>
          <w:szCs w:val="22"/>
          <w:lang w:eastAsia="ru-RU"/>
        </w:rPr>
        <w:t>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bookmarkEnd w:id="47"/>
    </w:p>
    <w:p w14:paraId="7919E058" w14:textId="486A193A" w:rsidR="00A33C99" w:rsidRPr="00CB6AC5" w:rsidRDefault="00390ABD" w:rsidP="00A33C99">
      <w:pPr>
        <w:pStyle w:val="ConsPlusNormal"/>
        <w:tabs>
          <w:tab w:val="left" w:pos="1134"/>
        </w:tabs>
        <w:ind w:firstLine="709"/>
        <w:jc w:val="both"/>
        <w:rPr>
          <w:spacing w:val="-2"/>
          <w:sz w:val="22"/>
          <w:szCs w:val="22"/>
          <w:lang w:eastAsia="ru-RU"/>
        </w:rPr>
      </w:pPr>
      <w:r w:rsidRPr="00CB6AC5">
        <w:rPr>
          <w:spacing w:val="-2"/>
          <w:sz w:val="22"/>
          <w:szCs w:val="22"/>
          <w:lang w:eastAsia="ru-RU"/>
        </w:rPr>
        <w:t>13.2</w:t>
      </w:r>
      <w:r w:rsidR="00A33C99" w:rsidRPr="00CB6AC5">
        <w:rPr>
          <w:spacing w:val="-2"/>
          <w:sz w:val="22"/>
          <w:szCs w:val="22"/>
          <w:lang w:eastAsia="ru-RU"/>
        </w:rPr>
        <w:t>.</w:t>
      </w:r>
      <w:r w:rsidR="00A33C99" w:rsidRPr="00CB6AC5">
        <w:rPr>
          <w:spacing w:val="-2"/>
          <w:sz w:val="22"/>
          <w:szCs w:val="22"/>
          <w:lang w:eastAsia="ru-RU"/>
        </w:rPr>
        <w:tab/>
      </w:r>
      <w:bookmarkStart w:id="49" w:name="_Hlk139461063"/>
      <w:r w:rsidR="00A33C99" w:rsidRPr="00CB6AC5">
        <w:rPr>
          <w:spacing w:val="-2"/>
          <w:sz w:val="22"/>
          <w:szCs w:val="22"/>
          <w:lang w:eastAsia="ru-RU"/>
        </w:rPr>
        <w:t>На места в пределах отдельной квоты принимаются:</w:t>
      </w:r>
    </w:p>
    <w:p w14:paraId="70C08082" w14:textId="77777777" w:rsidR="00A33C99" w:rsidRPr="00CB6AC5" w:rsidRDefault="00A33C99" w:rsidP="00811ADE">
      <w:pPr>
        <w:pStyle w:val="ConsPlusNormal"/>
        <w:ind w:left="993" w:hanging="284"/>
        <w:jc w:val="both"/>
        <w:rPr>
          <w:spacing w:val="-2"/>
          <w:sz w:val="22"/>
          <w:szCs w:val="22"/>
          <w:lang w:eastAsia="ru-RU"/>
        </w:rPr>
      </w:pPr>
      <w:r w:rsidRPr="00CB6AC5">
        <w:rPr>
          <w:spacing w:val="-2"/>
          <w:sz w:val="22"/>
          <w:szCs w:val="22"/>
          <w:lang w:eastAsia="ru-RU"/>
        </w:rPr>
        <w:t>1)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240EF4D6" w14:textId="77777777" w:rsidR="00A33C99" w:rsidRPr="00CB6AC5" w:rsidRDefault="00A33C99" w:rsidP="00595DA3">
      <w:pPr>
        <w:pStyle w:val="ConsPlusNormal"/>
        <w:numPr>
          <w:ilvl w:val="0"/>
          <w:numId w:val="42"/>
        </w:numPr>
        <w:ind w:left="1701"/>
        <w:jc w:val="both"/>
        <w:rPr>
          <w:spacing w:val="-2"/>
          <w:sz w:val="22"/>
          <w:szCs w:val="22"/>
          <w:lang w:eastAsia="ru-RU"/>
        </w:rPr>
      </w:pPr>
      <w:r w:rsidRPr="00CB6AC5">
        <w:rPr>
          <w:spacing w:val="-2"/>
          <w:sz w:val="22"/>
          <w:szCs w:val="22"/>
          <w:lang w:eastAsia="ru-RU"/>
        </w:rPr>
        <w:lastRenderedPageBreak/>
        <w:t>Герои Российской Федерации, лица, награжденные тремя орденами Мужества (пункт 1 части 5.1 статьи 71 Федерального закона № 273-ФЗ);</w:t>
      </w:r>
    </w:p>
    <w:p w14:paraId="6CD38816" w14:textId="77777777" w:rsidR="00A33C99" w:rsidRPr="00CB6AC5" w:rsidRDefault="00A33C99" w:rsidP="00595DA3">
      <w:pPr>
        <w:pStyle w:val="ConsPlusNormal"/>
        <w:numPr>
          <w:ilvl w:val="0"/>
          <w:numId w:val="42"/>
        </w:numPr>
        <w:ind w:left="1701"/>
        <w:jc w:val="both"/>
        <w:rPr>
          <w:spacing w:val="-2"/>
          <w:sz w:val="22"/>
          <w:szCs w:val="22"/>
          <w:lang w:eastAsia="ru-RU"/>
        </w:rPr>
      </w:pPr>
      <w:bookmarkStart w:id="50" w:name="P812"/>
      <w:bookmarkEnd w:id="50"/>
      <w:r w:rsidRPr="00CB6AC5">
        <w:rPr>
          <w:spacing w:val="-2"/>
          <w:sz w:val="22"/>
          <w:szCs w:val="22"/>
          <w:lang w:eastAsia="ru-RU"/>
        </w:rPr>
        <w:t>дети лиц, указанных в пунктах 2-4 части 5.1 статьи 71 Федерального закона № 273-ФЗ, дети военнослужащих и сотрудников, указанных в пункте 6 части 5.1 статьи 71 Федерального закона № 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14:paraId="0A18A5BD" w14:textId="4078830B" w:rsidR="00A33C99" w:rsidRPr="00CB6AC5" w:rsidRDefault="00A33C99" w:rsidP="00811ADE">
      <w:pPr>
        <w:pStyle w:val="ConsPlusNormal"/>
        <w:ind w:left="993" w:hanging="284"/>
        <w:jc w:val="both"/>
        <w:rPr>
          <w:spacing w:val="-2"/>
          <w:sz w:val="22"/>
          <w:szCs w:val="22"/>
          <w:lang w:eastAsia="ru-RU"/>
        </w:rPr>
      </w:pPr>
      <w:r w:rsidRPr="00CB6AC5">
        <w:rPr>
          <w:spacing w:val="-2"/>
          <w:sz w:val="22"/>
          <w:szCs w:val="22"/>
          <w:lang w:eastAsia="ru-RU"/>
        </w:rPr>
        <w:t xml:space="preserve">2) по результатам ЕГЭ или вступительных испытаний, проводимых организацией высшего образования самостоятельно, по выбору поступающих </w:t>
      </w:r>
      <w:r w:rsidR="00CF20C8" w:rsidRPr="00CB6AC5">
        <w:rPr>
          <w:spacing w:val="-2"/>
          <w:sz w:val="22"/>
          <w:szCs w:val="22"/>
          <w:lang w:eastAsia="ru-RU"/>
        </w:rPr>
        <w:t>–</w:t>
      </w:r>
      <w:r w:rsidRPr="00CB6AC5">
        <w:rPr>
          <w:spacing w:val="-2"/>
          <w:sz w:val="22"/>
          <w:szCs w:val="22"/>
          <w:lang w:eastAsia="ru-RU"/>
        </w:rPr>
        <w:t xml:space="preserve"> </w:t>
      </w:r>
      <w:r w:rsidR="00CF20C8" w:rsidRPr="00CB6AC5">
        <w:rPr>
          <w:spacing w:val="-2"/>
          <w:sz w:val="22"/>
          <w:szCs w:val="22"/>
          <w:lang w:eastAsia="ru-RU"/>
        </w:rPr>
        <w:t xml:space="preserve">иные </w:t>
      </w:r>
      <w:r w:rsidRPr="00CB6AC5">
        <w:rPr>
          <w:spacing w:val="-2"/>
          <w:sz w:val="22"/>
          <w:szCs w:val="22"/>
          <w:lang w:eastAsia="ru-RU"/>
        </w:rPr>
        <w:t>лица, указанные в части 5.1 статьи 71 Федерального закона № 273-ФЗ</w:t>
      </w:r>
      <w:r w:rsidR="00CF20C8" w:rsidRPr="00CB6AC5">
        <w:rPr>
          <w:spacing w:val="-2"/>
          <w:sz w:val="22"/>
          <w:szCs w:val="22"/>
          <w:lang w:eastAsia="ru-RU"/>
        </w:rPr>
        <w:t>.</w:t>
      </w:r>
      <w:bookmarkEnd w:id="48"/>
      <w:bookmarkEnd w:id="49"/>
    </w:p>
    <w:p w14:paraId="4880DCFA" w14:textId="53F6E47C" w:rsidR="00332218" w:rsidRPr="00CB6AC5" w:rsidRDefault="00390ABD" w:rsidP="005713ED">
      <w:pPr>
        <w:pStyle w:val="ConsPlusNormal"/>
        <w:tabs>
          <w:tab w:val="left" w:pos="1134"/>
        </w:tabs>
        <w:ind w:firstLine="709"/>
        <w:jc w:val="both"/>
        <w:rPr>
          <w:spacing w:val="-2"/>
          <w:sz w:val="22"/>
          <w:szCs w:val="22"/>
          <w:lang w:eastAsia="ru-RU"/>
        </w:rPr>
      </w:pPr>
      <w:r w:rsidRPr="00CB6AC5">
        <w:rPr>
          <w:spacing w:val="-2"/>
          <w:sz w:val="22"/>
          <w:szCs w:val="22"/>
          <w:lang w:eastAsia="ru-RU"/>
        </w:rPr>
        <w:t>13.</w:t>
      </w:r>
      <w:r w:rsidR="005713ED" w:rsidRPr="00CB6AC5">
        <w:rPr>
          <w:spacing w:val="-2"/>
          <w:sz w:val="22"/>
          <w:szCs w:val="22"/>
          <w:lang w:eastAsia="ru-RU"/>
        </w:rPr>
        <w:t>3</w:t>
      </w:r>
      <w:r w:rsidR="00332218" w:rsidRPr="00CB6AC5">
        <w:rPr>
          <w:spacing w:val="-2"/>
          <w:sz w:val="22"/>
          <w:szCs w:val="22"/>
          <w:lang w:eastAsia="ru-RU"/>
        </w:rPr>
        <w:t>.</w:t>
      </w:r>
      <w:r w:rsidR="005713ED" w:rsidRPr="00CB6AC5">
        <w:rPr>
          <w:spacing w:val="-2"/>
          <w:sz w:val="22"/>
          <w:szCs w:val="22"/>
          <w:lang w:eastAsia="ru-RU"/>
        </w:rPr>
        <w:tab/>
      </w:r>
      <w:r w:rsidR="00332218" w:rsidRPr="00CB6AC5">
        <w:rPr>
          <w:spacing w:val="-2"/>
          <w:sz w:val="22"/>
          <w:szCs w:val="22"/>
          <w:lang w:eastAsia="ru-RU"/>
        </w:rPr>
        <w:t>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могут:</w:t>
      </w:r>
    </w:p>
    <w:p w14:paraId="12AA2D61" w14:textId="77777777" w:rsidR="00332218" w:rsidRPr="00CB6AC5" w:rsidRDefault="00332218" w:rsidP="00595DA3">
      <w:pPr>
        <w:pStyle w:val="ConsPlusNormal"/>
        <w:numPr>
          <w:ilvl w:val="0"/>
          <w:numId w:val="43"/>
        </w:numPr>
        <w:ind w:left="993" w:hanging="284"/>
        <w:jc w:val="both"/>
        <w:rPr>
          <w:spacing w:val="-2"/>
          <w:sz w:val="22"/>
          <w:szCs w:val="22"/>
          <w:lang w:eastAsia="ru-RU"/>
        </w:rPr>
      </w:pPr>
      <w:bookmarkStart w:id="51" w:name="P815"/>
      <w:bookmarkEnd w:id="51"/>
      <w:r w:rsidRPr="00CB6AC5">
        <w:rPr>
          <w:spacing w:val="-2"/>
          <w:sz w:val="22"/>
          <w:szCs w:val="22"/>
          <w:lang w:eastAsia="ru-RU"/>
        </w:rPr>
        <w:t>сдавать общеобразовательные вступительные испытания (вне зависимости от того, участвовал ли поступающий в сдаче ЕГЭ);</w:t>
      </w:r>
    </w:p>
    <w:p w14:paraId="259B8B73" w14:textId="15A3BE0C" w:rsidR="00332218" w:rsidRPr="00CB6AC5" w:rsidRDefault="00332218" w:rsidP="00595DA3">
      <w:pPr>
        <w:pStyle w:val="ConsPlusNormal"/>
        <w:numPr>
          <w:ilvl w:val="0"/>
          <w:numId w:val="43"/>
        </w:numPr>
        <w:ind w:left="993" w:hanging="284"/>
        <w:jc w:val="both"/>
        <w:rPr>
          <w:spacing w:val="-2"/>
          <w:sz w:val="22"/>
          <w:szCs w:val="22"/>
          <w:lang w:eastAsia="ru-RU"/>
        </w:rPr>
      </w:pPr>
      <w:r w:rsidRPr="00CB6AC5">
        <w:rPr>
          <w:spacing w:val="-2"/>
          <w:sz w:val="22"/>
          <w:szCs w:val="22"/>
          <w:lang w:eastAsia="ru-RU"/>
        </w:rP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r w:rsidR="00CF20C8" w:rsidRPr="00CB6AC5">
        <w:rPr>
          <w:spacing w:val="-2"/>
          <w:sz w:val="22"/>
          <w:szCs w:val="22"/>
          <w:lang w:eastAsia="ru-RU"/>
        </w:rPr>
        <w:t xml:space="preserve">пунктом </w:t>
      </w:r>
      <w:r w:rsidR="00390ABD" w:rsidRPr="00CB6AC5">
        <w:rPr>
          <w:spacing w:val="-2"/>
          <w:sz w:val="22"/>
          <w:szCs w:val="22"/>
          <w:lang w:eastAsia="ru-RU"/>
        </w:rPr>
        <w:t>5.8</w:t>
      </w:r>
      <w:r w:rsidR="00596F09" w:rsidRPr="00CB6AC5">
        <w:rPr>
          <w:spacing w:val="-2"/>
          <w:sz w:val="22"/>
          <w:szCs w:val="22"/>
          <w:lang w:eastAsia="ru-RU"/>
        </w:rPr>
        <w:t xml:space="preserve"> настоящего </w:t>
      </w:r>
      <w:r w:rsidRPr="00CB6AC5">
        <w:rPr>
          <w:spacing w:val="-2"/>
          <w:sz w:val="22"/>
          <w:szCs w:val="22"/>
          <w:lang w:eastAsia="ru-RU"/>
        </w:rPr>
        <w:t>Порядка</w:t>
      </w:r>
      <w:r w:rsidR="00390ABD" w:rsidRPr="00CB6AC5">
        <w:rPr>
          <w:spacing w:val="-2"/>
          <w:sz w:val="22"/>
          <w:szCs w:val="22"/>
          <w:lang w:eastAsia="ru-RU"/>
        </w:rPr>
        <w:t xml:space="preserve"> приема</w:t>
      </w:r>
      <w:r w:rsidRPr="00CB6AC5">
        <w:rPr>
          <w:spacing w:val="-2"/>
          <w:sz w:val="22"/>
          <w:szCs w:val="22"/>
          <w:lang w:eastAsia="ru-RU"/>
        </w:rPr>
        <w:t>);</w:t>
      </w:r>
    </w:p>
    <w:p w14:paraId="5B4190DE" w14:textId="77777777" w:rsidR="00332218" w:rsidRPr="00CB6AC5" w:rsidRDefault="00332218" w:rsidP="00595DA3">
      <w:pPr>
        <w:pStyle w:val="ConsPlusNormal"/>
        <w:numPr>
          <w:ilvl w:val="0"/>
          <w:numId w:val="43"/>
        </w:numPr>
        <w:ind w:left="993" w:hanging="284"/>
        <w:jc w:val="both"/>
        <w:rPr>
          <w:spacing w:val="-2"/>
          <w:sz w:val="22"/>
          <w:szCs w:val="22"/>
          <w:lang w:eastAsia="ru-RU"/>
        </w:rPr>
      </w:pPr>
      <w:r w:rsidRPr="00CB6AC5">
        <w:rPr>
          <w:spacing w:val="-2"/>
          <w:sz w:val="22"/>
          <w:szCs w:val="22"/>
          <w:lang w:eastAsia="ru-RU"/>
        </w:rPr>
        <w:t>использовать результаты ЕГЭ.</w:t>
      </w:r>
    </w:p>
    <w:p w14:paraId="7D5F8988" w14:textId="3F2426C5" w:rsidR="00332218" w:rsidRPr="00CB6AC5" w:rsidRDefault="00332218" w:rsidP="00332218">
      <w:pPr>
        <w:pStyle w:val="ConsPlusNormal"/>
        <w:ind w:firstLine="540"/>
        <w:jc w:val="both"/>
        <w:rPr>
          <w:spacing w:val="-2"/>
          <w:sz w:val="22"/>
          <w:szCs w:val="22"/>
          <w:lang w:eastAsia="ru-RU"/>
        </w:rPr>
      </w:pPr>
      <w:r w:rsidRPr="00CB6AC5">
        <w:rPr>
          <w:spacing w:val="-2"/>
          <w:sz w:val="22"/>
          <w:szCs w:val="22"/>
          <w:lang w:eastAsia="ru-RU"/>
        </w:rPr>
        <w:t xml:space="preserve">Результаты общеобразовательных вступительных испытаний, сданных в соответствии с </w:t>
      </w:r>
      <w:hyperlink w:anchor="P815" w:tooltip="сдавать общеобразовательные вступительные испытания (вне зависимости от того, участвовал ли поступающий в сдаче ЕГЭ);">
        <w:r w:rsidRPr="00CB6AC5">
          <w:rPr>
            <w:spacing w:val="-2"/>
            <w:sz w:val="22"/>
            <w:szCs w:val="22"/>
            <w:lang w:eastAsia="ru-RU"/>
          </w:rPr>
          <w:t>абзацем вторым</w:t>
        </w:r>
      </w:hyperlink>
      <w:r w:rsidRPr="00CB6AC5">
        <w:rPr>
          <w:spacing w:val="-2"/>
          <w:sz w:val="22"/>
          <w:szCs w:val="22"/>
          <w:lang w:eastAsia="ru-RU"/>
        </w:rPr>
        <w:t xml:space="preserve">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w:t>
      </w:r>
      <w:hyperlink w:anchor="P819" w:tooltip="97(4). 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пункте 17 Порядка, результаты вступ">
        <w:r w:rsidRPr="00CB6AC5">
          <w:rPr>
            <w:spacing w:val="-2"/>
            <w:sz w:val="22"/>
            <w:szCs w:val="22"/>
            <w:lang w:eastAsia="ru-RU"/>
          </w:rPr>
          <w:t xml:space="preserve">пункте </w:t>
        </w:r>
        <w:r w:rsidR="00390ABD" w:rsidRPr="00CB6AC5">
          <w:rPr>
            <w:spacing w:val="-2"/>
            <w:sz w:val="22"/>
            <w:szCs w:val="22"/>
            <w:lang w:eastAsia="ru-RU"/>
          </w:rPr>
          <w:t>13.</w:t>
        </w:r>
        <w:r w:rsidRPr="00CB6AC5">
          <w:rPr>
            <w:spacing w:val="-2"/>
            <w:sz w:val="22"/>
            <w:szCs w:val="22"/>
            <w:lang w:eastAsia="ru-RU"/>
          </w:rPr>
          <w:t>4</w:t>
        </w:r>
      </w:hyperlink>
      <w:r w:rsidRPr="00CB6AC5">
        <w:rPr>
          <w:spacing w:val="-2"/>
          <w:sz w:val="22"/>
          <w:szCs w:val="22"/>
          <w:lang w:eastAsia="ru-RU"/>
        </w:rPr>
        <w:t xml:space="preserve"> </w:t>
      </w:r>
      <w:r w:rsidR="00CF20C8" w:rsidRPr="00CB6AC5">
        <w:rPr>
          <w:spacing w:val="-2"/>
          <w:sz w:val="22"/>
          <w:szCs w:val="22"/>
          <w:lang w:eastAsia="ru-RU"/>
        </w:rPr>
        <w:t xml:space="preserve">настоящего Приложения. </w:t>
      </w:r>
    </w:p>
    <w:p w14:paraId="1BE2E8A0" w14:textId="5C2ADE14" w:rsidR="00332218" w:rsidRPr="00CB6AC5" w:rsidRDefault="00390ABD" w:rsidP="00330EFE">
      <w:pPr>
        <w:pStyle w:val="ConsPlusNormal"/>
        <w:tabs>
          <w:tab w:val="left" w:pos="1134"/>
        </w:tabs>
        <w:ind w:firstLine="709"/>
        <w:jc w:val="both"/>
        <w:rPr>
          <w:spacing w:val="-2"/>
          <w:sz w:val="22"/>
          <w:szCs w:val="22"/>
          <w:lang w:eastAsia="ru-RU"/>
        </w:rPr>
      </w:pPr>
      <w:bookmarkStart w:id="52" w:name="P819"/>
      <w:bookmarkEnd w:id="52"/>
      <w:r w:rsidRPr="00CB6AC5">
        <w:rPr>
          <w:spacing w:val="-2"/>
          <w:sz w:val="22"/>
          <w:szCs w:val="22"/>
          <w:lang w:eastAsia="ru-RU"/>
        </w:rPr>
        <w:t>13.4</w:t>
      </w:r>
      <w:r w:rsidR="00330EFE" w:rsidRPr="00CB6AC5">
        <w:rPr>
          <w:spacing w:val="-2"/>
          <w:sz w:val="22"/>
          <w:szCs w:val="22"/>
          <w:lang w:eastAsia="ru-RU"/>
        </w:rPr>
        <w:t>.</w:t>
      </w:r>
      <w:r w:rsidR="00330EFE" w:rsidRPr="00CB6AC5">
        <w:rPr>
          <w:spacing w:val="-2"/>
          <w:sz w:val="22"/>
          <w:szCs w:val="22"/>
          <w:lang w:eastAsia="ru-RU"/>
        </w:rPr>
        <w:tab/>
      </w:r>
      <w:r w:rsidR="00332218" w:rsidRPr="00CB6AC5">
        <w:rPr>
          <w:spacing w:val="-2"/>
          <w:sz w:val="22"/>
          <w:szCs w:val="22"/>
          <w:lang w:eastAsia="ru-RU"/>
        </w:rPr>
        <w:t xml:space="preserve">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w:t>
      </w:r>
      <w:hyperlink w:anchor="P244" w:tooltip="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
        <w:r w:rsidR="00332218" w:rsidRPr="00CB6AC5">
          <w:rPr>
            <w:spacing w:val="-2"/>
            <w:sz w:val="22"/>
            <w:szCs w:val="22"/>
            <w:lang w:eastAsia="ru-RU"/>
          </w:rPr>
          <w:t>п</w:t>
        </w:r>
        <w:r w:rsidR="006C720E" w:rsidRPr="00CB6AC5">
          <w:rPr>
            <w:spacing w:val="-2"/>
            <w:sz w:val="22"/>
            <w:szCs w:val="22"/>
            <w:lang w:eastAsia="ru-RU"/>
          </w:rPr>
          <w:t>одп</w:t>
        </w:r>
        <w:r w:rsidR="00332218" w:rsidRPr="00CB6AC5">
          <w:rPr>
            <w:spacing w:val="-2"/>
            <w:sz w:val="22"/>
            <w:szCs w:val="22"/>
            <w:lang w:eastAsia="ru-RU"/>
          </w:rPr>
          <w:t xml:space="preserve">ункте </w:t>
        </w:r>
      </w:hyperlink>
      <w:r w:rsidR="006C720E" w:rsidRPr="00CB6AC5">
        <w:rPr>
          <w:spacing w:val="-2"/>
          <w:sz w:val="22"/>
          <w:szCs w:val="22"/>
          <w:lang w:eastAsia="ru-RU"/>
        </w:rPr>
        <w:t>5.</w:t>
      </w:r>
      <w:r w:rsidRPr="00CB6AC5">
        <w:rPr>
          <w:spacing w:val="-2"/>
          <w:sz w:val="22"/>
          <w:szCs w:val="22"/>
          <w:lang w:eastAsia="ru-RU"/>
        </w:rPr>
        <w:t>8</w:t>
      </w:r>
      <w:r w:rsidR="006C720E" w:rsidRPr="00CB6AC5">
        <w:rPr>
          <w:spacing w:val="-2"/>
          <w:sz w:val="22"/>
          <w:szCs w:val="22"/>
          <w:lang w:eastAsia="ru-RU"/>
        </w:rPr>
        <w:t xml:space="preserve"> настоящего</w:t>
      </w:r>
      <w:r w:rsidR="00332218" w:rsidRPr="00CB6AC5">
        <w:rPr>
          <w:spacing w:val="-2"/>
          <w:sz w:val="22"/>
          <w:szCs w:val="22"/>
          <w:lang w:eastAsia="ru-RU"/>
        </w:rPr>
        <w:t xml:space="preserve"> Порядка</w:t>
      </w:r>
      <w:r w:rsidR="006C720E" w:rsidRPr="00CB6AC5">
        <w:rPr>
          <w:spacing w:val="-2"/>
          <w:sz w:val="22"/>
          <w:szCs w:val="22"/>
          <w:lang w:eastAsia="ru-RU"/>
        </w:rPr>
        <w:t xml:space="preserve"> приема</w:t>
      </w:r>
      <w:r w:rsidR="00332218" w:rsidRPr="00CB6AC5">
        <w:rPr>
          <w:spacing w:val="-2"/>
          <w:sz w:val="22"/>
          <w:szCs w:val="22"/>
          <w:lang w:eastAsia="ru-RU"/>
        </w:rPr>
        <w:t xml:space="preserve">, результаты вступительных испытаний, сдаваемых ими в соответствии с </w:t>
      </w:r>
      <w:r w:rsidR="006C720E" w:rsidRPr="00CB6AC5">
        <w:rPr>
          <w:spacing w:val="-2"/>
          <w:sz w:val="22"/>
          <w:szCs w:val="22"/>
          <w:lang w:eastAsia="ru-RU"/>
        </w:rPr>
        <w:t>под</w:t>
      </w:r>
      <w:hyperlink w:anchor="P244" w:tooltip="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
        <w:r w:rsidR="00332218" w:rsidRPr="00CB6AC5">
          <w:rPr>
            <w:spacing w:val="-2"/>
            <w:sz w:val="22"/>
            <w:szCs w:val="22"/>
            <w:lang w:eastAsia="ru-RU"/>
          </w:rPr>
          <w:t xml:space="preserve">пунктом </w:t>
        </w:r>
      </w:hyperlink>
      <w:r w:rsidR="006C720E" w:rsidRPr="00CB6AC5">
        <w:rPr>
          <w:spacing w:val="-2"/>
          <w:sz w:val="22"/>
          <w:szCs w:val="22"/>
          <w:lang w:eastAsia="ru-RU"/>
        </w:rPr>
        <w:t>5.</w:t>
      </w:r>
      <w:r w:rsidRPr="00CB6AC5">
        <w:rPr>
          <w:spacing w:val="-2"/>
          <w:sz w:val="22"/>
          <w:szCs w:val="22"/>
          <w:lang w:eastAsia="ru-RU"/>
        </w:rPr>
        <w:t>8</w:t>
      </w:r>
      <w:r w:rsidR="00332218" w:rsidRPr="00CB6AC5">
        <w:rPr>
          <w:spacing w:val="-2"/>
          <w:sz w:val="22"/>
          <w:szCs w:val="22"/>
          <w:lang w:eastAsia="ru-RU"/>
        </w:rPr>
        <w:t xml:space="preserve"> Порядка, используются при приеме как на места в пределах отдельной квоты, так и на иные места.</w:t>
      </w:r>
    </w:p>
    <w:p w14:paraId="6DE7EBD8" w14:textId="6979704B" w:rsidR="00332218" w:rsidRPr="00CB6AC5" w:rsidRDefault="00332218" w:rsidP="00595DA3">
      <w:pPr>
        <w:pStyle w:val="ConsPlusNormal"/>
        <w:numPr>
          <w:ilvl w:val="1"/>
          <w:numId w:val="57"/>
        </w:numPr>
        <w:tabs>
          <w:tab w:val="left" w:pos="1134"/>
        </w:tabs>
        <w:ind w:left="0" w:firstLine="709"/>
        <w:jc w:val="both"/>
        <w:rPr>
          <w:spacing w:val="-2"/>
          <w:sz w:val="22"/>
          <w:szCs w:val="22"/>
          <w:lang w:eastAsia="ru-RU"/>
        </w:rPr>
      </w:pPr>
      <w:r w:rsidRPr="00CB6AC5">
        <w:rPr>
          <w:spacing w:val="-2"/>
          <w:sz w:val="22"/>
          <w:szCs w:val="22"/>
          <w:lang w:eastAsia="ru-RU"/>
        </w:rPr>
        <w:t>Информация о лицах, поступающих на места в пределах отдельной квоты, размещаемая организацией высшего образования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14:paraId="3FE4D4DB" w14:textId="0D306C9D" w:rsidR="00332218" w:rsidRPr="00CB6AC5" w:rsidRDefault="00332218" w:rsidP="00595DA3">
      <w:pPr>
        <w:pStyle w:val="ConsPlusNormal"/>
        <w:numPr>
          <w:ilvl w:val="1"/>
          <w:numId w:val="57"/>
        </w:numPr>
        <w:ind w:left="0" w:firstLine="709"/>
        <w:jc w:val="both"/>
        <w:rPr>
          <w:spacing w:val="-2"/>
          <w:sz w:val="22"/>
          <w:szCs w:val="22"/>
          <w:lang w:eastAsia="ru-RU"/>
        </w:rPr>
      </w:pPr>
      <w:r w:rsidRPr="00CB6AC5">
        <w:rPr>
          <w:spacing w:val="-2"/>
          <w:sz w:val="22"/>
          <w:szCs w:val="22"/>
          <w:lang w:eastAsia="ru-RU"/>
        </w:rPr>
        <w:t>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p w14:paraId="48C6B744" w14:textId="55CA6F50" w:rsidR="00332218" w:rsidRPr="00CB6AC5" w:rsidRDefault="00332218" w:rsidP="00595DA3">
      <w:pPr>
        <w:pStyle w:val="ConsPlusNormal"/>
        <w:numPr>
          <w:ilvl w:val="0"/>
          <w:numId w:val="44"/>
        </w:numPr>
        <w:ind w:left="993" w:hanging="284"/>
        <w:jc w:val="both"/>
        <w:rPr>
          <w:spacing w:val="-2"/>
          <w:sz w:val="22"/>
          <w:szCs w:val="22"/>
          <w:lang w:eastAsia="ru-RU"/>
        </w:rPr>
      </w:pPr>
      <w:r w:rsidRPr="00CB6AC5">
        <w:rPr>
          <w:spacing w:val="-2"/>
          <w:sz w:val="22"/>
          <w:szCs w:val="22"/>
          <w:lang w:eastAsia="ru-RU"/>
        </w:rPr>
        <w:t xml:space="preserve">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w:t>
      </w:r>
      <w:r w:rsidR="00C42489" w:rsidRPr="00CB6AC5">
        <w:rPr>
          <w:spacing w:val="-2"/>
          <w:sz w:val="22"/>
          <w:szCs w:val="22"/>
          <w:lang w:eastAsia="ru-RU"/>
        </w:rPr>
        <w:t>–</w:t>
      </w:r>
      <w:r w:rsidRPr="00CB6AC5">
        <w:rPr>
          <w:spacing w:val="-2"/>
          <w:sz w:val="22"/>
          <w:szCs w:val="22"/>
          <w:lang w:eastAsia="ru-RU"/>
        </w:rPr>
        <w:t xml:space="preserve"> конкурсный список </w:t>
      </w:r>
      <w:r w:rsidR="00786C8A">
        <w:rPr>
          <w:spacing w:val="-2"/>
          <w:sz w:val="22"/>
          <w:szCs w:val="22"/>
          <w:lang w:eastAsia="ru-RU"/>
        </w:rPr>
        <w:t>№</w:t>
      </w:r>
      <w:r w:rsidRPr="00CB6AC5">
        <w:rPr>
          <w:spacing w:val="-2"/>
          <w:sz w:val="22"/>
          <w:szCs w:val="22"/>
          <w:lang w:eastAsia="ru-RU"/>
        </w:rPr>
        <w:t xml:space="preserve"> 1)</w:t>
      </w:r>
      <w:r w:rsidR="001C7D0B" w:rsidRPr="00CB6AC5">
        <w:rPr>
          <w:spacing w:val="-2"/>
          <w:sz w:val="22"/>
          <w:szCs w:val="22"/>
          <w:lang w:eastAsia="ru-RU"/>
        </w:rPr>
        <w:t>;</w:t>
      </w:r>
      <w:r w:rsidRPr="00CB6AC5">
        <w:rPr>
          <w:spacing w:val="-2"/>
          <w:sz w:val="22"/>
          <w:szCs w:val="22"/>
          <w:lang w:eastAsia="ru-RU"/>
        </w:rPr>
        <w:t xml:space="preserve"> </w:t>
      </w:r>
    </w:p>
    <w:p w14:paraId="0A718027" w14:textId="47136F9A" w:rsidR="00332218" w:rsidRPr="00CB6AC5" w:rsidRDefault="00332218" w:rsidP="00595DA3">
      <w:pPr>
        <w:pStyle w:val="ConsPlusNormal"/>
        <w:numPr>
          <w:ilvl w:val="0"/>
          <w:numId w:val="44"/>
        </w:numPr>
        <w:ind w:left="993" w:hanging="284"/>
        <w:jc w:val="both"/>
        <w:rPr>
          <w:spacing w:val="-2"/>
          <w:sz w:val="22"/>
          <w:szCs w:val="22"/>
          <w:lang w:eastAsia="ru-RU"/>
        </w:rPr>
      </w:pPr>
      <w:r w:rsidRPr="00CB6AC5">
        <w:rPr>
          <w:spacing w:val="-2"/>
          <w:sz w:val="22"/>
          <w:szCs w:val="22"/>
          <w:lang w:eastAsia="ru-RU"/>
        </w:rPr>
        <w:lastRenderedPageBreak/>
        <w:t xml:space="preserve">список поступающих по результатам ЕГЭ и (или) вступительных испытаний, проводимых организацией высшего образования самостоятельно, которые имеют не </w:t>
      </w:r>
      <w:proofErr w:type="gramStart"/>
      <w:r w:rsidRPr="00CB6AC5">
        <w:rPr>
          <w:spacing w:val="-2"/>
          <w:sz w:val="22"/>
          <w:szCs w:val="22"/>
          <w:lang w:eastAsia="ru-RU"/>
        </w:rPr>
        <w:t>менее минимального</w:t>
      </w:r>
      <w:proofErr w:type="gramEnd"/>
      <w:r w:rsidRPr="00CB6AC5">
        <w:rPr>
          <w:spacing w:val="-2"/>
          <w:sz w:val="22"/>
          <w:szCs w:val="22"/>
          <w:lang w:eastAsia="ru-RU"/>
        </w:rPr>
        <w:t xml:space="preserve"> количества баллов ЕГЭ, а также не менее минимального количества баллов за указанные вступительные испытания (далее </w:t>
      </w:r>
      <w:r w:rsidR="00C42489" w:rsidRPr="00CB6AC5">
        <w:rPr>
          <w:spacing w:val="-2"/>
          <w:sz w:val="22"/>
          <w:szCs w:val="22"/>
          <w:lang w:eastAsia="ru-RU"/>
        </w:rPr>
        <w:t>–</w:t>
      </w:r>
      <w:r w:rsidRPr="00CB6AC5">
        <w:rPr>
          <w:spacing w:val="-2"/>
          <w:sz w:val="22"/>
          <w:szCs w:val="22"/>
          <w:lang w:eastAsia="ru-RU"/>
        </w:rPr>
        <w:t xml:space="preserve"> конкурсный список </w:t>
      </w:r>
      <w:r w:rsidR="00786C8A">
        <w:rPr>
          <w:spacing w:val="-2"/>
          <w:sz w:val="22"/>
          <w:szCs w:val="22"/>
          <w:lang w:eastAsia="ru-RU"/>
        </w:rPr>
        <w:t>№</w:t>
      </w:r>
      <w:r w:rsidRPr="00CB6AC5">
        <w:rPr>
          <w:spacing w:val="-2"/>
          <w:sz w:val="22"/>
          <w:szCs w:val="22"/>
          <w:lang w:eastAsia="ru-RU"/>
        </w:rPr>
        <w:t xml:space="preserve"> 2).</w:t>
      </w:r>
    </w:p>
    <w:p w14:paraId="77DCEF76" w14:textId="46221F1A" w:rsidR="00332218" w:rsidRPr="00CB6AC5" w:rsidRDefault="00F96017" w:rsidP="00B716B2">
      <w:pPr>
        <w:pStyle w:val="ConsPlusNormal"/>
        <w:ind w:firstLine="709"/>
        <w:jc w:val="both"/>
        <w:rPr>
          <w:spacing w:val="-2"/>
          <w:sz w:val="22"/>
          <w:szCs w:val="22"/>
          <w:lang w:eastAsia="ru-RU"/>
        </w:rPr>
      </w:pPr>
      <w:r w:rsidRPr="00CB6AC5">
        <w:rPr>
          <w:spacing w:val="-2"/>
          <w:sz w:val="22"/>
          <w:szCs w:val="22"/>
          <w:lang w:eastAsia="ru-RU"/>
        </w:rPr>
        <w:t>13.7.</w:t>
      </w:r>
      <w:r w:rsidRPr="00CB6AC5">
        <w:rPr>
          <w:spacing w:val="-2"/>
          <w:sz w:val="22"/>
          <w:szCs w:val="22"/>
          <w:lang w:eastAsia="ru-RU"/>
        </w:rPr>
        <w:tab/>
      </w:r>
      <w:r w:rsidR="00332218" w:rsidRPr="00CB6AC5">
        <w:rPr>
          <w:spacing w:val="-2"/>
          <w:sz w:val="22"/>
          <w:szCs w:val="22"/>
          <w:lang w:eastAsia="ru-RU"/>
        </w:rPr>
        <w:t xml:space="preserve">Конкурсный список </w:t>
      </w:r>
      <w:r w:rsidR="00786C8A">
        <w:rPr>
          <w:spacing w:val="-2"/>
          <w:sz w:val="22"/>
          <w:szCs w:val="22"/>
          <w:lang w:eastAsia="ru-RU"/>
        </w:rPr>
        <w:t>№</w:t>
      </w:r>
      <w:r w:rsidR="00332218" w:rsidRPr="00CB6AC5">
        <w:rPr>
          <w:spacing w:val="-2"/>
          <w:sz w:val="22"/>
          <w:szCs w:val="22"/>
          <w:lang w:eastAsia="ru-RU"/>
        </w:rPr>
        <w:t xml:space="preserve"> 1 </w:t>
      </w:r>
      <w:r w:rsidR="00B716B2" w:rsidRPr="00CB6AC5">
        <w:rPr>
          <w:spacing w:val="-2"/>
          <w:sz w:val="22"/>
          <w:szCs w:val="22"/>
          <w:lang w:eastAsia="ru-RU"/>
        </w:rPr>
        <w:t>(</w:t>
      </w:r>
      <w:r w:rsidR="00332218" w:rsidRPr="00CB6AC5">
        <w:rPr>
          <w:spacing w:val="-2"/>
          <w:sz w:val="22"/>
          <w:szCs w:val="22"/>
          <w:lang w:eastAsia="ru-RU"/>
        </w:rPr>
        <w:t>в случае отсутствия дополнительных вступительных испытаний творческой и (или) профессиональной направленности</w:t>
      </w:r>
      <w:r w:rsidR="00B716B2" w:rsidRPr="00CB6AC5">
        <w:rPr>
          <w:spacing w:val="-2"/>
          <w:sz w:val="22"/>
          <w:szCs w:val="22"/>
          <w:lang w:eastAsia="ru-RU"/>
        </w:rPr>
        <w:t>)</w:t>
      </w:r>
      <w:r w:rsidR="00332218" w:rsidRPr="00CB6AC5">
        <w:rPr>
          <w:spacing w:val="-2"/>
          <w:sz w:val="22"/>
          <w:szCs w:val="22"/>
          <w:lang w:eastAsia="ru-RU"/>
        </w:rPr>
        <w:t xml:space="preserve"> ранжируется по следующим основаниям:</w:t>
      </w:r>
    </w:p>
    <w:p w14:paraId="71DB7BEC" w14:textId="77777777" w:rsidR="00332218" w:rsidRPr="00CB6AC5" w:rsidRDefault="00332218" w:rsidP="00811ADE">
      <w:pPr>
        <w:pStyle w:val="ConsPlusNormal"/>
        <w:ind w:left="993" w:hanging="284"/>
        <w:jc w:val="both"/>
        <w:rPr>
          <w:spacing w:val="-2"/>
          <w:sz w:val="22"/>
          <w:szCs w:val="22"/>
          <w:lang w:eastAsia="ru-RU"/>
        </w:rPr>
      </w:pPr>
      <w:bookmarkStart w:id="53" w:name="P831"/>
      <w:bookmarkEnd w:id="53"/>
      <w:r w:rsidRPr="00CB6AC5">
        <w:rPr>
          <w:spacing w:val="-2"/>
          <w:sz w:val="22"/>
          <w:szCs w:val="22"/>
          <w:lang w:eastAsia="ru-RU"/>
        </w:rPr>
        <w:t>1) по убыванию количества баллов, начисленных за индивидуальные достижения;</w:t>
      </w:r>
    </w:p>
    <w:p w14:paraId="0C2E08E5" w14:textId="5162231A" w:rsidR="00332218" w:rsidRPr="00CB6AC5" w:rsidRDefault="00332218" w:rsidP="00811ADE">
      <w:pPr>
        <w:pStyle w:val="ConsPlusNormal"/>
        <w:ind w:left="993" w:hanging="284"/>
        <w:jc w:val="both"/>
        <w:rPr>
          <w:spacing w:val="-2"/>
          <w:sz w:val="22"/>
          <w:szCs w:val="22"/>
          <w:lang w:eastAsia="ru-RU"/>
        </w:rPr>
      </w:pPr>
      <w:bookmarkStart w:id="54" w:name="P832"/>
      <w:bookmarkEnd w:id="54"/>
      <w:r w:rsidRPr="00CB6AC5">
        <w:rPr>
          <w:spacing w:val="-2"/>
          <w:sz w:val="22"/>
          <w:szCs w:val="22"/>
          <w:lang w:eastAsia="ru-RU"/>
        </w:rPr>
        <w:t xml:space="preserve">2) при равенстве по количеству баллов, начисленных за индивидуальные достижения, </w:t>
      </w:r>
      <w:r w:rsidR="00211442" w:rsidRPr="00CB6AC5">
        <w:rPr>
          <w:spacing w:val="-2"/>
          <w:sz w:val="22"/>
          <w:szCs w:val="22"/>
          <w:lang w:eastAsia="ru-RU"/>
        </w:rPr>
        <w:t>–</w:t>
      </w:r>
      <w:r w:rsidRPr="00CB6AC5">
        <w:rPr>
          <w:spacing w:val="-2"/>
          <w:sz w:val="22"/>
          <w:szCs w:val="22"/>
          <w:lang w:eastAsia="ru-RU"/>
        </w:rPr>
        <w:t xml:space="preserve"> по наличию преимущественного права, указанного в </w:t>
      </w:r>
      <w:hyperlink r:id="rId35" w:tooltip="Федеральный закон от 29.12.2012 N 273-ФЗ (ред. от 17.02.2023) &quot;Об образовании в Российской Федерации&quot; (с изм. и доп., вступ. в силу с 28.02.2023) {КонсультантПлюс}">
        <w:r w:rsidRPr="00CB6AC5">
          <w:rPr>
            <w:spacing w:val="-2"/>
            <w:sz w:val="22"/>
            <w:szCs w:val="22"/>
            <w:lang w:eastAsia="ru-RU"/>
          </w:rPr>
          <w:t>части 9 статьи 71</w:t>
        </w:r>
      </w:hyperlink>
      <w:r w:rsidRPr="00CB6AC5">
        <w:rPr>
          <w:spacing w:val="-2"/>
          <w:sz w:val="22"/>
          <w:szCs w:val="22"/>
          <w:lang w:eastAsia="ru-RU"/>
        </w:rPr>
        <w:t xml:space="preserve"> Федерального закона </w:t>
      </w:r>
      <w:r w:rsidR="00786C8A">
        <w:rPr>
          <w:spacing w:val="-2"/>
          <w:sz w:val="22"/>
          <w:szCs w:val="22"/>
          <w:lang w:eastAsia="ru-RU"/>
        </w:rPr>
        <w:t>№</w:t>
      </w:r>
      <w:r w:rsidRPr="00CB6AC5">
        <w:rPr>
          <w:spacing w:val="-2"/>
          <w:sz w:val="22"/>
          <w:szCs w:val="22"/>
          <w:lang w:eastAsia="ru-RU"/>
        </w:rPr>
        <w:t xml:space="preserve"> 273-ФЗ (более высокое место в конкурсном списке занимают поступающие,</w:t>
      </w:r>
      <w:r w:rsidR="00643B57" w:rsidRPr="00CB6AC5">
        <w:rPr>
          <w:spacing w:val="-2"/>
          <w:sz w:val="22"/>
          <w:szCs w:val="22"/>
          <w:lang w:eastAsia="ru-RU"/>
        </w:rPr>
        <w:t xml:space="preserve"> имеющие преимущественное право,</w:t>
      </w:r>
      <w:r w:rsidR="00B716B2" w:rsidRPr="00CB6AC5">
        <w:rPr>
          <w:spacing w:val="-2"/>
          <w:sz w:val="22"/>
          <w:szCs w:val="22"/>
          <w:lang w:eastAsia="ru-RU"/>
        </w:rPr>
        <w:t xml:space="preserve"> </w:t>
      </w:r>
      <w:proofErr w:type="spellStart"/>
      <w:r w:rsidR="00B716B2" w:rsidRPr="00CB6AC5">
        <w:rPr>
          <w:spacing w:val="-2"/>
          <w:sz w:val="22"/>
          <w:szCs w:val="22"/>
          <w:lang w:eastAsia="ru-RU"/>
        </w:rPr>
        <w:t>п.п</w:t>
      </w:r>
      <w:proofErr w:type="spellEnd"/>
      <w:r w:rsidR="00B716B2" w:rsidRPr="00CB6AC5">
        <w:rPr>
          <w:spacing w:val="-2"/>
          <w:sz w:val="22"/>
          <w:szCs w:val="22"/>
          <w:lang w:eastAsia="ru-RU"/>
        </w:rPr>
        <w:t>. 5.4.3 настоящего Порядка приема</w:t>
      </w:r>
      <w:r w:rsidR="00643B57" w:rsidRPr="00CB6AC5">
        <w:rPr>
          <w:spacing w:val="-2"/>
          <w:sz w:val="22"/>
          <w:szCs w:val="22"/>
          <w:lang w:eastAsia="ru-RU"/>
        </w:rPr>
        <w:t>)</w:t>
      </w:r>
      <w:r w:rsidRPr="00CB6AC5">
        <w:rPr>
          <w:spacing w:val="-2"/>
          <w:sz w:val="22"/>
          <w:szCs w:val="22"/>
          <w:lang w:eastAsia="ru-RU"/>
        </w:rPr>
        <w:t>;</w:t>
      </w:r>
    </w:p>
    <w:p w14:paraId="5D17EBEB" w14:textId="6446165C" w:rsidR="00332218" w:rsidRPr="00CB6AC5" w:rsidRDefault="00332218" w:rsidP="00811ADE">
      <w:pPr>
        <w:pStyle w:val="ConsPlusNormal"/>
        <w:ind w:left="993" w:hanging="284"/>
        <w:jc w:val="both"/>
        <w:rPr>
          <w:spacing w:val="-2"/>
          <w:sz w:val="22"/>
          <w:szCs w:val="22"/>
          <w:lang w:eastAsia="ru-RU"/>
        </w:rPr>
      </w:pPr>
      <w:bookmarkStart w:id="55" w:name="P833"/>
      <w:bookmarkEnd w:id="55"/>
      <w:r w:rsidRPr="00CB6AC5">
        <w:rPr>
          <w:spacing w:val="-2"/>
          <w:sz w:val="22"/>
          <w:szCs w:val="22"/>
          <w:lang w:eastAsia="ru-RU"/>
        </w:rPr>
        <w:t xml:space="preserve">3) при равенстве по критериям, указанным в </w:t>
      </w:r>
      <w:hyperlink w:anchor="P831" w:tooltip="1) по убыванию количества баллов, начисленных за индивидуальные достижения;">
        <w:r w:rsidRPr="00CB6AC5">
          <w:rPr>
            <w:spacing w:val="-2"/>
            <w:sz w:val="22"/>
            <w:szCs w:val="22"/>
            <w:lang w:eastAsia="ru-RU"/>
          </w:rPr>
          <w:t>подпунктах 1</w:t>
        </w:r>
      </w:hyperlink>
      <w:r w:rsidRPr="00CB6AC5">
        <w:rPr>
          <w:spacing w:val="-2"/>
          <w:sz w:val="22"/>
          <w:szCs w:val="22"/>
          <w:lang w:eastAsia="ru-RU"/>
        </w:rPr>
        <w:t xml:space="preserve"> и </w:t>
      </w:r>
      <w:hyperlink w:anchor="P832" w:tooltip="2) при равенстве по количеству баллов, начисленных за индивидуальные достижения, -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
        <w:r w:rsidRPr="00CB6AC5">
          <w:rPr>
            <w:spacing w:val="-2"/>
            <w:sz w:val="22"/>
            <w:szCs w:val="22"/>
            <w:lang w:eastAsia="ru-RU"/>
          </w:rPr>
          <w:t>2</w:t>
        </w:r>
      </w:hyperlink>
      <w:r w:rsidRPr="00CB6AC5">
        <w:rPr>
          <w:spacing w:val="-2"/>
          <w:sz w:val="22"/>
          <w:szCs w:val="22"/>
          <w:lang w:eastAsia="ru-RU"/>
        </w:rPr>
        <w:t xml:space="preserve"> настоящего пункта, - по наличию преимущественного права, указанного в </w:t>
      </w:r>
      <w:hyperlink r:id="rId36" w:tooltip="Федеральный закон от 29.12.2012 N 273-ФЗ (ред. от 17.02.2023) &quot;Об образовании в Российской Федерации&quot; (с изм. и доп., вступ. в силу с 28.02.2023) {КонсультантПлюс}">
        <w:r w:rsidRPr="00CB6AC5">
          <w:rPr>
            <w:spacing w:val="-2"/>
            <w:sz w:val="22"/>
            <w:szCs w:val="22"/>
            <w:lang w:eastAsia="ru-RU"/>
          </w:rPr>
          <w:t>части 10 статьи 71</w:t>
        </w:r>
      </w:hyperlink>
      <w:r w:rsidRPr="00CB6AC5">
        <w:rPr>
          <w:spacing w:val="-2"/>
          <w:sz w:val="22"/>
          <w:szCs w:val="22"/>
          <w:lang w:eastAsia="ru-RU"/>
        </w:rPr>
        <w:t xml:space="preserve"> Федерального закона </w:t>
      </w:r>
      <w:r w:rsidR="00786C8A">
        <w:rPr>
          <w:spacing w:val="-2"/>
          <w:sz w:val="22"/>
          <w:szCs w:val="22"/>
          <w:lang w:eastAsia="ru-RU"/>
        </w:rPr>
        <w:t>№</w:t>
      </w:r>
      <w:r w:rsidRPr="00CB6AC5">
        <w:rPr>
          <w:spacing w:val="-2"/>
          <w:sz w:val="22"/>
          <w:szCs w:val="22"/>
          <w:lang w:eastAsia="ru-RU"/>
        </w:rPr>
        <w:t xml:space="preserve"> 273-ФЗ (более высокое место в конкурсном списке занимают поступающие, имеющие преимущественное право);</w:t>
      </w:r>
    </w:p>
    <w:p w14:paraId="79C26F15" w14:textId="708DCE0A" w:rsidR="00332218" w:rsidRPr="00CB6AC5" w:rsidRDefault="00332218" w:rsidP="00811ADE">
      <w:pPr>
        <w:pStyle w:val="ConsPlusNormal"/>
        <w:ind w:left="993" w:hanging="284"/>
        <w:jc w:val="both"/>
        <w:rPr>
          <w:spacing w:val="-2"/>
          <w:sz w:val="22"/>
          <w:szCs w:val="22"/>
          <w:lang w:eastAsia="ru-RU"/>
        </w:rPr>
      </w:pPr>
      <w:r w:rsidRPr="00CB6AC5">
        <w:rPr>
          <w:spacing w:val="-2"/>
          <w:sz w:val="22"/>
          <w:szCs w:val="22"/>
          <w:lang w:eastAsia="ru-RU"/>
        </w:rPr>
        <w:t xml:space="preserve">4) при равенстве по критериям, указанным в </w:t>
      </w:r>
      <w:hyperlink w:anchor="P831" w:tooltip="1) по убыванию количества баллов, начисленных за индивидуальные достижения;">
        <w:r w:rsidRPr="00CB6AC5">
          <w:rPr>
            <w:spacing w:val="-2"/>
            <w:sz w:val="22"/>
            <w:szCs w:val="22"/>
            <w:lang w:eastAsia="ru-RU"/>
          </w:rPr>
          <w:t>подпунктах 1</w:t>
        </w:r>
      </w:hyperlink>
      <w:r w:rsidRPr="00CB6AC5">
        <w:rPr>
          <w:spacing w:val="-2"/>
          <w:sz w:val="22"/>
          <w:szCs w:val="22"/>
          <w:lang w:eastAsia="ru-RU"/>
        </w:rPr>
        <w:t xml:space="preserve"> - </w:t>
      </w:r>
      <w:hyperlink w:anchor="P833" w:tooltip="3) при равенстве по критериям, указанным в подпунктах 1 и 2 настоящего пункта, -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
        <w:r w:rsidRPr="00CB6AC5">
          <w:rPr>
            <w:spacing w:val="-2"/>
            <w:sz w:val="22"/>
            <w:szCs w:val="22"/>
            <w:lang w:eastAsia="ru-RU"/>
          </w:rPr>
          <w:t>3</w:t>
        </w:r>
      </w:hyperlink>
      <w:r w:rsidRPr="00CB6AC5">
        <w:rPr>
          <w:spacing w:val="-2"/>
          <w:sz w:val="22"/>
          <w:szCs w:val="22"/>
          <w:lang w:eastAsia="ru-RU"/>
        </w:rPr>
        <w:t xml:space="preserve"> настоящего пункта, </w:t>
      </w:r>
      <w:r w:rsidR="00211442" w:rsidRPr="00CB6AC5">
        <w:rPr>
          <w:spacing w:val="-2"/>
          <w:sz w:val="22"/>
          <w:szCs w:val="22"/>
          <w:lang w:eastAsia="ru-RU"/>
        </w:rPr>
        <w:t>–</w:t>
      </w:r>
      <w:r w:rsidRPr="00CB6AC5">
        <w:rPr>
          <w:spacing w:val="-2"/>
          <w:sz w:val="22"/>
          <w:szCs w:val="22"/>
          <w:lang w:eastAsia="ru-RU"/>
        </w:rPr>
        <w:t xml:space="preserve"> по индивидуальным достижениям, учитываемым при равенстве поступающих по иным критериям ранжирования.</w:t>
      </w:r>
    </w:p>
    <w:p w14:paraId="4C8050FD" w14:textId="4FF8626F" w:rsidR="00332218" w:rsidRPr="00CB6AC5" w:rsidRDefault="00332218" w:rsidP="00595DA3">
      <w:pPr>
        <w:pStyle w:val="ConsPlusNormal"/>
        <w:numPr>
          <w:ilvl w:val="1"/>
          <w:numId w:val="58"/>
        </w:numPr>
        <w:tabs>
          <w:tab w:val="left" w:pos="1134"/>
        </w:tabs>
        <w:ind w:left="0" w:firstLine="709"/>
        <w:jc w:val="both"/>
        <w:rPr>
          <w:spacing w:val="-2"/>
          <w:sz w:val="22"/>
          <w:szCs w:val="22"/>
          <w:lang w:eastAsia="ru-RU"/>
        </w:rPr>
      </w:pPr>
      <w:r w:rsidRPr="00CB6AC5">
        <w:rPr>
          <w:spacing w:val="-2"/>
          <w:sz w:val="22"/>
          <w:szCs w:val="22"/>
          <w:lang w:eastAsia="ru-RU"/>
        </w:rPr>
        <w:t xml:space="preserve">Конкурсный список </w:t>
      </w:r>
      <w:r w:rsidR="00786C8A">
        <w:rPr>
          <w:spacing w:val="-2"/>
          <w:sz w:val="22"/>
          <w:szCs w:val="22"/>
          <w:lang w:eastAsia="ru-RU"/>
        </w:rPr>
        <w:t>№</w:t>
      </w:r>
      <w:r w:rsidRPr="00CB6AC5">
        <w:rPr>
          <w:spacing w:val="-2"/>
          <w:sz w:val="22"/>
          <w:szCs w:val="22"/>
          <w:lang w:eastAsia="ru-RU"/>
        </w:rPr>
        <w:t xml:space="preserve"> 2 ранжируется по критериям, указанным в </w:t>
      </w:r>
      <w:hyperlink w:anchor="P640" w:tooltip="77. Конкурсный список поступающих на обучение по программам бакалавриата, программам специалитета по результатам вступительных испытаний, указанный в абзаце третьем пункта 75 Порядка, ранжируется по следующим основаниям:">
        <w:r w:rsidRPr="00CB6AC5">
          <w:rPr>
            <w:spacing w:val="-2"/>
            <w:sz w:val="22"/>
            <w:szCs w:val="22"/>
            <w:lang w:eastAsia="ru-RU"/>
          </w:rPr>
          <w:t>пункте 77</w:t>
        </w:r>
      </w:hyperlink>
      <w:r w:rsidRPr="00CB6AC5">
        <w:rPr>
          <w:spacing w:val="-2"/>
          <w:sz w:val="22"/>
          <w:szCs w:val="22"/>
          <w:lang w:eastAsia="ru-RU"/>
        </w:rPr>
        <w:t xml:space="preserve"> </w:t>
      </w:r>
      <w:r w:rsidR="00643B57" w:rsidRPr="00CB6AC5">
        <w:rPr>
          <w:spacing w:val="-2"/>
          <w:sz w:val="22"/>
          <w:szCs w:val="22"/>
          <w:lang w:eastAsia="ru-RU"/>
        </w:rPr>
        <w:t>действующего Порядка приема (утвержден Приказом Министерства науки и высшего образования РФ от 21 августа 2020 г. № 1076).</w:t>
      </w:r>
    </w:p>
    <w:p w14:paraId="20C7E3AE" w14:textId="02BEBE8E" w:rsidR="005713ED" w:rsidRPr="00CB6AC5" w:rsidRDefault="00332218" w:rsidP="00595DA3">
      <w:pPr>
        <w:pStyle w:val="ConsPlusNormal"/>
        <w:numPr>
          <w:ilvl w:val="1"/>
          <w:numId w:val="58"/>
        </w:numPr>
        <w:tabs>
          <w:tab w:val="left" w:pos="1134"/>
        </w:tabs>
        <w:ind w:left="0" w:firstLine="709"/>
        <w:jc w:val="both"/>
        <w:rPr>
          <w:spacing w:val="-4"/>
          <w:sz w:val="22"/>
          <w:szCs w:val="22"/>
          <w:lang w:eastAsia="ru-RU"/>
        </w:rPr>
      </w:pPr>
      <w:r w:rsidRPr="00CB6AC5">
        <w:rPr>
          <w:spacing w:val="-4"/>
          <w:sz w:val="22"/>
          <w:szCs w:val="22"/>
          <w:lang w:eastAsia="ru-RU"/>
        </w:rPr>
        <w:t xml:space="preserve">Зачисление </w:t>
      </w:r>
      <w:proofErr w:type="gramStart"/>
      <w:r w:rsidRPr="00CB6AC5">
        <w:rPr>
          <w:spacing w:val="-4"/>
          <w:sz w:val="22"/>
          <w:szCs w:val="22"/>
          <w:lang w:eastAsia="ru-RU"/>
        </w:rPr>
        <w:t>поступающих</w:t>
      </w:r>
      <w:proofErr w:type="gramEnd"/>
      <w:r w:rsidRPr="00CB6AC5">
        <w:rPr>
          <w:spacing w:val="-4"/>
          <w:sz w:val="22"/>
          <w:szCs w:val="22"/>
          <w:lang w:eastAsia="ru-RU"/>
        </w:rPr>
        <w:t xml:space="preserve">, включенных в конкурсный список </w:t>
      </w:r>
      <w:r w:rsidR="00786C8A">
        <w:rPr>
          <w:spacing w:val="-4"/>
          <w:sz w:val="22"/>
          <w:szCs w:val="22"/>
          <w:lang w:eastAsia="ru-RU"/>
        </w:rPr>
        <w:t>№</w:t>
      </w:r>
      <w:r w:rsidR="00B950AE" w:rsidRPr="00CB6AC5">
        <w:rPr>
          <w:spacing w:val="-4"/>
          <w:sz w:val="22"/>
          <w:szCs w:val="22"/>
          <w:lang w:eastAsia="ru-RU"/>
        </w:rPr>
        <w:t> </w:t>
      </w:r>
      <w:r w:rsidRPr="00CB6AC5">
        <w:rPr>
          <w:spacing w:val="-4"/>
          <w:sz w:val="22"/>
          <w:szCs w:val="22"/>
          <w:lang w:eastAsia="ru-RU"/>
        </w:rPr>
        <w:t xml:space="preserve">2, проводится на места, оставшиеся после зачисления поступающих, включенных в конкурсный список </w:t>
      </w:r>
      <w:r w:rsidR="00786C8A">
        <w:rPr>
          <w:spacing w:val="-4"/>
          <w:sz w:val="22"/>
          <w:szCs w:val="22"/>
          <w:lang w:eastAsia="ru-RU"/>
        </w:rPr>
        <w:t>№</w:t>
      </w:r>
      <w:r w:rsidR="00B950AE" w:rsidRPr="00CB6AC5">
        <w:rPr>
          <w:spacing w:val="-4"/>
          <w:sz w:val="22"/>
          <w:szCs w:val="22"/>
          <w:lang w:eastAsia="ru-RU"/>
        </w:rPr>
        <w:t> </w:t>
      </w:r>
      <w:r w:rsidRPr="00CB6AC5">
        <w:rPr>
          <w:spacing w:val="-4"/>
          <w:sz w:val="22"/>
          <w:szCs w:val="22"/>
          <w:lang w:eastAsia="ru-RU"/>
        </w:rPr>
        <w:t>1.</w:t>
      </w:r>
    </w:p>
    <w:p w14:paraId="2F765285" w14:textId="3C7C2274" w:rsidR="00332218" w:rsidRPr="00CB6AC5" w:rsidRDefault="00B950AE" w:rsidP="00595DA3">
      <w:pPr>
        <w:pStyle w:val="ConsPlusNormal"/>
        <w:numPr>
          <w:ilvl w:val="1"/>
          <w:numId w:val="58"/>
        </w:numPr>
        <w:tabs>
          <w:tab w:val="left" w:pos="1560"/>
        </w:tabs>
        <w:ind w:left="0" w:firstLine="709"/>
        <w:jc w:val="both"/>
        <w:rPr>
          <w:spacing w:val="-2"/>
          <w:sz w:val="22"/>
          <w:szCs w:val="22"/>
          <w:lang w:eastAsia="ru-RU"/>
        </w:rPr>
      </w:pPr>
      <w:r w:rsidRPr="00CB6AC5">
        <w:rPr>
          <w:spacing w:val="-2"/>
          <w:sz w:val="22"/>
          <w:szCs w:val="22"/>
          <w:lang w:eastAsia="ru-RU"/>
        </w:rPr>
        <w:t xml:space="preserve">В конкурсном списке </w:t>
      </w:r>
      <w:r w:rsidR="00786C8A">
        <w:rPr>
          <w:spacing w:val="-2"/>
          <w:sz w:val="22"/>
          <w:szCs w:val="22"/>
          <w:lang w:eastAsia="ru-RU"/>
        </w:rPr>
        <w:t>№</w:t>
      </w:r>
      <w:r w:rsidRPr="00CB6AC5">
        <w:rPr>
          <w:spacing w:val="-2"/>
          <w:sz w:val="22"/>
          <w:szCs w:val="22"/>
          <w:lang w:eastAsia="ru-RU"/>
        </w:rPr>
        <w:t> </w:t>
      </w:r>
      <w:r w:rsidR="00332218" w:rsidRPr="00CB6AC5">
        <w:rPr>
          <w:spacing w:val="-2"/>
          <w:sz w:val="22"/>
          <w:szCs w:val="22"/>
          <w:lang w:eastAsia="ru-RU"/>
        </w:rPr>
        <w:t>1 указываются следующие сведения:</w:t>
      </w:r>
    </w:p>
    <w:p w14:paraId="694876A8" w14:textId="77777777" w:rsidR="00332218" w:rsidRPr="00CB6AC5" w:rsidRDefault="00332218" w:rsidP="00595DA3">
      <w:pPr>
        <w:pStyle w:val="ConsPlusNormal"/>
        <w:numPr>
          <w:ilvl w:val="0"/>
          <w:numId w:val="45"/>
        </w:numPr>
        <w:tabs>
          <w:tab w:val="left" w:pos="1134"/>
        </w:tabs>
        <w:ind w:left="993" w:hanging="284"/>
        <w:jc w:val="both"/>
        <w:rPr>
          <w:spacing w:val="-2"/>
          <w:sz w:val="22"/>
          <w:szCs w:val="22"/>
          <w:lang w:eastAsia="ru-RU"/>
        </w:rPr>
      </w:pPr>
      <w:r w:rsidRPr="00CB6AC5">
        <w:rPr>
          <w:spacing w:val="-2"/>
          <w:sz w:val="22"/>
          <w:szCs w:val="22"/>
          <w:lang w:eastAsia="ru-RU"/>
        </w:rPr>
        <w:t>уникальный код, присвоенный поступающему;</w:t>
      </w:r>
    </w:p>
    <w:p w14:paraId="1BFCE9AB" w14:textId="14F5AADB" w:rsidR="00332218" w:rsidRPr="00CB6AC5" w:rsidRDefault="00B950AE" w:rsidP="00595DA3">
      <w:pPr>
        <w:pStyle w:val="ConsPlusNormal"/>
        <w:numPr>
          <w:ilvl w:val="0"/>
          <w:numId w:val="45"/>
        </w:numPr>
        <w:tabs>
          <w:tab w:val="left" w:pos="1134"/>
        </w:tabs>
        <w:ind w:left="993" w:hanging="284"/>
        <w:jc w:val="both"/>
        <w:rPr>
          <w:spacing w:val="-2"/>
          <w:sz w:val="22"/>
          <w:szCs w:val="22"/>
          <w:lang w:eastAsia="ru-RU"/>
        </w:rPr>
      </w:pPr>
      <w:r w:rsidRPr="00CB6AC5">
        <w:rPr>
          <w:spacing w:val="-2"/>
          <w:sz w:val="22"/>
          <w:szCs w:val="22"/>
          <w:lang w:eastAsia="ru-RU"/>
        </w:rPr>
        <w:t xml:space="preserve">сумма конкурсных баллов </w:t>
      </w:r>
      <w:r w:rsidR="00124F72" w:rsidRPr="00CB6AC5">
        <w:rPr>
          <w:spacing w:val="-2"/>
          <w:sz w:val="22"/>
          <w:szCs w:val="22"/>
          <w:lang w:eastAsia="ru-RU"/>
        </w:rPr>
        <w:t>(</w:t>
      </w:r>
      <w:r w:rsidR="00332218" w:rsidRPr="00CB6AC5">
        <w:rPr>
          <w:spacing w:val="-2"/>
          <w:sz w:val="22"/>
          <w:szCs w:val="22"/>
          <w:lang w:eastAsia="ru-RU"/>
        </w:rPr>
        <w:t xml:space="preserve">за вступительные испытания </w:t>
      </w:r>
      <w:r w:rsidRPr="00CB6AC5">
        <w:rPr>
          <w:spacing w:val="-2"/>
          <w:sz w:val="22"/>
          <w:szCs w:val="22"/>
          <w:lang w:eastAsia="ru-RU"/>
        </w:rPr>
        <w:t>и индивидуальные достижения</w:t>
      </w:r>
      <w:r w:rsidR="00124F72" w:rsidRPr="00CB6AC5">
        <w:rPr>
          <w:spacing w:val="-2"/>
          <w:sz w:val="22"/>
          <w:szCs w:val="22"/>
          <w:lang w:eastAsia="ru-RU"/>
        </w:rPr>
        <w:t>)</w:t>
      </w:r>
      <w:r w:rsidR="00332218" w:rsidRPr="00CB6AC5">
        <w:rPr>
          <w:spacing w:val="-2"/>
          <w:sz w:val="22"/>
          <w:szCs w:val="22"/>
          <w:lang w:eastAsia="ru-RU"/>
        </w:rPr>
        <w:t>;</w:t>
      </w:r>
    </w:p>
    <w:p w14:paraId="5FCCF8EE" w14:textId="77777777" w:rsidR="00332218" w:rsidRPr="00CB6AC5" w:rsidRDefault="00332218" w:rsidP="00595DA3">
      <w:pPr>
        <w:pStyle w:val="ConsPlusNormal"/>
        <w:numPr>
          <w:ilvl w:val="0"/>
          <w:numId w:val="45"/>
        </w:numPr>
        <w:tabs>
          <w:tab w:val="left" w:pos="1134"/>
        </w:tabs>
        <w:ind w:left="993" w:hanging="284"/>
        <w:jc w:val="both"/>
        <w:rPr>
          <w:spacing w:val="-2"/>
          <w:sz w:val="22"/>
          <w:szCs w:val="22"/>
          <w:lang w:eastAsia="ru-RU"/>
        </w:rPr>
      </w:pPr>
      <w:r w:rsidRPr="00CB6AC5">
        <w:rPr>
          <w:spacing w:val="-2"/>
          <w:sz w:val="22"/>
          <w:szCs w:val="22"/>
          <w:lang w:eastAsia="ru-RU"/>
        </w:rPr>
        <w:t>количество баллов за индивидуальные достижения;</w:t>
      </w:r>
    </w:p>
    <w:p w14:paraId="5576B95F" w14:textId="77777777" w:rsidR="00332218" w:rsidRPr="00CB6AC5" w:rsidRDefault="00332218" w:rsidP="00595DA3">
      <w:pPr>
        <w:pStyle w:val="ConsPlusNormal"/>
        <w:numPr>
          <w:ilvl w:val="0"/>
          <w:numId w:val="45"/>
        </w:numPr>
        <w:tabs>
          <w:tab w:val="left" w:pos="1134"/>
        </w:tabs>
        <w:ind w:left="993" w:hanging="284"/>
        <w:jc w:val="both"/>
        <w:rPr>
          <w:spacing w:val="-2"/>
          <w:sz w:val="22"/>
          <w:szCs w:val="22"/>
          <w:lang w:eastAsia="ru-RU"/>
        </w:rPr>
      </w:pPr>
      <w:r w:rsidRPr="00CB6AC5">
        <w:rPr>
          <w:spacing w:val="-2"/>
          <w:sz w:val="22"/>
          <w:szCs w:val="22"/>
          <w:lang w:eastAsia="ru-RU"/>
        </w:rPr>
        <w:t>наличие преимущественных прав зачисления;</w:t>
      </w:r>
    </w:p>
    <w:p w14:paraId="46B25577" w14:textId="2DB2A032" w:rsidR="00332218" w:rsidRPr="00CB6AC5" w:rsidRDefault="00332218" w:rsidP="00595DA3">
      <w:pPr>
        <w:pStyle w:val="ConsPlusNormal"/>
        <w:numPr>
          <w:ilvl w:val="0"/>
          <w:numId w:val="45"/>
        </w:numPr>
        <w:tabs>
          <w:tab w:val="left" w:pos="1134"/>
        </w:tabs>
        <w:ind w:left="993" w:hanging="284"/>
        <w:jc w:val="both"/>
        <w:rPr>
          <w:spacing w:val="-2"/>
          <w:sz w:val="22"/>
          <w:szCs w:val="22"/>
          <w:lang w:eastAsia="ru-RU"/>
        </w:rPr>
      </w:pPr>
      <w:r w:rsidRPr="00CB6AC5">
        <w:rPr>
          <w:spacing w:val="-2"/>
          <w:sz w:val="22"/>
          <w:szCs w:val="22"/>
          <w:lang w:eastAsia="ru-RU"/>
        </w:rPr>
        <w:t xml:space="preserve">сведения, указанные в </w:t>
      </w:r>
      <w:hyperlink w:anchor="P673" w:tooltip="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w:r w:rsidRPr="00CB6AC5">
          <w:rPr>
            <w:spacing w:val="-2"/>
            <w:sz w:val="22"/>
            <w:szCs w:val="22"/>
            <w:lang w:eastAsia="ru-RU"/>
          </w:rPr>
          <w:t>подпунктах 4</w:t>
        </w:r>
      </w:hyperlink>
      <w:r w:rsidRPr="00CB6AC5">
        <w:rPr>
          <w:spacing w:val="-2"/>
          <w:sz w:val="22"/>
          <w:szCs w:val="22"/>
          <w:lang w:eastAsia="ru-RU"/>
        </w:rPr>
        <w:t xml:space="preserve"> и </w:t>
      </w:r>
      <w:hyperlink w:anchor="P678" w:tooltip="6) приоритет зачисления.">
        <w:r w:rsidRPr="00CB6AC5">
          <w:rPr>
            <w:spacing w:val="-2"/>
            <w:sz w:val="22"/>
            <w:szCs w:val="22"/>
            <w:lang w:eastAsia="ru-RU"/>
          </w:rPr>
          <w:t xml:space="preserve">6 пункта </w:t>
        </w:r>
        <w:r w:rsidR="00124F72" w:rsidRPr="00CB6AC5">
          <w:rPr>
            <w:spacing w:val="-2"/>
            <w:sz w:val="22"/>
            <w:szCs w:val="22"/>
            <w:lang w:eastAsia="ru-RU"/>
          </w:rPr>
          <w:t>7</w:t>
        </w:r>
        <w:r w:rsidRPr="00CB6AC5">
          <w:rPr>
            <w:spacing w:val="-2"/>
            <w:sz w:val="22"/>
            <w:szCs w:val="22"/>
            <w:lang w:eastAsia="ru-RU"/>
          </w:rPr>
          <w:t>9</w:t>
        </w:r>
      </w:hyperlink>
      <w:r w:rsidRPr="00CB6AC5">
        <w:rPr>
          <w:spacing w:val="-2"/>
          <w:sz w:val="22"/>
          <w:szCs w:val="22"/>
          <w:lang w:eastAsia="ru-RU"/>
        </w:rPr>
        <w:t xml:space="preserve"> </w:t>
      </w:r>
      <w:r w:rsidR="00124F72" w:rsidRPr="00CB6AC5">
        <w:rPr>
          <w:spacing w:val="-2"/>
          <w:sz w:val="22"/>
          <w:szCs w:val="22"/>
          <w:lang w:eastAsia="ru-RU"/>
        </w:rPr>
        <w:t xml:space="preserve">действующего </w:t>
      </w:r>
      <w:r w:rsidRPr="00CB6AC5">
        <w:rPr>
          <w:spacing w:val="-2"/>
          <w:sz w:val="22"/>
          <w:szCs w:val="22"/>
          <w:lang w:eastAsia="ru-RU"/>
        </w:rPr>
        <w:t>Порядка</w:t>
      </w:r>
      <w:r w:rsidR="00124F72" w:rsidRPr="00CB6AC5">
        <w:rPr>
          <w:spacing w:val="-2"/>
          <w:sz w:val="22"/>
          <w:szCs w:val="22"/>
          <w:lang w:eastAsia="ru-RU"/>
        </w:rPr>
        <w:t xml:space="preserve"> приема (утвержден Приказом Министерства науки и высшего образования РФ от 21 августа 2020 г. № 1076)</w:t>
      </w:r>
      <w:r w:rsidRPr="00CB6AC5">
        <w:rPr>
          <w:spacing w:val="-2"/>
          <w:sz w:val="22"/>
          <w:szCs w:val="22"/>
          <w:lang w:eastAsia="ru-RU"/>
        </w:rPr>
        <w:t>.</w:t>
      </w:r>
    </w:p>
    <w:p w14:paraId="1ABAFFC8" w14:textId="7397634F" w:rsidR="00332218" w:rsidRPr="00CB6AC5" w:rsidRDefault="00CA7599" w:rsidP="00595DA3">
      <w:pPr>
        <w:pStyle w:val="ConsPlusNormal"/>
        <w:numPr>
          <w:ilvl w:val="1"/>
          <w:numId w:val="58"/>
        </w:numPr>
        <w:tabs>
          <w:tab w:val="left" w:pos="1701"/>
        </w:tabs>
        <w:ind w:left="0" w:firstLine="709"/>
        <w:jc w:val="both"/>
        <w:rPr>
          <w:spacing w:val="-2"/>
          <w:sz w:val="22"/>
          <w:szCs w:val="22"/>
          <w:lang w:eastAsia="ru-RU"/>
        </w:rPr>
      </w:pPr>
      <w:proofErr w:type="gramStart"/>
      <w:r w:rsidRPr="00CB6AC5">
        <w:rPr>
          <w:spacing w:val="-2"/>
          <w:sz w:val="22"/>
          <w:szCs w:val="22"/>
          <w:lang w:eastAsia="ru-RU"/>
        </w:rPr>
        <w:t xml:space="preserve">В конкурсном списке </w:t>
      </w:r>
      <w:r w:rsidR="00786C8A">
        <w:rPr>
          <w:spacing w:val="-2"/>
          <w:sz w:val="22"/>
          <w:szCs w:val="22"/>
          <w:lang w:eastAsia="ru-RU"/>
        </w:rPr>
        <w:t>№</w:t>
      </w:r>
      <w:r w:rsidRPr="00CB6AC5">
        <w:rPr>
          <w:spacing w:val="-2"/>
          <w:sz w:val="22"/>
          <w:szCs w:val="22"/>
          <w:lang w:eastAsia="ru-RU"/>
        </w:rPr>
        <w:t> </w:t>
      </w:r>
      <w:r w:rsidR="00332218" w:rsidRPr="00CB6AC5">
        <w:rPr>
          <w:spacing w:val="-2"/>
          <w:sz w:val="22"/>
          <w:szCs w:val="22"/>
          <w:lang w:eastAsia="ru-RU"/>
        </w:rPr>
        <w:t xml:space="preserve">2 указываются уникальный код, присвоенный поступающему, и сведения, указанные в </w:t>
      </w:r>
      <w:hyperlink w:anchor="P667" w:tooltip="3) по каждому поступающему по результатам вступительных испытаний:">
        <w:r w:rsidR="00332218" w:rsidRPr="00CB6AC5">
          <w:rPr>
            <w:spacing w:val="-2"/>
            <w:sz w:val="22"/>
            <w:szCs w:val="22"/>
            <w:lang w:eastAsia="ru-RU"/>
          </w:rPr>
          <w:t>подпунктах 3</w:t>
        </w:r>
      </w:hyperlink>
      <w:r w:rsidR="00332218" w:rsidRPr="00CB6AC5">
        <w:rPr>
          <w:spacing w:val="-2"/>
          <w:sz w:val="22"/>
          <w:szCs w:val="22"/>
          <w:lang w:eastAsia="ru-RU"/>
        </w:rPr>
        <w:t xml:space="preserve">, </w:t>
      </w:r>
      <w:hyperlink w:anchor="P673" w:tooltip="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w:r w:rsidR="00332218" w:rsidRPr="00CB6AC5">
          <w:rPr>
            <w:spacing w:val="-2"/>
            <w:sz w:val="22"/>
            <w:szCs w:val="22"/>
            <w:lang w:eastAsia="ru-RU"/>
          </w:rPr>
          <w:t>4</w:t>
        </w:r>
      </w:hyperlink>
      <w:r w:rsidR="00332218" w:rsidRPr="00CB6AC5">
        <w:rPr>
          <w:spacing w:val="-2"/>
          <w:sz w:val="22"/>
          <w:szCs w:val="22"/>
          <w:lang w:eastAsia="ru-RU"/>
        </w:rPr>
        <w:t xml:space="preserve"> и </w:t>
      </w:r>
      <w:hyperlink w:anchor="P678" w:tooltip="6) приоритет зачисления.">
        <w:r w:rsidR="00332218" w:rsidRPr="00CB6AC5">
          <w:rPr>
            <w:spacing w:val="-2"/>
            <w:sz w:val="22"/>
            <w:szCs w:val="22"/>
            <w:lang w:eastAsia="ru-RU"/>
          </w:rPr>
          <w:t xml:space="preserve">6 пункта </w:t>
        </w:r>
        <w:r w:rsidR="00124F72" w:rsidRPr="00CB6AC5">
          <w:rPr>
            <w:spacing w:val="-2"/>
            <w:sz w:val="22"/>
            <w:szCs w:val="22"/>
            <w:lang w:eastAsia="ru-RU"/>
          </w:rPr>
          <w:t>7</w:t>
        </w:r>
        <w:r w:rsidR="00332218" w:rsidRPr="00CB6AC5">
          <w:rPr>
            <w:spacing w:val="-2"/>
            <w:sz w:val="22"/>
            <w:szCs w:val="22"/>
            <w:lang w:eastAsia="ru-RU"/>
          </w:rPr>
          <w:t>9</w:t>
        </w:r>
      </w:hyperlink>
      <w:r w:rsidR="00332218" w:rsidRPr="00CB6AC5">
        <w:rPr>
          <w:spacing w:val="-2"/>
          <w:sz w:val="22"/>
          <w:szCs w:val="22"/>
          <w:lang w:eastAsia="ru-RU"/>
        </w:rPr>
        <w:t xml:space="preserve"> </w:t>
      </w:r>
      <w:r w:rsidR="00124F72" w:rsidRPr="00CB6AC5">
        <w:rPr>
          <w:spacing w:val="-2"/>
          <w:sz w:val="22"/>
          <w:szCs w:val="22"/>
          <w:lang w:eastAsia="ru-RU"/>
        </w:rPr>
        <w:t>действующего Порядка приема (утвержден Приказом Министерства науки и высшего образования РФ от 21 августа 2020 г. № 1076).</w:t>
      </w:r>
      <w:proofErr w:type="gramEnd"/>
    </w:p>
    <w:p w14:paraId="1B469BFE" w14:textId="4D62EFE1" w:rsidR="00332218" w:rsidRPr="00CB6AC5" w:rsidRDefault="00CA7599" w:rsidP="00811ADE">
      <w:pPr>
        <w:pStyle w:val="ConsPlusNormal"/>
        <w:tabs>
          <w:tab w:val="left" w:pos="1701"/>
        </w:tabs>
        <w:ind w:firstLine="709"/>
        <w:jc w:val="both"/>
        <w:rPr>
          <w:spacing w:val="-2"/>
          <w:sz w:val="22"/>
          <w:szCs w:val="22"/>
          <w:lang w:eastAsia="ru-RU"/>
        </w:rPr>
      </w:pPr>
      <w:r w:rsidRPr="00CB6AC5">
        <w:rPr>
          <w:spacing w:val="-2"/>
          <w:sz w:val="22"/>
          <w:szCs w:val="22"/>
          <w:lang w:eastAsia="ru-RU"/>
        </w:rPr>
        <w:t>13.12.</w:t>
      </w:r>
      <w:r w:rsidRPr="00CB6AC5">
        <w:rPr>
          <w:spacing w:val="-2"/>
          <w:sz w:val="22"/>
          <w:szCs w:val="22"/>
          <w:lang w:eastAsia="ru-RU"/>
        </w:rPr>
        <w:tab/>
      </w:r>
      <w:r w:rsidR="00332218" w:rsidRPr="00CB6AC5">
        <w:rPr>
          <w:spacing w:val="-2"/>
          <w:sz w:val="22"/>
          <w:szCs w:val="22"/>
          <w:lang w:eastAsia="ru-RU"/>
        </w:rPr>
        <w:t>Поступающий на места в пределах отдельной квоты:</w:t>
      </w:r>
    </w:p>
    <w:p w14:paraId="7EDB17B1" w14:textId="2738B2EE" w:rsidR="00332218" w:rsidRPr="00CB6AC5" w:rsidRDefault="00332218" w:rsidP="00811ADE">
      <w:pPr>
        <w:pStyle w:val="ConsPlusNormal"/>
        <w:ind w:left="993" w:hanging="284"/>
        <w:jc w:val="both"/>
        <w:rPr>
          <w:spacing w:val="-2"/>
          <w:sz w:val="22"/>
          <w:szCs w:val="22"/>
          <w:lang w:eastAsia="ru-RU"/>
        </w:rPr>
      </w:pPr>
      <w:bookmarkStart w:id="56" w:name="P847"/>
      <w:bookmarkEnd w:id="56"/>
      <w:r w:rsidRPr="00CB6AC5">
        <w:rPr>
          <w:spacing w:val="-2"/>
          <w:sz w:val="22"/>
          <w:szCs w:val="22"/>
          <w:lang w:eastAsia="ru-RU"/>
        </w:rPr>
        <w:t xml:space="preserve">1) указывает в заявлении о приеме, </w:t>
      </w:r>
      <w:r w:rsidR="00CA7599" w:rsidRPr="00CB6AC5">
        <w:rPr>
          <w:spacing w:val="-2"/>
          <w:sz w:val="22"/>
          <w:szCs w:val="22"/>
          <w:lang w:eastAsia="ru-RU"/>
        </w:rPr>
        <w:t xml:space="preserve">к какой категории </w:t>
      </w:r>
      <w:r w:rsidRPr="00CB6AC5">
        <w:rPr>
          <w:spacing w:val="-2"/>
          <w:sz w:val="22"/>
          <w:szCs w:val="22"/>
          <w:lang w:eastAsia="ru-RU"/>
        </w:rPr>
        <w:t>лиц</w:t>
      </w:r>
      <w:r w:rsidR="00CA7599" w:rsidRPr="00CB6AC5">
        <w:rPr>
          <w:spacing w:val="-2"/>
          <w:sz w:val="22"/>
          <w:szCs w:val="22"/>
          <w:lang w:eastAsia="ru-RU"/>
        </w:rPr>
        <w:t>, указанных в п.п.13.1 текущего Приложения, он относится;</w:t>
      </w:r>
    </w:p>
    <w:p w14:paraId="078D6732" w14:textId="4A99579C" w:rsidR="00482609" w:rsidRPr="00CB6AC5" w:rsidRDefault="00332218" w:rsidP="00811ADE">
      <w:pPr>
        <w:tabs>
          <w:tab w:val="num" w:pos="993"/>
        </w:tabs>
        <w:spacing w:after="0" w:line="240" w:lineRule="auto"/>
        <w:ind w:left="993" w:hanging="284"/>
        <w:jc w:val="both"/>
        <w:rPr>
          <w:rFonts w:ascii="Arial" w:eastAsia="Times New Roman" w:hAnsi="Arial" w:cs="Arial"/>
          <w:spacing w:val="-2"/>
          <w:lang w:eastAsia="ru-RU"/>
        </w:rPr>
      </w:pPr>
      <w:r w:rsidRPr="00CB6AC5">
        <w:rPr>
          <w:rFonts w:ascii="Arial" w:eastAsia="Times New Roman" w:hAnsi="Arial" w:cs="Arial"/>
          <w:spacing w:val="-2"/>
          <w:lang w:eastAsia="ru-RU"/>
        </w:rPr>
        <w:t xml:space="preserve">2) </w:t>
      </w:r>
      <w:r w:rsidR="00CA7599" w:rsidRPr="00CB6AC5">
        <w:rPr>
          <w:rFonts w:ascii="Arial" w:eastAsia="Times New Roman" w:hAnsi="Arial" w:cs="Arial"/>
          <w:spacing w:val="-2"/>
          <w:lang w:eastAsia="ru-RU"/>
        </w:rPr>
        <w:t>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
    <w:p w14:paraId="29602A68" w14:textId="2C51124A" w:rsidR="00C271C6" w:rsidRPr="00CB6AC5" w:rsidRDefault="00C271C6" w:rsidP="00595DA3">
      <w:pPr>
        <w:pStyle w:val="ConsPlusNormal"/>
        <w:numPr>
          <w:ilvl w:val="1"/>
          <w:numId w:val="76"/>
        </w:numPr>
        <w:ind w:left="0" w:firstLine="709"/>
        <w:jc w:val="both"/>
        <w:rPr>
          <w:spacing w:val="-2"/>
          <w:sz w:val="22"/>
          <w:szCs w:val="22"/>
          <w:lang w:eastAsia="ru-RU"/>
        </w:rPr>
      </w:pPr>
      <w:bookmarkStart w:id="57" w:name="_Hlk139461167"/>
      <w:r w:rsidRPr="00CB6AC5">
        <w:rPr>
          <w:spacing w:val="-2"/>
          <w:sz w:val="22"/>
          <w:szCs w:val="22"/>
          <w:lang w:eastAsia="ru-RU"/>
        </w:rPr>
        <w:t>Лица, имеющие право на прием на места в пределах отдельной квоты, представляют подтверждающие документы:</w:t>
      </w:r>
    </w:p>
    <w:p w14:paraId="694792AC" w14:textId="46FCC87C" w:rsidR="00C271C6" w:rsidRPr="00CB6AC5" w:rsidRDefault="00C271C6" w:rsidP="00595DA3">
      <w:pPr>
        <w:pStyle w:val="ConsPlusNormal"/>
        <w:numPr>
          <w:ilvl w:val="0"/>
          <w:numId w:val="48"/>
        </w:numPr>
        <w:ind w:left="993" w:hanging="284"/>
        <w:jc w:val="both"/>
        <w:rPr>
          <w:spacing w:val="-2"/>
          <w:sz w:val="22"/>
          <w:szCs w:val="22"/>
          <w:lang w:eastAsia="ru-RU"/>
        </w:rPr>
      </w:pPr>
      <w:r w:rsidRPr="00CB6AC5">
        <w:rPr>
          <w:spacing w:val="-2"/>
          <w:sz w:val="22"/>
          <w:szCs w:val="22"/>
          <w:lang w:eastAsia="ru-RU"/>
        </w:rPr>
        <w:t>Герой Российской Федерации – удостоверение Героя Российской Федерации;</w:t>
      </w:r>
    </w:p>
    <w:p w14:paraId="79D2C7D8" w14:textId="77777777" w:rsidR="00C271C6" w:rsidRPr="00CB6AC5" w:rsidRDefault="00C271C6" w:rsidP="00595DA3">
      <w:pPr>
        <w:pStyle w:val="ConsPlusNormal"/>
        <w:numPr>
          <w:ilvl w:val="0"/>
          <w:numId w:val="48"/>
        </w:numPr>
        <w:ind w:left="993" w:hanging="284"/>
        <w:jc w:val="both"/>
        <w:rPr>
          <w:spacing w:val="-2"/>
          <w:sz w:val="22"/>
          <w:szCs w:val="22"/>
          <w:lang w:eastAsia="ru-RU"/>
        </w:rPr>
      </w:pPr>
      <w:r w:rsidRPr="00CB6AC5">
        <w:rPr>
          <w:spacing w:val="-2"/>
          <w:sz w:val="22"/>
          <w:szCs w:val="22"/>
          <w:lang w:eastAsia="ru-RU"/>
        </w:rPr>
        <w:lastRenderedPageBreak/>
        <w:t>лицо, награжденное тремя орденами Мужества, – удостоверения о награждении орденами Мужества;</w:t>
      </w:r>
    </w:p>
    <w:p w14:paraId="264990DF" w14:textId="77777777" w:rsidR="00C271C6" w:rsidRPr="00CB6AC5" w:rsidRDefault="00C271C6" w:rsidP="00595DA3">
      <w:pPr>
        <w:pStyle w:val="ConsPlusNormal"/>
        <w:numPr>
          <w:ilvl w:val="0"/>
          <w:numId w:val="48"/>
        </w:numPr>
        <w:ind w:left="993" w:hanging="284"/>
        <w:jc w:val="both"/>
        <w:rPr>
          <w:spacing w:val="-2"/>
          <w:sz w:val="22"/>
          <w:szCs w:val="22"/>
          <w:lang w:eastAsia="ru-RU"/>
        </w:rPr>
      </w:pPr>
      <w:proofErr w:type="gramStart"/>
      <w:r w:rsidRPr="00CB6AC5">
        <w:rPr>
          <w:spacing w:val="-2"/>
          <w:sz w:val="22"/>
          <w:szCs w:val="22"/>
          <w:lang w:eastAsia="ru-RU"/>
        </w:rPr>
        <w:t>лицо, указанное в пунктах 2-6 части 5.1 статьи 71 Федерального закона № 273-ФЗ, – справку, выданную уполномоченным органом (военным комиссариатом, воинской частью) и подтверждающую право лица на прием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либо по результатам ЕГЭ или по результатам вступительных испытаний, проводимых организацией самостоятельно.</w:t>
      </w:r>
      <w:bookmarkEnd w:id="57"/>
      <w:proofErr w:type="gramEnd"/>
    </w:p>
    <w:p w14:paraId="56BC8C14" w14:textId="77777777" w:rsidR="000B0E8F" w:rsidRPr="00CB6AC5" w:rsidRDefault="000B0E8F">
      <w:pPr>
        <w:spacing w:after="0" w:line="240" w:lineRule="auto"/>
        <w:rPr>
          <w:rFonts w:ascii="Arial" w:eastAsia="Times New Roman" w:hAnsi="Arial" w:cs="Arial"/>
          <w:spacing w:val="-2"/>
          <w:sz w:val="24"/>
          <w:szCs w:val="24"/>
          <w:lang w:eastAsia="ru-RU"/>
        </w:rPr>
      </w:pPr>
    </w:p>
    <w:p w14:paraId="1A56CDD5" w14:textId="77777777" w:rsidR="009509A0" w:rsidRPr="00CB6AC5" w:rsidRDefault="009509A0">
      <w:pPr>
        <w:spacing w:after="0" w:line="240" w:lineRule="auto"/>
        <w:rPr>
          <w:rFonts w:ascii="Arial" w:eastAsia="Times New Roman" w:hAnsi="Arial" w:cs="Arial"/>
          <w:spacing w:val="-2"/>
          <w:sz w:val="24"/>
          <w:szCs w:val="24"/>
          <w:lang w:eastAsia="ru-RU"/>
        </w:rPr>
      </w:pPr>
      <w:r w:rsidRPr="00CB6AC5">
        <w:rPr>
          <w:rFonts w:ascii="Arial" w:eastAsia="Times New Roman" w:hAnsi="Arial" w:cs="Arial"/>
          <w:spacing w:val="-2"/>
          <w:sz w:val="24"/>
          <w:szCs w:val="24"/>
          <w:lang w:eastAsia="ru-RU"/>
        </w:rPr>
        <w:br w:type="page"/>
      </w:r>
    </w:p>
    <w:p w14:paraId="0F2333CE" w14:textId="434F97A6" w:rsidR="00690561" w:rsidRPr="00CB6AC5" w:rsidRDefault="00690561" w:rsidP="000C4A13">
      <w:pPr>
        <w:spacing w:after="0" w:line="240" w:lineRule="auto"/>
        <w:jc w:val="right"/>
        <w:rPr>
          <w:rFonts w:ascii="Arial" w:hAnsi="Arial" w:cs="Arial"/>
          <w:b/>
          <w:sz w:val="24"/>
          <w:szCs w:val="24"/>
        </w:rPr>
      </w:pPr>
      <w:r w:rsidRPr="00CB6AC5">
        <w:rPr>
          <w:rFonts w:ascii="Arial" w:hAnsi="Arial" w:cs="Arial"/>
          <w:b/>
          <w:sz w:val="24"/>
          <w:szCs w:val="24"/>
        </w:rPr>
        <w:lastRenderedPageBreak/>
        <w:t>Приложение 1</w:t>
      </w:r>
      <w:r w:rsidR="001805B9" w:rsidRPr="00CB6AC5">
        <w:rPr>
          <w:rFonts w:ascii="Arial" w:hAnsi="Arial" w:cs="Arial"/>
          <w:b/>
          <w:sz w:val="24"/>
          <w:szCs w:val="24"/>
        </w:rPr>
        <w:t>4</w:t>
      </w:r>
    </w:p>
    <w:p w14:paraId="54872DFE" w14:textId="77777777" w:rsidR="00382164" w:rsidRPr="00CB6AC5" w:rsidRDefault="00690561" w:rsidP="00690561">
      <w:pPr>
        <w:spacing w:after="0" w:line="240" w:lineRule="auto"/>
        <w:jc w:val="center"/>
        <w:rPr>
          <w:rFonts w:ascii="Arial" w:hAnsi="Arial" w:cs="Arial"/>
          <w:b/>
          <w:sz w:val="24"/>
          <w:szCs w:val="24"/>
        </w:rPr>
      </w:pPr>
      <w:r w:rsidRPr="00CB6AC5">
        <w:rPr>
          <w:rFonts w:ascii="Arial" w:hAnsi="Arial" w:cs="Arial"/>
          <w:b/>
          <w:sz w:val="24"/>
          <w:szCs w:val="24"/>
        </w:rPr>
        <w:t>Особенности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 подготовки научно-педагогических кадров в аспирантуре (адъюнктуре), предусмотренных частями 7 и 8 ФЗ от 17.02.2023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60FC400A" w14:textId="77777777" w:rsidR="00690561" w:rsidRPr="00CB6AC5" w:rsidRDefault="00690561" w:rsidP="00690561">
      <w:pPr>
        <w:spacing w:after="0" w:line="240" w:lineRule="auto"/>
        <w:jc w:val="center"/>
        <w:rPr>
          <w:rFonts w:ascii="Arial" w:eastAsia="Times New Roman" w:hAnsi="Arial" w:cs="Arial"/>
          <w:sz w:val="24"/>
          <w:szCs w:val="24"/>
          <w:lang w:eastAsia="ru-RU"/>
        </w:rPr>
      </w:pPr>
    </w:p>
    <w:p w14:paraId="4831A682" w14:textId="425FC836" w:rsidR="00F6200A" w:rsidRPr="00CB6AC5" w:rsidRDefault="00DA285A" w:rsidP="00811ADE">
      <w:pPr>
        <w:spacing w:after="0" w:line="240" w:lineRule="auto"/>
        <w:ind w:firstLine="709"/>
        <w:jc w:val="both"/>
        <w:rPr>
          <w:rFonts w:ascii="Arial" w:hAnsi="Arial" w:cs="Arial"/>
          <w:sz w:val="24"/>
          <w:szCs w:val="24"/>
        </w:rPr>
      </w:pPr>
      <w:r w:rsidRPr="00CB6AC5">
        <w:rPr>
          <w:rFonts w:ascii="Arial" w:eastAsia="Times New Roman" w:hAnsi="Arial" w:cs="Arial"/>
          <w:sz w:val="24"/>
          <w:szCs w:val="24"/>
          <w:lang w:eastAsia="ru-RU"/>
        </w:rPr>
        <w:t>14.</w:t>
      </w:r>
      <w:r w:rsidR="00F6200A" w:rsidRPr="00CB6AC5">
        <w:rPr>
          <w:rFonts w:ascii="Arial" w:eastAsia="Times New Roman" w:hAnsi="Arial" w:cs="Arial"/>
          <w:sz w:val="24"/>
          <w:szCs w:val="24"/>
          <w:lang w:eastAsia="ru-RU"/>
        </w:rPr>
        <w:t>1. </w:t>
      </w:r>
      <w:r w:rsidR="00F6200A" w:rsidRPr="00CB6AC5">
        <w:rPr>
          <w:rFonts w:ascii="Arial" w:hAnsi="Arial" w:cs="Arial"/>
          <w:sz w:val="24"/>
          <w:szCs w:val="24"/>
        </w:rPr>
        <w:t>Особенности приема лиц, принимаемых в соответствии с настоящими Особенностями, распространяются на организации, расположенные на территории Российской Федерации, за исключением территории новых субъектов (далее - территория иных субъектов).</w:t>
      </w:r>
    </w:p>
    <w:p w14:paraId="33CDB221" w14:textId="6F9093D6" w:rsidR="00F6200A" w:rsidRPr="00CB6AC5" w:rsidRDefault="00DA285A" w:rsidP="00811ADE">
      <w:pPr>
        <w:spacing w:after="0" w:line="240" w:lineRule="auto"/>
        <w:ind w:firstLine="709"/>
        <w:jc w:val="both"/>
        <w:rPr>
          <w:rFonts w:ascii="Arial" w:hAnsi="Arial" w:cs="Arial"/>
          <w:sz w:val="24"/>
          <w:szCs w:val="24"/>
        </w:rPr>
      </w:pPr>
      <w:r w:rsidRPr="00CB6AC5">
        <w:rPr>
          <w:rFonts w:ascii="Arial" w:hAnsi="Arial" w:cs="Arial"/>
          <w:sz w:val="24"/>
          <w:szCs w:val="24"/>
        </w:rPr>
        <w:t>14.</w:t>
      </w:r>
      <w:r w:rsidR="00357924" w:rsidRPr="00CB6AC5">
        <w:rPr>
          <w:rFonts w:ascii="Arial" w:hAnsi="Arial" w:cs="Arial"/>
          <w:sz w:val="24"/>
          <w:szCs w:val="24"/>
        </w:rPr>
        <w:t>2</w:t>
      </w:r>
      <w:r w:rsidR="000529C9" w:rsidRPr="00CB6AC5">
        <w:rPr>
          <w:rFonts w:ascii="Arial" w:hAnsi="Arial" w:cs="Arial"/>
          <w:sz w:val="24"/>
          <w:szCs w:val="24"/>
        </w:rPr>
        <w:t>. </w:t>
      </w:r>
      <w:r w:rsidR="00F6200A" w:rsidRPr="00CB6AC5">
        <w:rPr>
          <w:rFonts w:ascii="Arial" w:hAnsi="Arial" w:cs="Arial"/>
          <w:sz w:val="24"/>
          <w:szCs w:val="24"/>
        </w:rPr>
        <w:t xml:space="preserve">В случае если лица, поступающие в </w:t>
      </w:r>
      <w:r w:rsidR="000529C9" w:rsidRPr="00CB6AC5">
        <w:rPr>
          <w:rFonts w:ascii="Arial" w:hAnsi="Arial" w:cs="Arial"/>
          <w:sz w:val="24"/>
          <w:szCs w:val="24"/>
        </w:rPr>
        <w:t>ТПУ</w:t>
      </w:r>
      <w:r w:rsidR="00F6200A" w:rsidRPr="00CB6AC5">
        <w:rPr>
          <w:rFonts w:ascii="Arial" w:hAnsi="Arial" w:cs="Arial"/>
          <w:sz w:val="24"/>
          <w:szCs w:val="24"/>
        </w:rPr>
        <w:t xml:space="preserve">, не могут представить оригинал документа установленного образца, они зачисляются на места в рамках контрольных цифр на основании </w:t>
      </w:r>
      <w:r w:rsidR="00812070" w:rsidRPr="00CB6AC5">
        <w:rPr>
          <w:rFonts w:ascii="Arial" w:hAnsi="Arial" w:cs="Arial"/>
          <w:sz w:val="24"/>
          <w:szCs w:val="24"/>
        </w:rPr>
        <w:t>З</w:t>
      </w:r>
      <w:r w:rsidR="00F6200A" w:rsidRPr="00CB6AC5">
        <w:rPr>
          <w:rFonts w:ascii="Arial" w:hAnsi="Arial" w:cs="Arial"/>
          <w:sz w:val="24"/>
          <w:szCs w:val="24"/>
        </w:rPr>
        <w:t>аявления о согласии на зачисление</w:t>
      </w:r>
      <w:r w:rsidR="00812070" w:rsidRPr="00CB6AC5">
        <w:rPr>
          <w:rFonts w:ascii="Arial" w:hAnsi="Arial" w:cs="Arial"/>
          <w:sz w:val="24"/>
          <w:szCs w:val="24"/>
        </w:rPr>
        <w:t>,</w:t>
      </w:r>
      <w:r w:rsidR="00F6200A" w:rsidRPr="00CB6AC5">
        <w:rPr>
          <w:rFonts w:ascii="Arial" w:hAnsi="Arial" w:cs="Arial"/>
          <w:sz w:val="24"/>
          <w:szCs w:val="24"/>
        </w:rPr>
        <w:t xml:space="preserve"> в котором ука</w:t>
      </w:r>
      <w:r w:rsidR="000529C9" w:rsidRPr="00CB6AC5">
        <w:rPr>
          <w:rFonts w:ascii="Arial" w:hAnsi="Arial" w:cs="Arial"/>
          <w:sz w:val="24"/>
          <w:szCs w:val="24"/>
        </w:rPr>
        <w:t>зывается</w:t>
      </w:r>
      <w:r w:rsidR="00F6200A" w:rsidRPr="00CB6AC5">
        <w:rPr>
          <w:rFonts w:ascii="Arial" w:hAnsi="Arial" w:cs="Arial"/>
          <w:sz w:val="24"/>
          <w:szCs w:val="24"/>
        </w:rPr>
        <w:t xml:space="preserve"> причина невозможности представления оригинала документа установленного образца. Указанное заявление подается не позднее установленных </w:t>
      </w:r>
      <w:r w:rsidR="000529C9" w:rsidRPr="00CB6AC5">
        <w:rPr>
          <w:rFonts w:ascii="Arial" w:hAnsi="Arial" w:cs="Arial"/>
          <w:sz w:val="24"/>
          <w:szCs w:val="24"/>
        </w:rPr>
        <w:t>ТПУ</w:t>
      </w:r>
      <w:r w:rsidR="00F6200A" w:rsidRPr="00CB6AC5">
        <w:rPr>
          <w:rFonts w:ascii="Arial" w:hAnsi="Arial" w:cs="Arial"/>
          <w:sz w:val="24"/>
          <w:szCs w:val="24"/>
        </w:rPr>
        <w:t xml:space="preserve"> дня и времени, в которые завершается прием оригинала документа установленного образца</w:t>
      </w:r>
      <w:r w:rsidR="000529C9" w:rsidRPr="00CB6AC5">
        <w:rPr>
          <w:rFonts w:ascii="Arial" w:hAnsi="Arial" w:cs="Arial"/>
          <w:sz w:val="24"/>
          <w:szCs w:val="24"/>
        </w:rPr>
        <w:t xml:space="preserve"> (</w:t>
      </w:r>
      <w:r w:rsidR="00643B57" w:rsidRPr="00CB6AC5">
        <w:rPr>
          <w:rFonts w:ascii="Arial" w:hAnsi="Arial" w:cs="Arial"/>
          <w:sz w:val="24"/>
          <w:szCs w:val="24"/>
        </w:rPr>
        <w:t>Приложение 1</w:t>
      </w:r>
      <w:r w:rsidR="000529C9" w:rsidRPr="00CB6AC5">
        <w:rPr>
          <w:rFonts w:ascii="Arial" w:hAnsi="Arial" w:cs="Arial"/>
          <w:sz w:val="24"/>
          <w:szCs w:val="24"/>
        </w:rPr>
        <w:t>)</w:t>
      </w:r>
      <w:r w:rsidR="00F6200A" w:rsidRPr="00CB6AC5">
        <w:rPr>
          <w:rFonts w:ascii="Arial" w:hAnsi="Arial" w:cs="Arial"/>
          <w:sz w:val="24"/>
          <w:szCs w:val="24"/>
        </w:rPr>
        <w:t>,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p w14:paraId="75375ADA" w14:textId="77777777" w:rsidR="000529C9" w:rsidRPr="00CB6AC5" w:rsidRDefault="000529C9" w:rsidP="00811ADE">
      <w:pPr>
        <w:spacing w:after="0" w:line="240" w:lineRule="auto"/>
        <w:ind w:firstLine="709"/>
        <w:jc w:val="both"/>
        <w:rPr>
          <w:rFonts w:ascii="Arial" w:hAnsi="Arial" w:cs="Arial"/>
          <w:sz w:val="24"/>
          <w:szCs w:val="24"/>
        </w:rPr>
      </w:pPr>
      <w:r w:rsidRPr="00CB6AC5">
        <w:rPr>
          <w:rFonts w:ascii="Arial" w:hAnsi="Arial" w:cs="Arial"/>
          <w:sz w:val="24"/>
          <w:szCs w:val="24"/>
        </w:rP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14:paraId="67A5463E" w14:textId="77777777" w:rsidR="000529C9" w:rsidRPr="00CB6AC5" w:rsidRDefault="000529C9" w:rsidP="00811ADE">
      <w:pPr>
        <w:spacing w:after="0" w:line="240" w:lineRule="auto"/>
        <w:ind w:firstLine="709"/>
        <w:jc w:val="both"/>
        <w:rPr>
          <w:rFonts w:ascii="Arial" w:hAnsi="Arial" w:cs="Arial"/>
          <w:sz w:val="24"/>
          <w:szCs w:val="24"/>
        </w:rPr>
      </w:pPr>
      <w:r w:rsidRPr="00CB6AC5">
        <w:rPr>
          <w:rFonts w:ascii="Arial" w:hAnsi="Arial" w:cs="Arial"/>
          <w:sz w:val="24"/>
          <w:szCs w:val="24"/>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4A84ABD6" w14:textId="188458E1" w:rsidR="000529C9" w:rsidRPr="00CB6AC5" w:rsidRDefault="00DA285A" w:rsidP="00811ADE">
      <w:pPr>
        <w:spacing w:after="0" w:line="240" w:lineRule="auto"/>
        <w:ind w:firstLine="709"/>
        <w:jc w:val="both"/>
        <w:rPr>
          <w:rFonts w:ascii="Arial" w:hAnsi="Arial" w:cs="Arial"/>
          <w:sz w:val="24"/>
          <w:szCs w:val="24"/>
        </w:rPr>
      </w:pPr>
      <w:r w:rsidRPr="00CB6AC5">
        <w:rPr>
          <w:rFonts w:ascii="Arial" w:hAnsi="Arial" w:cs="Arial"/>
          <w:sz w:val="24"/>
          <w:szCs w:val="24"/>
        </w:rPr>
        <w:t>14.</w:t>
      </w:r>
      <w:r w:rsidR="00357924" w:rsidRPr="00CB6AC5">
        <w:rPr>
          <w:rFonts w:ascii="Arial" w:hAnsi="Arial" w:cs="Arial"/>
          <w:sz w:val="24"/>
          <w:szCs w:val="24"/>
        </w:rPr>
        <w:t>3</w:t>
      </w:r>
      <w:r w:rsidR="000529C9" w:rsidRPr="00CB6AC5">
        <w:rPr>
          <w:rFonts w:ascii="Arial" w:hAnsi="Arial" w:cs="Arial"/>
          <w:sz w:val="24"/>
          <w:szCs w:val="24"/>
        </w:rPr>
        <w:t xml:space="preserve">. При приеме на обучение по программам бакалавриата и программам специалитета в </w:t>
      </w:r>
      <w:r w:rsidR="006A6893" w:rsidRPr="00CB6AC5">
        <w:rPr>
          <w:rFonts w:ascii="Arial" w:hAnsi="Arial" w:cs="Arial"/>
          <w:sz w:val="24"/>
          <w:szCs w:val="24"/>
        </w:rPr>
        <w:t xml:space="preserve">ТПУ </w:t>
      </w:r>
      <w:r w:rsidR="000529C9" w:rsidRPr="00CB6AC5">
        <w:rPr>
          <w:rFonts w:ascii="Arial" w:hAnsi="Arial" w:cs="Arial"/>
          <w:sz w:val="24"/>
          <w:szCs w:val="24"/>
        </w:rPr>
        <w:t>при приеме лиц, принимаемых в соответствии с настоящими Особенностями, на обучение по указанным образовательным программам:</w:t>
      </w:r>
    </w:p>
    <w:p w14:paraId="5EC11F7C" w14:textId="591C74C7"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 xml:space="preserve">организация самостоятельно проводит вступительные испытания по общеобразовательным предметам, по которым проводится единый </w:t>
      </w:r>
      <w:r w:rsidRPr="00CB6AC5">
        <w:rPr>
          <w:rFonts w:ascii="Arial" w:hAnsi="Arial" w:cs="Arial"/>
          <w:szCs w:val="24"/>
        </w:rPr>
        <w:lastRenderedPageBreak/>
        <w:t xml:space="preserve">государственный экзамен (далее соответственно </w:t>
      </w:r>
      <w:r w:rsidR="006064B9" w:rsidRPr="00CB6AC5">
        <w:rPr>
          <w:rFonts w:ascii="Arial" w:hAnsi="Arial" w:cs="Arial"/>
          <w:szCs w:val="24"/>
        </w:rPr>
        <w:t>–</w:t>
      </w:r>
      <w:r w:rsidRPr="00CB6AC5">
        <w:rPr>
          <w:rFonts w:ascii="Arial" w:hAnsi="Arial" w:cs="Arial"/>
          <w:szCs w:val="24"/>
        </w:rPr>
        <w:t xml:space="preserve"> общеобразовательные вступительные испытания, предметы, ЕГЭ), для лиц, поступающих на обучение на базе среднего общего образования;</w:t>
      </w:r>
    </w:p>
    <w:p w14:paraId="31E1C3B8" w14:textId="700F6AEC"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 xml:space="preserve">общеобразовательные вступительные испытания по русскому языку, обществознанию, вступительное испытание по русскому языку на базе профессионального образования проводятся </w:t>
      </w:r>
      <w:r w:rsidR="006064B9" w:rsidRPr="00CB6AC5">
        <w:rPr>
          <w:rFonts w:ascii="Arial" w:hAnsi="Arial" w:cs="Arial"/>
          <w:szCs w:val="24"/>
        </w:rPr>
        <w:t>ТПУ</w:t>
      </w:r>
      <w:r w:rsidRPr="00CB6AC5">
        <w:rPr>
          <w:rFonts w:ascii="Arial" w:hAnsi="Arial" w:cs="Arial"/>
          <w:szCs w:val="24"/>
        </w:rPr>
        <w:t xml:space="preserve"> по желанию лиц, поступающих на обучение, в форме собеседования;</w:t>
      </w:r>
    </w:p>
    <w:p w14:paraId="3D1E445C" w14:textId="3C75CEA8"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иные вступитель</w:t>
      </w:r>
      <w:r w:rsidR="006064B9" w:rsidRPr="00CB6AC5">
        <w:rPr>
          <w:rFonts w:ascii="Arial" w:hAnsi="Arial" w:cs="Arial"/>
          <w:szCs w:val="24"/>
        </w:rPr>
        <w:t>ные испытания (Приложение 2) проводятся ТПУ в установленных ею формах (утверждается программой вступительного испытания)</w:t>
      </w:r>
      <w:r w:rsidRPr="00CB6AC5">
        <w:rPr>
          <w:rFonts w:ascii="Arial" w:hAnsi="Arial" w:cs="Arial"/>
          <w:szCs w:val="24"/>
        </w:rPr>
        <w:t>;</w:t>
      </w:r>
    </w:p>
    <w:p w14:paraId="4D314115" w14:textId="28057EE8"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 xml:space="preserve">результаты вступительных испытаний, проводимых организацией самостоятельно, оцениваются по </w:t>
      </w:r>
      <w:proofErr w:type="spellStart"/>
      <w:r w:rsidRPr="00CB6AC5">
        <w:rPr>
          <w:rFonts w:ascii="Arial" w:hAnsi="Arial" w:cs="Arial"/>
          <w:szCs w:val="24"/>
        </w:rPr>
        <w:t>стобалльной</w:t>
      </w:r>
      <w:proofErr w:type="spellEnd"/>
      <w:r w:rsidRPr="00CB6AC5">
        <w:rPr>
          <w:rFonts w:ascii="Arial" w:hAnsi="Arial" w:cs="Arial"/>
          <w:szCs w:val="24"/>
        </w:rPr>
        <w:t xml:space="preserve"> шкале вне зависимости от форм их проведения;</w:t>
      </w:r>
    </w:p>
    <w:p w14:paraId="759A9D4A" w14:textId="02AC78F1"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лица, поступающие на обучение на базе среднего общего образования, вправе сдавать общеобразовательные вступительные испытания, проводимые организацией самостоятельно, и (или) использовать результаты ЕГЭ в качестве результатов указанных вступительных испытаний</w:t>
      </w:r>
      <w:r w:rsidR="00BD0D1C" w:rsidRPr="00CB6AC5">
        <w:rPr>
          <w:rFonts w:ascii="Arial" w:hAnsi="Arial" w:cs="Arial"/>
          <w:szCs w:val="24"/>
        </w:rPr>
        <w:t xml:space="preserve"> – Приложение </w:t>
      </w:r>
      <w:r w:rsidR="00645549" w:rsidRPr="00CB6AC5">
        <w:rPr>
          <w:rFonts w:ascii="Arial" w:hAnsi="Arial" w:cs="Arial"/>
          <w:szCs w:val="24"/>
        </w:rPr>
        <w:t>2</w:t>
      </w:r>
      <w:r w:rsidRPr="00CB6AC5">
        <w:rPr>
          <w:rFonts w:ascii="Arial" w:hAnsi="Arial" w:cs="Arial"/>
          <w:szCs w:val="24"/>
        </w:rPr>
        <w:t>;</w:t>
      </w:r>
    </w:p>
    <w:p w14:paraId="479117D8" w14:textId="79B8FD27"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организацией самостоятельно, и (или) использовать результаты ЕГЭ в качестве результатов общеобразовательных вступительных испытаний</w:t>
      </w:r>
      <w:r w:rsidR="00BD0D1C" w:rsidRPr="00CB6AC5">
        <w:rPr>
          <w:rFonts w:ascii="Arial" w:hAnsi="Arial" w:cs="Arial"/>
          <w:szCs w:val="24"/>
        </w:rPr>
        <w:t xml:space="preserve"> – Приложение </w:t>
      </w:r>
      <w:r w:rsidR="00645549" w:rsidRPr="00CB6AC5">
        <w:rPr>
          <w:rFonts w:ascii="Arial" w:hAnsi="Arial" w:cs="Arial"/>
          <w:szCs w:val="24"/>
        </w:rPr>
        <w:t>2</w:t>
      </w:r>
      <w:r w:rsidRPr="00CB6AC5">
        <w:rPr>
          <w:rFonts w:ascii="Arial" w:hAnsi="Arial" w:cs="Arial"/>
          <w:szCs w:val="24"/>
        </w:rPr>
        <w:t>;</w:t>
      </w:r>
    </w:p>
    <w:p w14:paraId="244C8BF8" w14:textId="1BBC19A5"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 xml:space="preserve">минимальное количество баллов </w:t>
      </w:r>
      <w:r w:rsidR="00C068E4" w:rsidRPr="00CB6AC5">
        <w:rPr>
          <w:rFonts w:ascii="Arial" w:hAnsi="Arial" w:cs="Arial"/>
          <w:szCs w:val="24"/>
        </w:rPr>
        <w:t xml:space="preserve">по </w:t>
      </w:r>
      <w:r w:rsidRPr="00CB6AC5">
        <w:rPr>
          <w:rFonts w:ascii="Arial" w:hAnsi="Arial" w:cs="Arial"/>
          <w:szCs w:val="24"/>
        </w:rPr>
        <w:t>общеобразовательн</w:t>
      </w:r>
      <w:r w:rsidR="00C068E4" w:rsidRPr="00CB6AC5">
        <w:rPr>
          <w:rFonts w:ascii="Arial" w:hAnsi="Arial" w:cs="Arial"/>
          <w:szCs w:val="24"/>
        </w:rPr>
        <w:t>ым</w:t>
      </w:r>
      <w:r w:rsidRPr="00CB6AC5">
        <w:rPr>
          <w:rFonts w:ascii="Arial" w:hAnsi="Arial" w:cs="Arial"/>
          <w:szCs w:val="24"/>
        </w:rPr>
        <w:t xml:space="preserve"> вступительн</w:t>
      </w:r>
      <w:r w:rsidR="00C068E4" w:rsidRPr="00CB6AC5">
        <w:rPr>
          <w:rFonts w:ascii="Arial" w:hAnsi="Arial" w:cs="Arial"/>
          <w:szCs w:val="24"/>
        </w:rPr>
        <w:t>ым</w:t>
      </w:r>
      <w:r w:rsidRPr="00CB6AC5">
        <w:rPr>
          <w:rFonts w:ascii="Arial" w:hAnsi="Arial" w:cs="Arial"/>
          <w:szCs w:val="24"/>
        </w:rPr>
        <w:t xml:space="preserve"> испытания</w:t>
      </w:r>
      <w:r w:rsidR="00C068E4" w:rsidRPr="00CB6AC5">
        <w:rPr>
          <w:rFonts w:ascii="Arial" w:hAnsi="Arial" w:cs="Arial"/>
          <w:szCs w:val="24"/>
        </w:rPr>
        <w:t>м</w:t>
      </w:r>
      <w:r w:rsidRPr="00CB6AC5">
        <w:rPr>
          <w:rFonts w:ascii="Arial" w:hAnsi="Arial" w:cs="Arial"/>
          <w:szCs w:val="24"/>
        </w:rPr>
        <w:t xml:space="preserve">, проводимого </w:t>
      </w:r>
      <w:r w:rsidR="00C068E4" w:rsidRPr="00CB6AC5">
        <w:rPr>
          <w:rFonts w:ascii="Arial" w:hAnsi="Arial" w:cs="Arial"/>
          <w:szCs w:val="24"/>
        </w:rPr>
        <w:t>ТПУ</w:t>
      </w:r>
      <w:r w:rsidRPr="00CB6AC5">
        <w:rPr>
          <w:rFonts w:ascii="Arial" w:hAnsi="Arial" w:cs="Arial"/>
          <w:szCs w:val="24"/>
        </w:rPr>
        <w:t xml:space="preserve"> самостоятельно</w:t>
      </w:r>
      <w:r w:rsidR="00C068E4" w:rsidRPr="00CB6AC5">
        <w:rPr>
          <w:rFonts w:ascii="Arial" w:hAnsi="Arial" w:cs="Arial"/>
          <w:szCs w:val="24"/>
        </w:rPr>
        <w:t xml:space="preserve">, установлены в Приложении </w:t>
      </w:r>
      <w:r w:rsidR="006064B9" w:rsidRPr="00CB6AC5">
        <w:rPr>
          <w:rFonts w:ascii="Arial" w:hAnsi="Arial" w:cs="Arial"/>
          <w:szCs w:val="24"/>
        </w:rPr>
        <w:t>11</w:t>
      </w:r>
      <w:r w:rsidR="00C068E4" w:rsidRPr="00CB6AC5">
        <w:rPr>
          <w:rFonts w:ascii="Arial" w:hAnsi="Arial" w:cs="Arial"/>
          <w:szCs w:val="24"/>
        </w:rPr>
        <w:t xml:space="preserve"> настоящего Порядка приема</w:t>
      </w:r>
      <w:r w:rsidRPr="00CB6AC5">
        <w:rPr>
          <w:rFonts w:ascii="Arial" w:hAnsi="Arial" w:cs="Arial"/>
          <w:szCs w:val="24"/>
        </w:rPr>
        <w:t>;</w:t>
      </w:r>
    </w:p>
    <w:p w14:paraId="27A25C0C" w14:textId="553B4FAF" w:rsidR="000529C9" w:rsidRPr="00CB6AC5" w:rsidRDefault="000529C9" w:rsidP="00595DA3">
      <w:pPr>
        <w:pStyle w:val="af2"/>
        <w:numPr>
          <w:ilvl w:val="2"/>
          <w:numId w:val="59"/>
        </w:numPr>
        <w:ind w:left="993" w:hanging="284"/>
        <w:jc w:val="both"/>
        <w:rPr>
          <w:rFonts w:ascii="Arial" w:hAnsi="Arial" w:cs="Arial"/>
          <w:szCs w:val="24"/>
        </w:rPr>
      </w:pPr>
      <w:r w:rsidRPr="00CB6AC5">
        <w:rPr>
          <w:rFonts w:ascii="Arial" w:hAnsi="Arial" w:cs="Arial"/>
          <w:szCs w:val="24"/>
        </w:rPr>
        <w:t xml:space="preserve">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00812070" w:rsidRPr="00CB6AC5">
        <w:rPr>
          <w:rFonts w:ascii="Arial" w:hAnsi="Arial" w:cs="Arial"/>
          <w:szCs w:val="24"/>
        </w:rPr>
        <w:t>Приложением</w:t>
      </w:r>
      <w:r w:rsidR="006064B9" w:rsidRPr="00CB6AC5">
        <w:rPr>
          <w:rFonts w:ascii="Arial" w:hAnsi="Arial" w:cs="Arial"/>
          <w:szCs w:val="24"/>
        </w:rPr>
        <w:t xml:space="preserve"> 4</w:t>
      </w:r>
      <w:r w:rsidR="00C068E4" w:rsidRPr="00CB6AC5">
        <w:rPr>
          <w:rFonts w:ascii="Arial" w:hAnsi="Arial" w:cs="Arial"/>
          <w:szCs w:val="24"/>
        </w:rPr>
        <w:t xml:space="preserve"> настоящего Порядка приема</w:t>
      </w:r>
      <w:r w:rsidRPr="00CB6AC5">
        <w:rPr>
          <w:rFonts w:ascii="Arial" w:hAnsi="Arial" w:cs="Arial"/>
          <w:szCs w:val="24"/>
        </w:rPr>
        <w:t>;</w:t>
      </w:r>
    </w:p>
    <w:p w14:paraId="1AB1FF9E" w14:textId="28526504" w:rsidR="000529C9" w:rsidRPr="00CB6AC5" w:rsidRDefault="00DA285A" w:rsidP="00811ADE">
      <w:pPr>
        <w:spacing w:after="0" w:line="240" w:lineRule="auto"/>
        <w:ind w:firstLine="709"/>
        <w:jc w:val="both"/>
        <w:rPr>
          <w:rFonts w:ascii="Arial" w:hAnsi="Arial" w:cs="Arial"/>
          <w:sz w:val="24"/>
          <w:szCs w:val="24"/>
        </w:rPr>
      </w:pPr>
      <w:r w:rsidRPr="00CB6AC5">
        <w:rPr>
          <w:rFonts w:ascii="Arial" w:hAnsi="Arial" w:cs="Arial"/>
          <w:sz w:val="24"/>
          <w:szCs w:val="24"/>
        </w:rPr>
        <w:t>14.</w:t>
      </w:r>
      <w:r w:rsidR="008F585A" w:rsidRPr="00CB6AC5">
        <w:rPr>
          <w:rFonts w:ascii="Arial" w:hAnsi="Arial" w:cs="Arial"/>
          <w:sz w:val="24"/>
          <w:szCs w:val="24"/>
        </w:rPr>
        <w:t>5. </w:t>
      </w:r>
      <w:r w:rsidR="000529C9" w:rsidRPr="00CB6AC5">
        <w:rPr>
          <w:rFonts w:ascii="Arial" w:hAnsi="Arial" w:cs="Arial"/>
          <w:sz w:val="24"/>
          <w:szCs w:val="24"/>
        </w:rPr>
        <w:t xml:space="preserve">При приеме на обучение по программам бакалавриата и программам специалитета в </w:t>
      </w:r>
      <w:r w:rsidR="00357924" w:rsidRPr="00CB6AC5">
        <w:rPr>
          <w:rFonts w:ascii="Arial" w:hAnsi="Arial" w:cs="Arial"/>
          <w:sz w:val="24"/>
          <w:szCs w:val="24"/>
        </w:rPr>
        <w:t xml:space="preserve">ТПУ </w:t>
      </w:r>
      <w:r w:rsidR="000529C9" w:rsidRPr="00CB6AC5">
        <w:rPr>
          <w:rFonts w:ascii="Arial" w:hAnsi="Arial" w:cs="Arial"/>
          <w:sz w:val="24"/>
          <w:szCs w:val="24"/>
        </w:rPr>
        <w:t>лиц,</w:t>
      </w:r>
      <w:r w:rsidR="00357924" w:rsidRPr="00CB6AC5">
        <w:rPr>
          <w:rFonts w:ascii="Arial" w:hAnsi="Arial" w:cs="Arial"/>
          <w:sz w:val="24"/>
          <w:szCs w:val="24"/>
        </w:rPr>
        <w:t xml:space="preserve"> </w:t>
      </w:r>
      <w:r w:rsidR="000529C9" w:rsidRPr="00CB6AC5">
        <w:rPr>
          <w:rFonts w:ascii="Arial" w:hAnsi="Arial" w:cs="Arial"/>
          <w:sz w:val="24"/>
          <w:szCs w:val="24"/>
        </w:rPr>
        <w:t>признанны</w:t>
      </w:r>
      <w:r w:rsidR="00357924" w:rsidRPr="00CB6AC5">
        <w:rPr>
          <w:rFonts w:ascii="Arial" w:hAnsi="Arial" w:cs="Arial"/>
          <w:sz w:val="24"/>
          <w:szCs w:val="24"/>
        </w:rPr>
        <w:t>х</w:t>
      </w:r>
      <w:r w:rsidR="000529C9" w:rsidRPr="00CB6AC5">
        <w:rPr>
          <w:rFonts w:ascii="Arial" w:hAnsi="Arial" w:cs="Arial"/>
          <w:sz w:val="24"/>
          <w:szCs w:val="24"/>
        </w:rPr>
        <w:t xml:space="preserve"> гражданами Российской Федерации, а также лиц,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w:t>
      </w:r>
      <w:r w:rsidR="000529C9" w:rsidRPr="00CB6AC5">
        <w:rPr>
          <w:rFonts w:ascii="Arial" w:hAnsi="Arial" w:cs="Arial"/>
          <w:sz w:val="24"/>
          <w:szCs w:val="24"/>
        </w:rPr>
        <w:lastRenderedPageBreak/>
        <w:t>команд Российской Федерации, участвовавших в международных олимпиадах по общеобразовательным предметам.</w:t>
      </w:r>
    </w:p>
    <w:p w14:paraId="39A82046" w14:textId="26C8A89E" w:rsidR="000529C9" w:rsidRPr="00CB6AC5" w:rsidRDefault="00DA285A" w:rsidP="00811ADE">
      <w:pPr>
        <w:spacing w:after="0" w:line="240" w:lineRule="auto"/>
        <w:ind w:firstLine="709"/>
        <w:jc w:val="both"/>
        <w:rPr>
          <w:rFonts w:ascii="Arial" w:hAnsi="Arial" w:cs="Arial"/>
          <w:sz w:val="24"/>
          <w:szCs w:val="24"/>
        </w:rPr>
      </w:pPr>
      <w:r w:rsidRPr="00CB6AC5">
        <w:rPr>
          <w:rFonts w:ascii="Arial" w:hAnsi="Arial" w:cs="Arial"/>
          <w:sz w:val="24"/>
          <w:szCs w:val="24"/>
        </w:rPr>
        <w:t>14.</w:t>
      </w:r>
      <w:r w:rsidR="008F585A" w:rsidRPr="00CB6AC5">
        <w:rPr>
          <w:rFonts w:ascii="Arial" w:hAnsi="Arial" w:cs="Arial"/>
          <w:sz w:val="24"/>
          <w:szCs w:val="24"/>
        </w:rPr>
        <w:t>6. </w:t>
      </w:r>
      <w:r w:rsidR="00CB69EB" w:rsidRPr="00CB6AC5">
        <w:rPr>
          <w:rFonts w:ascii="Arial" w:hAnsi="Arial" w:cs="Arial"/>
          <w:sz w:val="24"/>
          <w:szCs w:val="24"/>
        </w:rPr>
        <w:t xml:space="preserve">Победителям и призерам национальных олимпиад, членам сборных команд Украины, указанным в пункте </w:t>
      </w:r>
      <w:r w:rsidRPr="00CB6AC5">
        <w:rPr>
          <w:rFonts w:ascii="Arial" w:hAnsi="Arial" w:cs="Arial"/>
          <w:sz w:val="24"/>
          <w:szCs w:val="24"/>
        </w:rPr>
        <w:t>14.</w:t>
      </w:r>
      <w:r w:rsidR="00485B60" w:rsidRPr="00CB6AC5">
        <w:rPr>
          <w:rFonts w:ascii="Arial" w:hAnsi="Arial" w:cs="Arial"/>
          <w:sz w:val="24"/>
          <w:szCs w:val="24"/>
        </w:rPr>
        <w:t>5</w:t>
      </w:r>
      <w:r w:rsidR="00CB69EB" w:rsidRPr="00CB6AC5">
        <w:rPr>
          <w:rFonts w:ascii="Arial" w:hAnsi="Arial" w:cs="Arial"/>
          <w:sz w:val="24"/>
          <w:szCs w:val="24"/>
        </w:rPr>
        <w:t xml:space="preserve"> настоящих Особенностей,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самостоятельно),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14:paraId="01EAE909" w14:textId="4166FB6F" w:rsidR="00CB69EB" w:rsidRPr="00CB6AC5" w:rsidRDefault="00DA285A" w:rsidP="00811ADE">
      <w:pPr>
        <w:spacing w:after="0" w:line="240" w:lineRule="auto"/>
        <w:ind w:firstLine="709"/>
        <w:jc w:val="both"/>
        <w:rPr>
          <w:rFonts w:ascii="Arial" w:hAnsi="Arial" w:cs="Arial"/>
          <w:sz w:val="24"/>
          <w:szCs w:val="24"/>
        </w:rPr>
      </w:pPr>
      <w:r w:rsidRPr="00CB6AC5">
        <w:rPr>
          <w:rFonts w:ascii="Arial" w:hAnsi="Arial" w:cs="Arial"/>
          <w:sz w:val="24"/>
          <w:szCs w:val="24"/>
        </w:rPr>
        <w:t>14.</w:t>
      </w:r>
      <w:r w:rsidR="008F585A" w:rsidRPr="00CB6AC5">
        <w:rPr>
          <w:rFonts w:ascii="Arial" w:hAnsi="Arial" w:cs="Arial"/>
          <w:sz w:val="24"/>
          <w:szCs w:val="24"/>
        </w:rPr>
        <w:t>7. </w:t>
      </w:r>
      <w:r w:rsidR="00CB69EB" w:rsidRPr="00CB6AC5">
        <w:rPr>
          <w:rFonts w:ascii="Arial" w:hAnsi="Arial" w:cs="Arial"/>
          <w:sz w:val="24"/>
          <w:szCs w:val="24"/>
        </w:rPr>
        <w:t xml:space="preserve">При приеме победителей и призеров национальных олимпиад, членов сборных команд Украины, указанных в пункте </w:t>
      </w:r>
      <w:r w:rsidR="00485B60" w:rsidRPr="00CB6AC5">
        <w:rPr>
          <w:rFonts w:ascii="Arial" w:hAnsi="Arial" w:cs="Arial"/>
          <w:sz w:val="24"/>
          <w:szCs w:val="24"/>
        </w:rPr>
        <w:t>5</w:t>
      </w:r>
      <w:r w:rsidR="00CB69EB" w:rsidRPr="00CB6AC5">
        <w:rPr>
          <w:rFonts w:ascii="Arial" w:hAnsi="Arial" w:cs="Arial"/>
          <w:sz w:val="24"/>
          <w:szCs w:val="24"/>
        </w:rPr>
        <w:t xml:space="preserve"> настоящих Особенностей, </w:t>
      </w:r>
      <w:r w:rsidR="00485B60" w:rsidRPr="00CB6AC5">
        <w:rPr>
          <w:rFonts w:ascii="Arial" w:hAnsi="Arial" w:cs="Arial"/>
          <w:sz w:val="24"/>
          <w:szCs w:val="24"/>
        </w:rPr>
        <w:t>ТПУ</w:t>
      </w:r>
      <w:r w:rsidR="00CB69EB" w:rsidRPr="00CB6AC5">
        <w:rPr>
          <w:rFonts w:ascii="Arial" w:hAnsi="Arial" w:cs="Arial"/>
          <w:sz w:val="24"/>
          <w:szCs w:val="24"/>
        </w:rPr>
        <w:t>:</w:t>
      </w:r>
    </w:p>
    <w:p w14:paraId="2BFABC50" w14:textId="3962D69A" w:rsidR="00CB69EB" w:rsidRPr="00CB6AC5" w:rsidRDefault="00CB69EB" w:rsidP="00595DA3">
      <w:pPr>
        <w:pStyle w:val="af2"/>
        <w:numPr>
          <w:ilvl w:val="0"/>
          <w:numId w:val="46"/>
        </w:numPr>
        <w:ind w:left="993" w:hanging="284"/>
        <w:jc w:val="both"/>
        <w:rPr>
          <w:rFonts w:ascii="Arial" w:hAnsi="Arial" w:cs="Arial"/>
          <w:szCs w:val="24"/>
        </w:rPr>
      </w:pPr>
      <w:r w:rsidRPr="00CB6AC5">
        <w:rPr>
          <w:rFonts w:ascii="Arial" w:hAnsi="Arial" w:cs="Arial"/>
          <w:szCs w:val="24"/>
        </w:rPr>
        <w:t>устанавливает</w:t>
      </w:r>
      <w:r w:rsidR="00485B60" w:rsidRPr="00CB6AC5">
        <w:rPr>
          <w:rFonts w:ascii="Arial" w:hAnsi="Arial" w:cs="Arial"/>
          <w:szCs w:val="24"/>
        </w:rPr>
        <w:t xml:space="preserve"> в Приложении 1</w:t>
      </w:r>
      <w:r w:rsidR="00AA0B97" w:rsidRPr="00CB6AC5">
        <w:rPr>
          <w:rFonts w:ascii="Arial" w:hAnsi="Arial" w:cs="Arial"/>
          <w:szCs w:val="24"/>
        </w:rPr>
        <w:t>2</w:t>
      </w:r>
      <w:r w:rsidR="00485B60" w:rsidRPr="00CB6AC5">
        <w:rPr>
          <w:rFonts w:ascii="Arial" w:hAnsi="Arial" w:cs="Arial"/>
          <w:szCs w:val="24"/>
        </w:rPr>
        <w:t xml:space="preserve"> настоящего Порядка</w:t>
      </w:r>
      <w:r w:rsidRPr="00CB6AC5">
        <w:rPr>
          <w:rFonts w:ascii="Arial" w:hAnsi="Arial" w:cs="Arial"/>
          <w:szCs w:val="24"/>
        </w:rPr>
        <w:t xml:space="preserve">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w:t>
      </w:r>
    </w:p>
    <w:p w14:paraId="4D170BD3" w14:textId="7E70DF01" w:rsidR="00CB69EB" w:rsidRPr="00CB6AC5" w:rsidRDefault="00CB69EB" w:rsidP="00595DA3">
      <w:pPr>
        <w:pStyle w:val="af2"/>
        <w:numPr>
          <w:ilvl w:val="0"/>
          <w:numId w:val="46"/>
        </w:numPr>
        <w:ind w:left="993" w:hanging="284"/>
        <w:jc w:val="both"/>
        <w:rPr>
          <w:rFonts w:ascii="Arial" w:hAnsi="Arial" w:cs="Arial"/>
          <w:szCs w:val="24"/>
        </w:rPr>
      </w:pPr>
      <w:r w:rsidRPr="00CB6AC5">
        <w:rPr>
          <w:rFonts w:ascii="Arial" w:hAnsi="Arial" w:cs="Arial"/>
          <w:szCs w:val="24"/>
        </w:rPr>
        <w:t xml:space="preserve">устанавливает </w:t>
      </w:r>
      <w:r w:rsidR="00485B60" w:rsidRPr="00CB6AC5">
        <w:rPr>
          <w:rFonts w:ascii="Arial" w:hAnsi="Arial" w:cs="Arial"/>
          <w:szCs w:val="24"/>
        </w:rPr>
        <w:t>в Приложении 1</w:t>
      </w:r>
      <w:r w:rsidR="00AA0B97" w:rsidRPr="00CB6AC5">
        <w:rPr>
          <w:rFonts w:ascii="Arial" w:hAnsi="Arial" w:cs="Arial"/>
          <w:szCs w:val="24"/>
        </w:rPr>
        <w:t>2</w:t>
      </w:r>
      <w:r w:rsidR="00485B60" w:rsidRPr="00CB6AC5">
        <w:rPr>
          <w:rFonts w:ascii="Arial" w:hAnsi="Arial" w:cs="Arial"/>
          <w:color w:val="FF0000"/>
          <w:szCs w:val="24"/>
        </w:rPr>
        <w:t xml:space="preserve"> </w:t>
      </w:r>
      <w:r w:rsidR="00485B60" w:rsidRPr="00CB6AC5">
        <w:rPr>
          <w:rFonts w:ascii="Arial" w:hAnsi="Arial" w:cs="Arial"/>
          <w:szCs w:val="24"/>
        </w:rPr>
        <w:t xml:space="preserve">настоящего Порядка </w:t>
      </w:r>
      <w:r w:rsidRPr="00CB6AC5">
        <w:rPr>
          <w:rFonts w:ascii="Arial" w:hAnsi="Arial" w:cs="Arial"/>
          <w:szCs w:val="24"/>
        </w:rPr>
        <w:t>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p w14:paraId="082D886E" w14:textId="794CBC99" w:rsidR="00CB69EB" w:rsidRPr="00CB6AC5" w:rsidRDefault="00DA285A" w:rsidP="00777557">
      <w:pPr>
        <w:spacing w:after="0" w:line="240" w:lineRule="auto"/>
        <w:ind w:firstLine="709"/>
        <w:jc w:val="both"/>
        <w:rPr>
          <w:rFonts w:ascii="Arial" w:hAnsi="Arial" w:cs="Arial"/>
          <w:sz w:val="24"/>
          <w:szCs w:val="24"/>
        </w:rPr>
      </w:pPr>
      <w:r w:rsidRPr="00CB6AC5">
        <w:rPr>
          <w:rFonts w:ascii="Arial" w:hAnsi="Arial" w:cs="Arial"/>
          <w:sz w:val="24"/>
          <w:szCs w:val="24"/>
        </w:rPr>
        <w:t>14.8. </w:t>
      </w:r>
      <w:r w:rsidR="00CB69EB" w:rsidRPr="00CB6AC5">
        <w:rPr>
          <w:rFonts w:ascii="Arial" w:hAnsi="Arial" w:cs="Arial"/>
          <w:sz w:val="24"/>
          <w:szCs w:val="24"/>
        </w:rPr>
        <w:t>При приеме на обучение по программам магистратуры</w:t>
      </w:r>
      <w:r w:rsidR="00E33F44" w:rsidRPr="00CB6AC5">
        <w:rPr>
          <w:rFonts w:ascii="Arial" w:hAnsi="Arial" w:cs="Arial"/>
          <w:sz w:val="24"/>
          <w:szCs w:val="24"/>
        </w:rPr>
        <w:t xml:space="preserve"> </w:t>
      </w:r>
      <w:r w:rsidR="00CB69EB" w:rsidRPr="00CB6AC5">
        <w:rPr>
          <w:rFonts w:ascii="Arial" w:hAnsi="Arial" w:cs="Arial"/>
          <w:sz w:val="24"/>
          <w:szCs w:val="24"/>
        </w:rPr>
        <w:t xml:space="preserve">в </w:t>
      </w:r>
      <w:r w:rsidR="00E33F44" w:rsidRPr="00CB6AC5">
        <w:rPr>
          <w:rFonts w:ascii="Arial" w:hAnsi="Arial" w:cs="Arial"/>
          <w:sz w:val="24"/>
          <w:szCs w:val="24"/>
        </w:rPr>
        <w:t>ТПУ</w:t>
      </w:r>
      <w:r w:rsidR="00921FB1" w:rsidRPr="00CB6AC5">
        <w:rPr>
          <w:rFonts w:ascii="Arial" w:hAnsi="Arial" w:cs="Arial"/>
          <w:sz w:val="24"/>
          <w:szCs w:val="24"/>
        </w:rPr>
        <w:t xml:space="preserve"> установлены</w:t>
      </w:r>
      <w:r w:rsidR="00CB69EB" w:rsidRPr="00CB6AC5">
        <w:rPr>
          <w:rFonts w:ascii="Arial" w:hAnsi="Arial" w:cs="Arial"/>
          <w:sz w:val="24"/>
          <w:szCs w:val="24"/>
        </w:rPr>
        <w:t>:</w:t>
      </w:r>
    </w:p>
    <w:p w14:paraId="55D79137" w14:textId="7C7E344E" w:rsidR="00921FB1" w:rsidRPr="00CB6AC5" w:rsidRDefault="00CB69EB" w:rsidP="00595DA3">
      <w:pPr>
        <w:pStyle w:val="af2"/>
        <w:numPr>
          <w:ilvl w:val="0"/>
          <w:numId w:val="47"/>
        </w:numPr>
        <w:ind w:left="993" w:hanging="284"/>
        <w:jc w:val="both"/>
        <w:rPr>
          <w:rFonts w:ascii="Arial" w:hAnsi="Arial" w:cs="Arial"/>
          <w:szCs w:val="24"/>
        </w:rPr>
      </w:pPr>
      <w:r w:rsidRPr="00CB6AC5">
        <w:rPr>
          <w:rFonts w:ascii="Arial" w:hAnsi="Arial" w:cs="Arial"/>
          <w:szCs w:val="24"/>
        </w:rPr>
        <w:t>перечень и формы проведения вступительных испытаний</w:t>
      </w:r>
      <w:r w:rsidR="008105E4" w:rsidRPr="00CB6AC5">
        <w:rPr>
          <w:rFonts w:ascii="Arial" w:hAnsi="Arial" w:cs="Arial"/>
          <w:szCs w:val="24"/>
        </w:rPr>
        <w:t xml:space="preserve"> – Приложение</w:t>
      </w:r>
      <w:r w:rsidR="00AA0B97" w:rsidRPr="00CB6AC5">
        <w:rPr>
          <w:rFonts w:ascii="Arial" w:hAnsi="Arial" w:cs="Arial"/>
          <w:szCs w:val="24"/>
        </w:rPr>
        <w:t> 7</w:t>
      </w:r>
      <w:r w:rsidR="00921FB1" w:rsidRPr="00CB6AC5">
        <w:rPr>
          <w:rFonts w:ascii="Arial" w:hAnsi="Arial" w:cs="Arial"/>
          <w:szCs w:val="24"/>
        </w:rPr>
        <w:t>;</w:t>
      </w:r>
    </w:p>
    <w:p w14:paraId="49EAE018" w14:textId="54AA344B" w:rsidR="00921FB1" w:rsidRPr="00CB6AC5" w:rsidRDefault="00CB69EB" w:rsidP="00595DA3">
      <w:pPr>
        <w:pStyle w:val="af2"/>
        <w:numPr>
          <w:ilvl w:val="0"/>
          <w:numId w:val="47"/>
        </w:numPr>
        <w:ind w:left="993" w:hanging="284"/>
        <w:jc w:val="both"/>
        <w:rPr>
          <w:rFonts w:ascii="Arial" w:hAnsi="Arial" w:cs="Arial"/>
          <w:szCs w:val="24"/>
        </w:rPr>
      </w:pPr>
      <w:r w:rsidRPr="00CB6AC5">
        <w:rPr>
          <w:rFonts w:ascii="Arial" w:hAnsi="Arial" w:cs="Arial"/>
          <w:szCs w:val="24"/>
        </w:rPr>
        <w:t>минимальное количество баллов вступительных испытаний</w:t>
      </w:r>
      <w:r w:rsidR="008105E4" w:rsidRPr="00CB6AC5">
        <w:rPr>
          <w:rFonts w:ascii="Arial" w:hAnsi="Arial" w:cs="Arial"/>
          <w:szCs w:val="24"/>
        </w:rPr>
        <w:t xml:space="preserve"> – Приложение</w:t>
      </w:r>
      <w:r w:rsidR="00921FB1" w:rsidRPr="00CB6AC5">
        <w:rPr>
          <w:rFonts w:ascii="Arial" w:hAnsi="Arial" w:cs="Arial"/>
          <w:szCs w:val="24"/>
        </w:rPr>
        <w:t xml:space="preserve"> </w:t>
      </w:r>
      <w:r w:rsidR="00AA0B97" w:rsidRPr="00CB6AC5">
        <w:rPr>
          <w:rFonts w:ascii="Arial" w:hAnsi="Arial" w:cs="Arial"/>
          <w:szCs w:val="24"/>
        </w:rPr>
        <w:t>11</w:t>
      </w:r>
      <w:r w:rsidR="00921FB1" w:rsidRPr="00CB6AC5">
        <w:rPr>
          <w:rFonts w:ascii="Arial" w:hAnsi="Arial" w:cs="Arial"/>
          <w:szCs w:val="24"/>
        </w:rPr>
        <w:t>;</w:t>
      </w:r>
    </w:p>
    <w:p w14:paraId="52A3CEE3" w14:textId="5926526C" w:rsidR="00CB69EB" w:rsidRPr="00CB6AC5" w:rsidRDefault="00CB69EB" w:rsidP="00595DA3">
      <w:pPr>
        <w:pStyle w:val="af2"/>
        <w:numPr>
          <w:ilvl w:val="0"/>
          <w:numId w:val="47"/>
        </w:numPr>
        <w:ind w:left="993" w:hanging="284"/>
        <w:jc w:val="both"/>
        <w:rPr>
          <w:rFonts w:ascii="Arial" w:hAnsi="Arial" w:cs="Arial"/>
          <w:szCs w:val="24"/>
        </w:rPr>
      </w:pPr>
      <w:r w:rsidRPr="00CB6AC5">
        <w:rPr>
          <w:rFonts w:ascii="Arial" w:hAnsi="Arial" w:cs="Arial"/>
          <w:szCs w:val="24"/>
        </w:rPr>
        <w:t>перечень учитываемых индивидуальных достижений и порядок их учета</w:t>
      </w:r>
      <w:r w:rsidR="008105E4" w:rsidRPr="00CB6AC5">
        <w:rPr>
          <w:rFonts w:ascii="Arial" w:hAnsi="Arial" w:cs="Arial"/>
          <w:szCs w:val="24"/>
        </w:rPr>
        <w:t xml:space="preserve"> – Приложения </w:t>
      </w:r>
      <w:r w:rsidR="00AA0B97" w:rsidRPr="00CB6AC5">
        <w:rPr>
          <w:rFonts w:ascii="Arial" w:hAnsi="Arial" w:cs="Arial"/>
          <w:szCs w:val="24"/>
        </w:rPr>
        <w:t>9</w:t>
      </w:r>
      <w:r w:rsidR="008105E4" w:rsidRPr="00CB6AC5">
        <w:rPr>
          <w:rFonts w:ascii="Arial" w:hAnsi="Arial" w:cs="Arial"/>
          <w:szCs w:val="24"/>
        </w:rPr>
        <w:t xml:space="preserve"> и</w:t>
      </w:r>
      <w:r w:rsidR="00921FB1" w:rsidRPr="00CB6AC5">
        <w:rPr>
          <w:rFonts w:ascii="Arial" w:hAnsi="Arial" w:cs="Arial"/>
          <w:szCs w:val="24"/>
        </w:rPr>
        <w:t xml:space="preserve"> </w:t>
      </w:r>
      <w:r w:rsidR="00AA0B97" w:rsidRPr="00CB6AC5">
        <w:rPr>
          <w:rFonts w:ascii="Arial" w:hAnsi="Arial" w:cs="Arial"/>
          <w:szCs w:val="24"/>
        </w:rPr>
        <w:t>10</w:t>
      </w:r>
      <w:r w:rsidRPr="00CB6AC5">
        <w:rPr>
          <w:rFonts w:ascii="Arial" w:hAnsi="Arial" w:cs="Arial"/>
          <w:szCs w:val="24"/>
        </w:rPr>
        <w:t>;</w:t>
      </w:r>
    </w:p>
    <w:p w14:paraId="7144AFF5" w14:textId="5BA6EA0A" w:rsidR="00CB69EB" w:rsidRPr="00CB6AC5" w:rsidRDefault="00CB69EB" w:rsidP="00595DA3">
      <w:pPr>
        <w:pStyle w:val="af2"/>
        <w:numPr>
          <w:ilvl w:val="0"/>
          <w:numId w:val="47"/>
        </w:numPr>
        <w:ind w:left="993" w:hanging="284"/>
        <w:jc w:val="both"/>
        <w:rPr>
          <w:rFonts w:ascii="Arial" w:hAnsi="Arial" w:cs="Arial"/>
          <w:color w:val="FF0000"/>
          <w:szCs w:val="24"/>
        </w:rPr>
      </w:pPr>
      <w:r w:rsidRPr="00CB6AC5">
        <w:rPr>
          <w:rFonts w:ascii="Arial" w:hAnsi="Arial" w:cs="Arial"/>
          <w:szCs w:val="24"/>
        </w:rPr>
        <w:t xml:space="preserve">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00921FB1" w:rsidRPr="00CB6AC5">
        <w:rPr>
          <w:rFonts w:ascii="Arial" w:hAnsi="Arial" w:cs="Arial"/>
          <w:szCs w:val="24"/>
        </w:rPr>
        <w:t xml:space="preserve">Приложениями </w:t>
      </w:r>
      <w:r w:rsidR="00AA0B97" w:rsidRPr="00CB6AC5">
        <w:rPr>
          <w:rFonts w:ascii="Arial" w:hAnsi="Arial" w:cs="Arial"/>
          <w:szCs w:val="24"/>
        </w:rPr>
        <w:t>9</w:t>
      </w:r>
      <w:r w:rsidR="00921FB1" w:rsidRPr="00CB6AC5">
        <w:rPr>
          <w:rFonts w:ascii="Arial" w:hAnsi="Arial" w:cs="Arial"/>
          <w:szCs w:val="24"/>
        </w:rPr>
        <w:t xml:space="preserve"> и</w:t>
      </w:r>
      <w:r w:rsidR="00AA0B97" w:rsidRPr="00CB6AC5">
        <w:rPr>
          <w:rFonts w:ascii="Arial" w:hAnsi="Arial" w:cs="Arial"/>
          <w:szCs w:val="24"/>
        </w:rPr>
        <w:t xml:space="preserve"> 10</w:t>
      </w:r>
      <w:r w:rsidRPr="00CB6AC5">
        <w:rPr>
          <w:rFonts w:ascii="Arial" w:hAnsi="Arial" w:cs="Arial"/>
          <w:szCs w:val="24"/>
        </w:rPr>
        <w:t>.</w:t>
      </w:r>
    </w:p>
    <w:p w14:paraId="0E6AAD7D" w14:textId="77777777" w:rsidR="00B01B08" w:rsidRPr="008A2E0D" w:rsidRDefault="00B01B08" w:rsidP="00B01B08">
      <w:pPr>
        <w:spacing w:after="0" w:line="240" w:lineRule="auto"/>
        <w:jc w:val="center"/>
        <w:rPr>
          <w:rFonts w:ascii="Arial" w:hAnsi="Arial" w:cs="Arial"/>
          <w:szCs w:val="24"/>
        </w:rPr>
      </w:pPr>
    </w:p>
    <w:sectPr w:rsidR="00B01B08" w:rsidRPr="008A2E0D" w:rsidSect="00A33C99">
      <w:headerReference w:type="default" r:id="rId37"/>
      <w:headerReference w:type="first" r:id="rId38"/>
      <w:footerReference w:type="first" r:id="rId39"/>
      <w:pgSz w:w="11906" w:h="16838"/>
      <w:pgMar w:top="1134" w:right="851" w:bottom="170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F4E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F4E8E" w16cid:durableId="292EE1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1CDDC" w14:textId="77777777" w:rsidR="00164D54" w:rsidRDefault="00164D54" w:rsidP="00496EF6">
      <w:pPr>
        <w:spacing w:after="0" w:line="240" w:lineRule="auto"/>
      </w:pPr>
      <w:r>
        <w:separator/>
      </w:r>
    </w:p>
  </w:endnote>
  <w:endnote w:type="continuationSeparator" w:id="0">
    <w:p w14:paraId="58D310B9" w14:textId="77777777" w:rsidR="00164D54" w:rsidRDefault="00164D54"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textAlignment w:val="bottom"/>
    </w:pPr>
    <w:r>
      <w:drawing>
        <wp:inline distT="0" distR="0" distB="0" distL="0">
          <wp:extent cx="857250" cy="428625"/>
          <wp:docPr id="6" name="Drawing 6" descr=""/>
          <a:graphic xmlns:a="http://schemas.openxmlformats.org/drawingml/2006/main">
            <a:graphicData uri="http://schemas.openxmlformats.org/drawingml/2006/picture">
              <pic:pic xmlns:pic="http://schemas.openxmlformats.org/drawingml/2006/picture">
                <pic:nvPicPr>
                  <pic:cNvPr id="0" name="Picture 6"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textAlignment w:val="bottom"/>
    </w:pPr>
    <w:r>
      <w:drawing>
        <wp:inline distT="0" distR="0" distB="0" distL="0">
          <wp:extent cx="857250" cy="428625"/>
          <wp:docPr id="12" name="Drawing 12" descr=""/>
          <a:graphic xmlns:a="http://schemas.openxmlformats.org/drawingml/2006/main">
            <a:graphicData uri="http://schemas.openxmlformats.org/drawingml/2006/picture">
              <pic:pic xmlns:pic="http://schemas.openxmlformats.org/drawingml/2006/picture">
                <pic:nvPicPr>
                  <pic:cNvPr id="0" name="Picture 12"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textAlignment w:val="bottom"/>
    </w:pPr>
    <w:r>
      <w:drawing>
        <wp:inline distT="0" distR="0" distB="0" distL="0">
          <wp:extent cx="857250" cy="428625"/>
          <wp:docPr id="14" name="Drawing 14" descr=""/>
          <a:graphic xmlns:a="http://schemas.openxmlformats.org/drawingml/2006/main">
            <a:graphicData uri="http://schemas.openxmlformats.org/drawingml/2006/picture">
              <pic:pic xmlns:pic="http://schemas.openxmlformats.org/drawingml/2006/picture">
                <pic:nvPicPr>
                  <pic:cNvPr id="0" name="Picture 14"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C3249" w14:textId="77777777" w:rsidR="00164D54" w:rsidRDefault="00164D54" w:rsidP="00496EF6">
      <w:pPr>
        <w:spacing w:after="0" w:line="240" w:lineRule="auto"/>
      </w:pPr>
      <w:r>
        <w:separator/>
      </w:r>
    </w:p>
  </w:footnote>
  <w:footnote w:type="continuationSeparator" w:id="0">
    <w:p w14:paraId="09A7F461" w14:textId="77777777" w:rsidR="00164D54" w:rsidRDefault="00164D54" w:rsidP="00496EF6">
      <w:pPr>
        <w:spacing w:after="0" w:line="240" w:lineRule="auto"/>
      </w:pPr>
      <w:r>
        <w:continuationSeparator/>
      </w:r>
    </w:p>
  </w:footnote>
  <w:footnote w:id="1">
    <w:p w14:paraId="4B568A9C" w14:textId="365DAB13" w:rsidR="00164D54" w:rsidRPr="00387D45" w:rsidRDefault="00164D54" w:rsidP="001A0ABE">
      <w:pPr>
        <w:pStyle w:val="ad"/>
        <w:jc w:val="both"/>
        <w:rPr>
          <w:rFonts w:ascii="Arial" w:hAnsi="Arial" w:cs="Arial"/>
        </w:rPr>
      </w:pPr>
      <w:r w:rsidRPr="00387D45">
        <w:rPr>
          <w:rStyle w:val="af"/>
          <w:rFonts w:ascii="Arial" w:hAnsi="Arial" w:cs="Arial"/>
        </w:rPr>
        <w:footnoteRef/>
      </w:r>
      <w:r w:rsidRPr="00387D45">
        <w:rPr>
          <w:rFonts w:ascii="Arial" w:hAnsi="Arial" w:cs="Arial"/>
        </w:rPr>
        <w:t xml:space="preserve"> Подтверждается предварительным или экспертным заключением Отдела по работе с иностранными обучающимися ТПУ (далее – ОРИО ТПУ)</w:t>
      </w:r>
    </w:p>
  </w:footnote>
  <w:footnote w:id="2">
    <w:p w14:paraId="78FE60B7" w14:textId="77777777" w:rsidR="00164D54" w:rsidRPr="00387D45" w:rsidRDefault="00164D54" w:rsidP="00686529">
      <w:pPr>
        <w:pStyle w:val="ad"/>
        <w:jc w:val="both"/>
        <w:rPr>
          <w:rFonts w:ascii="Arial" w:hAnsi="Arial" w:cs="Arial"/>
        </w:rPr>
      </w:pPr>
      <w:r w:rsidRPr="00387D45">
        <w:rPr>
          <w:rStyle w:val="af"/>
          <w:rFonts w:ascii="Arial" w:hAnsi="Arial" w:cs="Arial"/>
        </w:rPr>
        <w:footnoteRef/>
      </w:r>
      <w:r w:rsidRPr="00387D45">
        <w:rPr>
          <w:rFonts w:ascii="Arial" w:hAnsi="Arial" w:cs="Arial"/>
        </w:rPr>
        <w:t xml:space="preserve"> Получение образования по следующим образовательным программам высшего образования рассматривается как получение второго высшего образования:</w:t>
      </w:r>
    </w:p>
    <w:p w14:paraId="51D14F4E" w14:textId="77777777" w:rsidR="00164D54" w:rsidRPr="00387D45" w:rsidRDefault="00164D54" w:rsidP="00686529">
      <w:pPr>
        <w:pStyle w:val="ad"/>
        <w:jc w:val="both"/>
        <w:rPr>
          <w:rFonts w:ascii="Arial" w:hAnsi="Arial" w:cs="Arial"/>
        </w:rPr>
      </w:pPr>
      <w:r w:rsidRPr="00387D45">
        <w:rPr>
          <w:rFonts w:ascii="Arial" w:hAnsi="Arial" w:cs="Arial"/>
        </w:rPr>
        <w:t>– по программам бакалавриата или программам подготовки специалиста - лицами, имеющими диплом бакалавра, диплом специалиста, диплом магистра;</w:t>
      </w:r>
    </w:p>
    <w:p w14:paraId="65DC42DE" w14:textId="77777777" w:rsidR="00164D54" w:rsidRPr="00167C7B" w:rsidRDefault="00164D54" w:rsidP="00686529">
      <w:pPr>
        <w:pStyle w:val="ad"/>
        <w:jc w:val="both"/>
        <w:rPr>
          <w:rFonts w:ascii="Arial" w:hAnsi="Arial" w:cs="Arial"/>
        </w:rPr>
      </w:pPr>
      <w:r w:rsidRPr="00167C7B">
        <w:rPr>
          <w:rFonts w:ascii="Arial" w:hAnsi="Arial" w:cs="Arial"/>
        </w:rPr>
        <w:t>– по программам магистратуры - диплом магистра, диплом специалиста, за исключением лиц, имеющих профессиональное образование, подтверждаемое присвоением им квалификации «дипломированный специалист».</w:t>
      </w:r>
    </w:p>
  </w:footnote>
  <w:footnote w:id="3">
    <w:p w14:paraId="4DFE2F31" w14:textId="77777777" w:rsidR="00164D54" w:rsidRPr="00387D45" w:rsidRDefault="00164D54" w:rsidP="00B1449A">
      <w:pPr>
        <w:pStyle w:val="ad"/>
        <w:jc w:val="both"/>
        <w:rPr>
          <w:rFonts w:ascii="Arial" w:hAnsi="Arial" w:cs="Arial"/>
        </w:rPr>
      </w:pPr>
      <w:r w:rsidRPr="00387D45">
        <w:rPr>
          <w:rStyle w:val="af"/>
          <w:rFonts w:ascii="Arial" w:hAnsi="Arial" w:cs="Arial"/>
          <w:b/>
          <w:sz w:val="22"/>
          <w:szCs w:val="22"/>
        </w:rPr>
        <w:footnoteRef/>
      </w:r>
      <w:r w:rsidRPr="00387D45">
        <w:rPr>
          <w:rFonts w:ascii="Arial" w:hAnsi="Arial" w:cs="Arial"/>
        </w:rPr>
        <w:t xml:space="preserve"> При отсутствии в дипломе о начальном профессиональном образовании записи о получении предъявителем среднего (полного) общего образования поступающий обязан предъявить аттестат.</w:t>
      </w:r>
    </w:p>
  </w:footnote>
  <w:footnote w:id="4">
    <w:p w14:paraId="69BED555" w14:textId="2BA76134" w:rsidR="00164D54" w:rsidRDefault="00164D54" w:rsidP="00556979">
      <w:pPr>
        <w:pStyle w:val="ad"/>
        <w:jc w:val="both"/>
      </w:pPr>
      <w:r>
        <w:rPr>
          <w:rStyle w:val="af"/>
        </w:rPr>
        <w:footnoteRef/>
      </w:r>
      <w:r>
        <w:t xml:space="preserve"> </w:t>
      </w:r>
      <w:r w:rsidRPr="00387D45">
        <w:rPr>
          <w:rFonts w:ascii="Arial" w:hAnsi="Arial" w:cs="Arial"/>
        </w:rPr>
        <w:t>Подтверждается предварительным или экспертным заключением ОРИО ТПУ)</w:t>
      </w:r>
      <w:r>
        <w:rPr>
          <w:rFonts w:ascii="Arial" w:hAnsi="Arial" w:cs="Arial"/>
        </w:rPr>
        <w:t>.</w:t>
      </w:r>
    </w:p>
  </w:footnote>
  <w:footnote w:id="5">
    <w:p w14:paraId="2B653DE6" w14:textId="77777777" w:rsidR="00164D54" w:rsidRPr="00387D45" w:rsidRDefault="00164D54" w:rsidP="00854B71">
      <w:pPr>
        <w:pStyle w:val="ad"/>
        <w:jc w:val="both"/>
        <w:rPr>
          <w:rFonts w:ascii="Arial" w:hAnsi="Arial" w:cs="Arial"/>
        </w:rPr>
      </w:pPr>
      <w:r w:rsidRPr="00387D45">
        <w:rPr>
          <w:rStyle w:val="af"/>
          <w:rFonts w:ascii="Arial" w:hAnsi="Arial" w:cs="Arial"/>
        </w:rPr>
        <w:footnoteRef/>
      </w:r>
      <w:r w:rsidRPr="00387D45">
        <w:rPr>
          <w:rFonts w:ascii="Arial" w:hAnsi="Arial" w:cs="Arial"/>
        </w:rPr>
        <w:t xml:space="preserve"> В случае не предоставления оригинала или копии медицинской справки, либо отсутствия в ней полностью или частично сведений о проведении медицинского осмотра, у поступающего могут возникнуть трудности в период обучения в ТПУ и последующей профессиональной деятельности.</w:t>
      </w:r>
    </w:p>
  </w:footnote>
  <w:footnote w:id="6">
    <w:p w14:paraId="24810AD4" w14:textId="3B95047E" w:rsidR="00164D54" w:rsidRPr="00B45941" w:rsidRDefault="00164D54" w:rsidP="009E35FB">
      <w:pPr>
        <w:pStyle w:val="ad"/>
        <w:jc w:val="both"/>
        <w:rPr>
          <w:rFonts w:ascii="Arial" w:hAnsi="Arial" w:cs="Arial"/>
        </w:rPr>
      </w:pPr>
      <w:r w:rsidRPr="00B45941">
        <w:rPr>
          <w:rStyle w:val="af"/>
          <w:rFonts w:ascii="Arial" w:hAnsi="Arial" w:cs="Arial"/>
        </w:rPr>
        <w:footnoteRef/>
      </w:r>
      <w:r w:rsidRPr="00B45941">
        <w:rPr>
          <w:rFonts w:ascii="Arial" w:hAnsi="Arial" w:cs="Arial"/>
        </w:rPr>
        <w:t xml:space="preserve"> </w:t>
      </w:r>
      <w:r>
        <w:rPr>
          <w:rFonts w:ascii="Arial" w:hAnsi="Arial" w:cs="Arial"/>
        </w:rPr>
        <w:t xml:space="preserve">Области образования утверждены Приказом </w:t>
      </w:r>
      <w:r w:rsidRPr="00B45941">
        <w:rPr>
          <w:rFonts w:ascii="Arial" w:hAnsi="Arial" w:cs="Arial"/>
        </w:rPr>
        <w:t>Ми</w:t>
      </w:r>
      <w:r>
        <w:rPr>
          <w:rFonts w:ascii="Arial" w:hAnsi="Arial" w:cs="Arial"/>
        </w:rPr>
        <w:t>нобрнауки России от 29.10.2013 №</w:t>
      </w:r>
      <w:r w:rsidRPr="00B45941">
        <w:rPr>
          <w:rFonts w:ascii="Arial" w:hAnsi="Arial" w:cs="Arial"/>
        </w:rPr>
        <w:t xml:space="preserve"> 1199</w:t>
      </w:r>
      <w:r>
        <w:rPr>
          <w:rFonts w:ascii="Arial" w:hAnsi="Arial" w:cs="Arial"/>
        </w:rPr>
        <w:t xml:space="preserve"> </w:t>
      </w:r>
      <w:r w:rsidRPr="00B45941">
        <w:rPr>
          <w:rFonts w:ascii="Arial" w:hAnsi="Arial" w:cs="Arial"/>
        </w:rPr>
        <w:t>(ред. от 20.01.2021)</w:t>
      </w:r>
      <w:r>
        <w:rPr>
          <w:rFonts w:ascii="Arial" w:hAnsi="Arial" w:cs="Arial"/>
        </w:rPr>
        <w:t xml:space="preserve"> </w:t>
      </w:r>
      <w:r w:rsidRPr="00B45941">
        <w:rPr>
          <w:rFonts w:ascii="Arial" w:hAnsi="Arial" w:cs="Arial"/>
        </w:rPr>
        <w:t>"Об утверждении перечней профессий и специальностей среднего профессионального образования"</w:t>
      </w:r>
    </w:p>
  </w:footnote>
  <w:footnote w:id="7">
    <w:p w14:paraId="584BD5BA" w14:textId="77777777" w:rsidR="00164D54" w:rsidRPr="00601ED3" w:rsidRDefault="00164D54" w:rsidP="009E35FB">
      <w:pPr>
        <w:pStyle w:val="ad"/>
        <w:jc w:val="both"/>
        <w:rPr>
          <w:rFonts w:ascii="Arial" w:hAnsi="Arial" w:cs="Arial"/>
        </w:rPr>
      </w:pPr>
      <w:r w:rsidRPr="00601ED3">
        <w:rPr>
          <w:rStyle w:val="af"/>
          <w:rFonts w:ascii="Arial" w:hAnsi="Arial" w:cs="Arial"/>
        </w:rPr>
        <w:footnoteRef/>
      </w:r>
      <w:r w:rsidRPr="00601ED3">
        <w:rPr>
          <w:rFonts w:ascii="Arial" w:hAnsi="Arial" w:cs="Arial"/>
        </w:rPr>
        <w:t xml:space="preserve"> Минимальное количество баллов, необходимое для поступления на обучение по программам бакалавриата, специалитета и магистратуры приведено </w:t>
      </w:r>
      <w:r w:rsidRPr="00BC0903">
        <w:rPr>
          <w:rFonts w:ascii="Arial" w:hAnsi="Arial" w:cs="Arial"/>
        </w:rPr>
        <w:t>в Приложении 11.</w:t>
      </w:r>
    </w:p>
  </w:footnote>
  <w:footnote w:id="8">
    <w:p w14:paraId="3E939D61" w14:textId="77777777" w:rsidR="00164D54" w:rsidRDefault="00164D54" w:rsidP="00792D2F">
      <w:pPr>
        <w:pStyle w:val="ad"/>
        <w:jc w:val="both"/>
      </w:pPr>
      <w:r>
        <w:rPr>
          <w:rStyle w:val="af"/>
        </w:rPr>
        <w:footnoteRef/>
      </w:r>
      <w:r>
        <w:t xml:space="preserve"> </w:t>
      </w:r>
      <w:r w:rsidRPr="008C1997">
        <w:rPr>
          <w:rStyle w:val="af3"/>
          <w:rFonts w:ascii="Times New Roman" w:hAnsi="Times New Roman"/>
          <w:szCs w:val="16"/>
        </w:rPr>
        <w:t>Признание в ТПУ предоставленного документа об образовании подтверждается предварительным заключением ОРИО</w:t>
      </w:r>
      <w:r>
        <w:rPr>
          <w:rStyle w:val="af3"/>
          <w:rFonts w:ascii="Times New Roman" w:hAnsi="Times New Roman"/>
          <w:szCs w:val="16"/>
        </w:rPr>
        <w:t>.</w:t>
      </w:r>
    </w:p>
  </w:footnote>
  <w:footnote w:id="9">
    <w:p w14:paraId="40096B41" w14:textId="77777777" w:rsidR="00164D54" w:rsidRPr="003830EF" w:rsidRDefault="00164D54" w:rsidP="00C523BF">
      <w:pPr>
        <w:pStyle w:val="ad"/>
        <w:jc w:val="both"/>
        <w:rPr>
          <w:rFonts w:ascii="Arial" w:hAnsi="Arial" w:cs="Arial"/>
        </w:rPr>
      </w:pPr>
      <w:r w:rsidRPr="003830EF">
        <w:rPr>
          <w:rStyle w:val="af"/>
          <w:rFonts w:ascii="Arial" w:hAnsi="Arial" w:cs="Arial"/>
        </w:rPr>
        <w:footnoteRef/>
      </w:r>
      <w:r w:rsidRPr="003830EF">
        <w:rPr>
          <w:rFonts w:ascii="Arial" w:hAnsi="Arial" w:cs="Arial"/>
        </w:rPr>
        <w:t xml:space="preserve"> За исключением иностранных граждан, принимаемых по направлениям Министерства образования и науки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56"/>
      <w:gridCol w:w="1801"/>
      <w:gridCol w:w="6300"/>
    </w:tblGrid>
    <w:tr w:rsidR="00164D54" w:rsidRPr="00B653C2" w14:paraId="4375F841" w14:textId="77777777" w:rsidTr="00E20E74">
      <w:trPr>
        <w:trHeight w:val="619"/>
      </w:trPr>
      <w:tc>
        <w:tcPr>
          <w:tcW w:w="762" w:type="pct"/>
          <w:vMerge w:val="restart"/>
          <w:tcBorders>
            <w:top w:val="single" w:sz="4" w:space="0" w:color="auto"/>
            <w:right w:val="single" w:sz="4" w:space="0" w:color="auto"/>
          </w:tcBorders>
        </w:tcPr>
        <w:p w14:paraId="7100527D" w14:textId="77777777" w:rsidR="00164D54" w:rsidRPr="00234EE0" w:rsidRDefault="00164D54" w:rsidP="009329BB">
          <w:pPr>
            <w:tabs>
              <w:tab w:val="center" w:pos="4677"/>
              <w:tab w:val="right" w:pos="9355"/>
            </w:tabs>
            <w:spacing w:before="60" w:after="0" w:line="240" w:lineRule="auto"/>
            <w:jc w:val="center"/>
            <w:rPr>
              <w:rFonts w:ascii="Times New Roman" w:hAnsi="Times New Roman"/>
              <w:bCs/>
              <w:color w:val="000000"/>
              <w:sz w:val="20"/>
              <w:szCs w:val="20"/>
              <w:lang w:eastAsia="ru-RU"/>
            </w:rPr>
          </w:pPr>
          <w:r>
            <w:object w:dxaOrig="870" w:dyaOrig="630" w14:anchorId="4533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1" o:title=""/>
              </v:shape>
              <o:OLEObject Type="Embed" ProgID="PBrush" ShapeID="_x0000_i1025" DrawAspect="Content" ObjectID="_1765193134" r:id="rId2"/>
            </w:object>
          </w:r>
        </w:p>
      </w:tc>
      <w:tc>
        <w:tcPr>
          <w:tcW w:w="942" w:type="pct"/>
          <w:tcBorders>
            <w:top w:val="single" w:sz="4" w:space="0" w:color="auto"/>
            <w:left w:val="single" w:sz="4" w:space="0" w:color="auto"/>
            <w:bottom w:val="single" w:sz="4" w:space="0" w:color="auto"/>
            <w:right w:val="single" w:sz="4" w:space="0" w:color="auto"/>
          </w:tcBorders>
          <w:vAlign w:val="center"/>
        </w:tcPr>
        <w:p w14:paraId="346973A1" w14:textId="77777777" w:rsidR="00164D54" w:rsidRPr="00C93851" w:rsidRDefault="00164D54" w:rsidP="00496EF6">
          <w:pPr>
            <w:spacing w:after="0" w:line="240" w:lineRule="auto"/>
            <w:jc w:val="center"/>
            <w:rPr>
              <w:rFonts w:ascii="Arial" w:hAnsi="Arial" w:cs="Arial"/>
              <w:bCs/>
              <w:color w:val="000000"/>
              <w:sz w:val="24"/>
              <w:szCs w:val="24"/>
              <w:lang w:eastAsia="ru-RU"/>
            </w:rPr>
          </w:pPr>
          <w:r w:rsidRPr="00C93851">
            <w:rPr>
              <w:rFonts w:ascii="Arial" w:hAnsi="Arial" w:cs="Arial"/>
              <w:bCs/>
              <w:color w:val="000000"/>
              <w:sz w:val="24"/>
              <w:szCs w:val="24"/>
              <w:lang w:eastAsia="ru-RU"/>
            </w:rPr>
            <w:t>ФГАОУ ВО НИ ТПУ</w:t>
          </w:r>
        </w:p>
      </w:tc>
      <w:tc>
        <w:tcPr>
          <w:tcW w:w="3296" w:type="pct"/>
          <w:vMerge w:val="restart"/>
          <w:tcBorders>
            <w:top w:val="single" w:sz="4" w:space="0" w:color="auto"/>
            <w:left w:val="single" w:sz="4" w:space="0" w:color="auto"/>
            <w:right w:val="single" w:sz="4" w:space="0" w:color="auto"/>
          </w:tcBorders>
          <w:vAlign w:val="center"/>
        </w:tcPr>
        <w:p w14:paraId="4C85C8D2" w14:textId="77777777" w:rsidR="00164D54" w:rsidRPr="00C93851" w:rsidRDefault="00164D54" w:rsidP="009B629E">
          <w:pPr>
            <w:spacing w:after="0" w:line="240" w:lineRule="auto"/>
            <w:jc w:val="center"/>
            <w:rPr>
              <w:rFonts w:ascii="Arial" w:hAnsi="Arial" w:cs="Arial"/>
              <w:bCs/>
              <w:color w:val="000000"/>
              <w:sz w:val="24"/>
              <w:szCs w:val="24"/>
              <w:lang w:eastAsia="ru-RU"/>
            </w:rPr>
          </w:pPr>
          <w:r w:rsidRPr="00C93851">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 w:val="24"/>
              <w:szCs w:val="24"/>
            </w:rPr>
            <w:t>4</w:t>
          </w:r>
          <w:r w:rsidRPr="00C93851">
            <w:rPr>
              <w:rFonts w:ascii="Arial" w:hAnsi="Arial" w:cs="Arial"/>
              <w:sz w:val="24"/>
              <w:szCs w:val="24"/>
            </w:rPr>
            <w:t>/2</w:t>
          </w:r>
          <w:r>
            <w:rPr>
              <w:rFonts w:ascii="Arial" w:hAnsi="Arial" w:cs="Arial"/>
              <w:sz w:val="24"/>
              <w:szCs w:val="24"/>
            </w:rPr>
            <w:t>5</w:t>
          </w:r>
          <w:r w:rsidRPr="00C93851">
            <w:rPr>
              <w:rFonts w:ascii="Arial" w:hAnsi="Arial" w:cs="Arial"/>
              <w:sz w:val="24"/>
              <w:szCs w:val="24"/>
            </w:rPr>
            <w:t xml:space="preserve"> учебный год</w:t>
          </w:r>
        </w:p>
      </w:tc>
    </w:tr>
    <w:tr w:rsidR="00164D54" w:rsidRPr="00B653C2" w14:paraId="7233C269" w14:textId="77777777" w:rsidTr="00E20E74">
      <w:trPr>
        <w:trHeight w:val="184"/>
      </w:trPr>
      <w:tc>
        <w:tcPr>
          <w:tcW w:w="762" w:type="pct"/>
          <w:vMerge/>
          <w:tcBorders>
            <w:bottom w:val="threeDEmboss" w:sz="12" w:space="0" w:color="auto"/>
            <w:right w:val="single" w:sz="4" w:space="0" w:color="auto"/>
          </w:tcBorders>
        </w:tcPr>
        <w:p w14:paraId="1FC1B8E5" w14:textId="77777777" w:rsidR="00164D54" w:rsidRPr="00234EE0" w:rsidRDefault="00164D54"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942" w:type="pct"/>
          <w:tcBorders>
            <w:top w:val="single" w:sz="4" w:space="0" w:color="auto"/>
            <w:left w:val="single" w:sz="4" w:space="0" w:color="auto"/>
            <w:bottom w:val="threeDEmboss" w:sz="12" w:space="0" w:color="auto"/>
            <w:right w:val="single" w:sz="4" w:space="0" w:color="auto"/>
          </w:tcBorders>
          <w:vAlign w:val="center"/>
        </w:tcPr>
        <w:p w14:paraId="65DEF684" w14:textId="77777777" w:rsidR="00164D54" w:rsidRPr="00C93851" w:rsidRDefault="00164D54" w:rsidP="00496EF6">
          <w:pPr>
            <w:tabs>
              <w:tab w:val="center" w:pos="4677"/>
              <w:tab w:val="right" w:pos="9355"/>
            </w:tabs>
            <w:spacing w:after="0" w:line="240" w:lineRule="auto"/>
            <w:jc w:val="center"/>
            <w:rPr>
              <w:rFonts w:ascii="Arial" w:hAnsi="Arial" w:cs="Arial"/>
              <w:sz w:val="20"/>
              <w:szCs w:val="20"/>
              <w:lang w:eastAsia="ru-RU"/>
            </w:rPr>
          </w:pPr>
          <w:r w:rsidRPr="00C93851">
            <w:rPr>
              <w:rFonts w:ascii="Arial" w:hAnsi="Arial" w:cs="Arial"/>
              <w:noProof/>
              <w:sz w:val="20"/>
              <w:szCs w:val="20"/>
              <w:lang w:eastAsia="ru-RU"/>
            </w:rPr>
            <w:t xml:space="preserve">стр. </w:t>
          </w:r>
          <w:r w:rsidRPr="00C93851">
            <w:rPr>
              <w:rFonts w:ascii="Arial" w:hAnsi="Arial" w:cs="Arial"/>
              <w:noProof/>
              <w:sz w:val="20"/>
              <w:szCs w:val="20"/>
              <w:lang w:eastAsia="ru-RU"/>
            </w:rPr>
            <w:fldChar w:fldCharType="begin"/>
          </w:r>
          <w:r w:rsidRPr="00C93851">
            <w:rPr>
              <w:rFonts w:ascii="Arial" w:hAnsi="Arial" w:cs="Arial"/>
              <w:noProof/>
              <w:sz w:val="20"/>
              <w:szCs w:val="20"/>
              <w:lang w:eastAsia="ru-RU"/>
            </w:rPr>
            <w:instrText xml:space="preserve"> PAGE </w:instrText>
          </w:r>
          <w:r w:rsidRPr="00C93851">
            <w:rPr>
              <w:rFonts w:ascii="Arial" w:hAnsi="Arial" w:cs="Arial"/>
              <w:noProof/>
              <w:sz w:val="20"/>
              <w:szCs w:val="20"/>
              <w:lang w:eastAsia="ru-RU"/>
            </w:rPr>
            <w:fldChar w:fldCharType="separate"/>
          </w:r>
          <w:r w:rsidR="009178A7">
            <w:rPr>
              <w:rFonts w:ascii="Arial" w:hAnsi="Arial" w:cs="Arial"/>
              <w:noProof/>
              <w:sz w:val="20"/>
              <w:szCs w:val="20"/>
              <w:lang w:eastAsia="ru-RU"/>
            </w:rPr>
            <w:t>1</w:t>
          </w:r>
          <w:r w:rsidRPr="00C93851">
            <w:rPr>
              <w:rFonts w:ascii="Arial" w:hAnsi="Arial" w:cs="Arial"/>
              <w:noProof/>
              <w:sz w:val="20"/>
              <w:szCs w:val="20"/>
              <w:lang w:eastAsia="ru-RU"/>
            </w:rPr>
            <w:fldChar w:fldCharType="end"/>
          </w:r>
          <w:r w:rsidRPr="00C93851">
            <w:rPr>
              <w:rFonts w:ascii="Arial" w:hAnsi="Arial" w:cs="Arial"/>
              <w:noProof/>
              <w:sz w:val="20"/>
              <w:szCs w:val="20"/>
              <w:lang w:eastAsia="ru-RU"/>
            </w:rPr>
            <w:t xml:space="preserve"> из </w:t>
          </w:r>
          <w:r w:rsidRPr="00C93851">
            <w:rPr>
              <w:rFonts w:ascii="Arial" w:hAnsi="Arial" w:cs="Arial"/>
              <w:noProof/>
              <w:sz w:val="20"/>
              <w:szCs w:val="20"/>
              <w:lang w:eastAsia="ru-RU"/>
            </w:rPr>
            <w:fldChar w:fldCharType="begin"/>
          </w:r>
          <w:r w:rsidRPr="00C93851">
            <w:rPr>
              <w:rFonts w:ascii="Arial" w:hAnsi="Arial" w:cs="Arial"/>
              <w:noProof/>
              <w:sz w:val="20"/>
              <w:szCs w:val="20"/>
              <w:lang w:eastAsia="ru-RU"/>
            </w:rPr>
            <w:instrText xml:space="preserve"> NUMPAGES </w:instrText>
          </w:r>
          <w:r w:rsidRPr="00C93851">
            <w:rPr>
              <w:rFonts w:ascii="Arial" w:hAnsi="Arial" w:cs="Arial"/>
              <w:noProof/>
              <w:sz w:val="20"/>
              <w:szCs w:val="20"/>
              <w:lang w:eastAsia="ru-RU"/>
            </w:rPr>
            <w:fldChar w:fldCharType="separate"/>
          </w:r>
          <w:r w:rsidR="009178A7">
            <w:rPr>
              <w:rFonts w:ascii="Arial" w:hAnsi="Arial" w:cs="Arial"/>
              <w:noProof/>
              <w:sz w:val="20"/>
              <w:szCs w:val="20"/>
              <w:lang w:eastAsia="ru-RU"/>
            </w:rPr>
            <w:t>70</w:t>
          </w:r>
          <w:r w:rsidRPr="00C93851">
            <w:rPr>
              <w:rFonts w:ascii="Arial" w:hAnsi="Arial" w:cs="Arial"/>
              <w:noProof/>
              <w:sz w:val="20"/>
              <w:szCs w:val="20"/>
              <w:lang w:eastAsia="ru-RU"/>
            </w:rPr>
            <w:fldChar w:fldCharType="end"/>
          </w:r>
        </w:p>
      </w:tc>
      <w:tc>
        <w:tcPr>
          <w:tcW w:w="3296" w:type="pct"/>
          <w:vMerge/>
          <w:tcBorders>
            <w:left w:val="single" w:sz="4" w:space="0" w:color="auto"/>
            <w:bottom w:val="threeDEmboss" w:sz="12" w:space="0" w:color="auto"/>
            <w:right w:val="single" w:sz="4" w:space="0" w:color="auto"/>
          </w:tcBorders>
          <w:vAlign w:val="center"/>
        </w:tcPr>
        <w:p w14:paraId="35A4112D" w14:textId="77777777" w:rsidR="00164D54" w:rsidRPr="00234EE0" w:rsidRDefault="00164D54" w:rsidP="00496EF6">
          <w:pPr>
            <w:spacing w:after="0" w:line="240" w:lineRule="auto"/>
            <w:jc w:val="center"/>
            <w:rPr>
              <w:rFonts w:ascii="Times New Roman" w:hAnsi="Times New Roman"/>
              <w:bCs/>
              <w:color w:val="000000"/>
              <w:sz w:val="20"/>
              <w:szCs w:val="20"/>
              <w:lang w:eastAsia="ru-RU"/>
            </w:rPr>
          </w:pPr>
        </w:p>
      </w:tc>
    </w:tr>
  </w:tbl>
  <w:p w14:paraId="46B638E5" w14:textId="77777777" w:rsidR="00164D54" w:rsidRDefault="00164D54" w:rsidP="00496E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56"/>
      <w:gridCol w:w="2183"/>
      <w:gridCol w:w="5918"/>
    </w:tblGrid>
    <w:tr w:rsidR="00164D54" w:rsidRPr="00B653C2" w14:paraId="2A7CC419" w14:textId="77777777" w:rsidTr="00056907">
      <w:trPr>
        <w:trHeight w:val="619"/>
      </w:trPr>
      <w:tc>
        <w:tcPr>
          <w:tcW w:w="762" w:type="pct"/>
          <w:vMerge w:val="restart"/>
          <w:tcBorders>
            <w:top w:val="single" w:sz="4" w:space="0" w:color="auto"/>
            <w:right w:val="single" w:sz="4" w:space="0" w:color="auto"/>
          </w:tcBorders>
        </w:tcPr>
        <w:p w14:paraId="692B6F18" w14:textId="77777777" w:rsidR="00164D54" w:rsidRPr="00234EE0" w:rsidRDefault="00164D54" w:rsidP="00F31A2B">
          <w:pPr>
            <w:tabs>
              <w:tab w:val="center" w:pos="4677"/>
              <w:tab w:val="right" w:pos="9355"/>
            </w:tabs>
            <w:spacing w:before="60" w:after="0" w:line="240" w:lineRule="auto"/>
            <w:jc w:val="center"/>
            <w:rPr>
              <w:rFonts w:ascii="Times New Roman" w:hAnsi="Times New Roman"/>
              <w:bCs/>
              <w:color w:val="000000"/>
              <w:sz w:val="20"/>
              <w:szCs w:val="20"/>
              <w:lang w:eastAsia="ru-RU"/>
            </w:rPr>
          </w:pPr>
          <w:r>
            <w:rPr>
              <w:rFonts w:ascii="Arial" w:hAnsi="Arial" w:cs="Arial"/>
              <w:b/>
              <w:i/>
              <w:noProof/>
              <w:sz w:val="20"/>
              <w:szCs w:val="20"/>
              <w:lang w:eastAsia="ru-RU"/>
            </w:rPr>
            <w:drawing>
              <wp:inline distT="0" distB="0" distL="0" distR="0" wp14:anchorId="255BFDDA" wp14:editId="55264A4B">
                <wp:extent cx="654818" cy="470494"/>
                <wp:effectExtent l="0" t="0" r="0" b="6350"/>
                <wp:docPr id="1" name="Рисунок 1"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251D13F" w14:textId="77777777" w:rsidR="00164D54" w:rsidRPr="00234EE0" w:rsidRDefault="00164D54" w:rsidP="00F31A2B">
          <w:pPr>
            <w:spacing w:after="0" w:line="240" w:lineRule="auto"/>
            <w:jc w:val="center"/>
            <w:rPr>
              <w:rFonts w:ascii="Times New Roman" w:hAnsi="Times New Roman"/>
              <w:bCs/>
              <w:color w:val="000000"/>
              <w:sz w:val="24"/>
              <w:szCs w:val="24"/>
              <w:lang w:eastAsia="ru-RU"/>
            </w:rPr>
          </w:pPr>
          <w:r w:rsidRPr="00234EE0">
            <w:rPr>
              <w:rFonts w:ascii="Times New Roman" w:hAnsi="Times New Roman"/>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57D53C72" w14:textId="77777777" w:rsidR="00164D54" w:rsidRPr="000F77AE" w:rsidRDefault="00164D54" w:rsidP="00F31A2B">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Порядок</w:t>
          </w:r>
          <w:r w:rsidRPr="000F77AE">
            <w:rPr>
              <w:rFonts w:ascii="Times New Roman" w:hAnsi="Times New Roman"/>
              <w:sz w:val="24"/>
              <w:szCs w:val="24"/>
            </w:rPr>
            <w:t xml:space="preserve"> приема на обучение по образовательным программам высшего образования - программам бакалавриата, программам специалитета,</w:t>
          </w:r>
          <w:r>
            <w:rPr>
              <w:rFonts w:ascii="Times New Roman" w:hAnsi="Times New Roman"/>
              <w:sz w:val="24"/>
              <w:szCs w:val="24"/>
            </w:rPr>
            <w:t xml:space="preserve"> программам магистратуры на 2022/23</w:t>
          </w:r>
          <w:r w:rsidRPr="000F77AE">
            <w:rPr>
              <w:rFonts w:ascii="Times New Roman" w:hAnsi="Times New Roman"/>
              <w:sz w:val="24"/>
              <w:szCs w:val="24"/>
            </w:rPr>
            <w:t xml:space="preserve"> учебный год</w:t>
          </w:r>
        </w:p>
      </w:tc>
    </w:tr>
    <w:tr w:rsidR="00164D54" w:rsidRPr="00B653C2" w14:paraId="2E439B4F" w14:textId="77777777" w:rsidTr="00056907">
      <w:trPr>
        <w:trHeight w:val="184"/>
      </w:trPr>
      <w:tc>
        <w:tcPr>
          <w:tcW w:w="762" w:type="pct"/>
          <w:vMerge/>
          <w:tcBorders>
            <w:bottom w:val="threeDEmboss" w:sz="12" w:space="0" w:color="auto"/>
            <w:right w:val="single" w:sz="4" w:space="0" w:color="auto"/>
          </w:tcBorders>
        </w:tcPr>
        <w:p w14:paraId="0F7BAF07" w14:textId="77777777" w:rsidR="00164D54" w:rsidRPr="00234EE0" w:rsidRDefault="00164D54"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14:paraId="16F65F03" w14:textId="77777777" w:rsidR="00164D54" w:rsidRPr="00234EE0" w:rsidRDefault="00164D54" w:rsidP="00F31A2B">
          <w:pPr>
            <w:tabs>
              <w:tab w:val="center" w:pos="4677"/>
              <w:tab w:val="right" w:pos="9355"/>
            </w:tabs>
            <w:spacing w:after="0" w:line="240" w:lineRule="auto"/>
            <w:jc w:val="center"/>
            <w:rPr>
              <w:rFonts w:ascii="Times New Roman" w:hAnsi="Times New Roman"/>
              <w:sz w:val="20"/>
              <w:szCs w:val="20"/>
              <w:lang w:eastAsia="ru-RU"/>
            </w:rPr>
          </w:pPr>
          <w:r w:rsidRPr="00234EE0">
            <w:rPr>
              <w:rFonts w:ascii="Times New Roman" w:hAnsi="Times New Roman"/>
              <w:noProof/>
              <w:sz w:val="20"/>
              <w:szCs w:val="20"/>
              <w:lang w:eastAsia="ru-RU"/>
            </w:rPr>
            <w:t xml:space="preserve">стр. </w:t>
          </w:r>
          <w:r w:rsidRPr="00234EE0">
            <w:rPr>
              <w:rFonts w:ascii="Times New Roman" w:hAnsi="Times New Roman"/>
              <w:noProof/>
              <w:sz w:val="20"/>
              <w:szCs w:val="20"/>
              <w:lang w:eastAsia="ru-RU"/>
            </w:rPr>
            <w:fldChar w:fldCharType="begin"/>
          </w:r>
          <w:r w:rsidRPr="00234EE0">
            <w:rPr>
              <w:rFonts w:ascii="Times New Roman" w:hAnsi="Times New Roman"/>
              <w:noProof/>
              <w:sz w:val="20"/>
              <w:szCs w:val="20"/>
              <w:lang w:eastAsia="ru-RU"/>
            </w:rPr>
            <w:instrText xml:space="preserve"> PAGE </w:instrText>
          </w:r>
          <w:r w:rsidRPr="00234EE0">
            <w:rPr>
              <w:rFonts w:ascii="Times New Roman" w:hAnsi="Times New Roman"/>
              <w:noProof/>
              <w:sz w:val="20"/>
              <w:szCs w:val="20"/>
              <w:lang w:eastAsia="ru-RU"/>
            </w:rPr>
            <w:fldChar w:fldCharType="separate"/>
          </w:r>
          <w:r>
            <w:rPr>
              <w:rFonts w:ascii="Times New Roman" w:hAnsi="Times New Roman"/>
              <w:noProof/>
              <w:sz w:val="20"/>
              <w:szCs w:val="20"/>
              <w:lang w:eastAsia="ru-RU"/>
            </w:rPr>
            <w:t>52</w:t>
          </w:r>
          <w:r w:rsidRPr="00234EE0">
            <w:rPr>
              <w:rFonts w:ascii="Times New Roman" w:hAnsi="Times New Roman"/>
              <w:noProof/>
              <w:sz w:val="20"/>
              <w:szCs w:val="20"/>
              <w:lang w:eastAsia="ru-RU"/>
            </w:rPr>
            <w:fldChar w:fldCharType="end"/>
          </w:r>
          <w:r w:rsidRPr="00234EE0">
            <w:rPr>
              <w:rFonts w:ascii="Times New Roman" w:hAnsi="Times New Roman"/>
              <w:noProof/>
              <w:sz w:val="20"/>
              <w:szCs w:val="20"/>
              <w:lang w:eastAsia="ru-RU"/>
            </w:rPr>
            <w:t xml:space="preserve"> из </w:t>
          </w:r>
          <w:r w:rsidRPr="000F77AE">
            <w:rPr>
              <w:rFonts w:ascii="Times New Roman" w:hAnsi="Times New Roman"/>
              <w:noProof/>
              <w:sz w:val="20"/>
              <w:szCs w:val="20"/>
              <w:lang w:eastAsia="ru-RU"/>
            </w:rPr>
            <w:fldChar w:fldCharType="begin"/>
          </w:r>
          <w:r w:rsidRPr="000F77AE">
            <w:rPr>
              <w:rFonts w:ascii="Times New Roman" w:hAnsi="Times New Roman"/>
              <w:noProof/>
              <w:sz w:val="20"/>
              <w:szCs w:val="20"/>
              <w:lang w:eastAsia="ru-RU"/>
            </w:rPr>
            <w:instrText xml:space="preserve"> NUMPAGES </w:instrText>
          </w:r>
          <w:r w:rsidRPr="000F77AE">
            <w:rPr>
              <w:rFonts w:ascii="Times New Roman" w:hAnsi="Times New Roman"/>
              <w:noProof/>
              <w:sz w:val="20"/>
              <w:szCs w:val="20"/>
              <w:lang w:eastAsia="ru-RU"/>
            </w:rPr>
            <w:fldChar w:fldCharType="separate"/>
          </w:r>
          <w:r>
            <w:rPr>
              <w:rFonts w:ascii="Times New Roman" w:hAnsi="Times New Roman"/>
              <w:noProof/>
              <w:sz w:val="20"/>
              <w:szCs w:val="20"/>
              <w:lang w:eastAsia="ru-RU"/>
            </w:rPr>
            <w:t>2</w:t>
          </w:r>
          <w:r w:rsidRPr="000F77AE">
            <w:rPr>
              <w:rFonts w:ascii="Times New Roman" w:hAnsi="Times New Roman"/>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14:paraId="04A7A3CD" w14:textId="77777777" w:rsidR="00164D54" w:rsidRPr="00234EE0" w:rsidRDefault="00164D54" w:rsidP="00F31A2B">
          <w:pPr>
            <w:spacing w:after="0" w:line="240" w:lineRule="auto"/>
            <w:jc w:val="center"/>
            <w:rPr>
              <w:rFonts w:ascii="Times New Roman" w:hAnsi="Times New Roman"/>
              <w:bCs/>
              <w:color w:val="000000"/>
              <w:sz w:val="20"/>
              <w:szCs w:val="20"/>
              <w:lang w:eastAsia="ru-RU"/>
            </w:rPr>
          </w:pPr>
        </w:p>
      </w:tc>
    </w:tr>
  </w:tbl>
  <w:p w14:paraId="72A9E323" w14:textId="77777777" w:rsidR="00164D54" w:rsidRDefault="00164D54" w:rsidP="00F31A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164"/>
      <w:gridCol w:w="3243"/>
      <w:gridCol w:w="8792"/>
    </w:tblGrid>
    <w:tr w:rsidR="00164D54" w:rsidRPr="00CC4666" w14:paraId="48DC2259" w14:textId="77777777" w:rsidTr="008E51CA">
      <w:trPr>
        <w:trHeight w:val="619"/>
      </w:trPr>
      <w:tc>
        <w:tcPr>
          <w:tcW w:w="762" w:type="pct"/>
          <w:vMerge w:val="restart"/>
          <w:tcBorders>
            <w:top w:val="single" w:sz="4" w:space="0" w:color="auto"/>
            <w:right w:val="single" w:sz="4" w:space="0" w:color="auto"/>
          </w:tcBorders>
        </w:tcPr>
        <w:p w14:paraId="6758E559" w14:textId="77777777" w:rsidR="00164D54" w:rsidRPr="00CC4666" w:rsidRDefault="00164D54" w:rsidP="009329BB">
          <w:pPr>
            <w:tabs>
              <w:tab w:val="center" w:pos="4677"/>
              <w:tab w:val="right" w:pos="9355"/>
            </w:tabs>
            <w:spacing w:before="60" w:after="0" w:line="240" w:lineRule="auto"/>
            <w:jc w:val="center"/>
            <w:rPr>
              <w:rFonts w:ascii="Arial" w:hAnsi="Arial" w:cs="Arial"/>
              <w:bCs/>
              <w:color w:val="000000"/>
              <w:szCs w:val="20"/>
              <w:lang w:eastAsia="ru-RU"/>
            </w:rPr>
          </w:pPr>
          <w:r w:rsidRPr="00CC4666">
            <w:rPr>
              <w:rFonts w:ascii="Arial" w:hAnsi="Arial" w:cs="Arial"/>
            </w:rPr>
            <w:object w:dxaOrig="870" w:dyaOrig="630" w14:anchorId="7E1D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36.75pt" o:ole="">
                <v:imagedata r:id="rId1" o:title=""/>
              </v:shape>
              <o:OLEObject Type="Embed" ProgID="PBrush" ShapeID="_x0000_i1026" DrawAspect="Content" ObjectID="_1765193135" r:id="rId2"/>
            </w:object>
          </w:r>
        </w:p>
      </w:tc>
      <w:tc>
        <w:tcPr>
          <w:tcW w:w="1142" w:type="pct"/>
          <w:tcBorders>
            <w:top w:val="single" w:sz="4" w:space="0" w:color="auto"/>
            <w:left w:val="single" w:sz="4" w:space="0" w:color="auto"/>
            <w:bottom w:val="single" w:sz="4" w:space="0" w:color="auto"/>
            <w:right w:val="single" w:sz="4" w:space="0" w:color="auto"/>
          </w:tcBorders>
          <w:vAlign w:val="center"/>
        </w:tcPr>
        <w:p w14:paraId="58636C2F" w14:textId="77777777" w:rsidR="00164D54" w:rsidRPr="00CC4666" w:rsidRDefault="00164D54" w:rsidP="00496EF6">
          <w:pPr>
            <w:spacing w:after="0" w:line="240" w:lineRule="auto"/>
            <w:jc w:val="center"/>
            <w:rPr>
              <w:rFonts w:ascii="Arial" w:hAnsi="Arial" w:cs="Arial"/>
              <w:bCs/>
              <w:color w:val="000000"/>
              <w:szCs w:val="24"/>
              <w:lang w:eastAsia="ru-RU"/>
            </w:rPr>
          </w:pPr>
          <w:r w:rsidRPr="00CC4666">
            <w:rPr>
              <w:rFonts w:ascii="Arial" w:hAnsi="Arial" w:cs="Arial"/>
              <w:bCs/>
              <w:color w:val="000000"/>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93A33A4" w14:textId="778EF957" w:rsidR="00164D54" w:rsidRPr="00CC4666" w:rsidRDefault="00164D54" w:rsidP="00447E6F">
          <w:pPr>
            <w:spacing w:after="0" w:line="240" w:lineRule="auto"/>
            <w:jc w:val="center"/>
            <w:rPr>
              <w:rFonts w:ascii="Arial" w:hAnsi="Arial" w:cs="Arial"/>
              <w:bCs/>
              <w:color w:val="000000"/>
              <w:szCs w:val="24"/>
              <w:lang w:eastAsia="ru-RU"/>
            </w:rPr>
          </w:pPr>
          <w:r w:rsidRPr="00CC4666">
            <w:rPr>
              <w:rFonts w:ascii="Arial" w:hAnsi="Arial" w:cs="Arial"/>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Cs w:val="24"/>
            </w:rPr>
            <w:t>4</w:t>
          </w:r>
          <w:r w:rsidRPr="00CC4666">
            <w:rPr>
              <w:rFonts w:ascii="Arial" w:hAnsi="Arial" w:cs="Arial"/>
              <w:szCs w:val="24"/>
            </w:rPr>
            <w:t>/2</w:t>
          </w:r>
          <w:r>
            <w:rPr>
              <w:rFonts w:ascii="Arial" w:hAnsi="Arial" w:cs="Arial"/>
              <w:szCs w:val="24"/>
            </w:rPr>
            <w:t>5</w:t>
          </w:r>
          <w:r w:rsidRPr="00CC4666">
            <w:rPr>
              <w:rFonts w:ascii="Arial" w:hAnsi="Arial" w:cs="Arial"/>
              <w:szCs w:val="24"/>
            </w:rPr>
            <w:t xml:space="preserve"> учебный год</w:t>
          </w:r>
        </w:p>
      </w:tc>
    </w:tr>
    <w:tr w:rsidR="00164D54" w:rsidRPr="00CC4666" w14:paraId="45419C53" w14:textId="77777777" w:rsidTr="008E51CA">
      <w:trPr>
        <w:trHeight w:val="184"/>
      </w:trPr>
      <w:tc>
        <w:tcPr>
          <w:tcW w:w="762" w:type="pct"/>
          <w:vMerge/>
          <w:tcBorders>
            <w:bottom w:val="threeDEmboss" w:sz="12" w:space="0" w:color="auto"/>
            <w:right w:val="single" w:sz="4" w:space="0" w:color="auto"/>
          </w:tcBorders>
        </w:tcPr>
        <w:p w14:paraId="401E8F44" w14:textId="77777777" w:rsidR="00164D54" w:rsidRPr="00CC4666" w:rsidRDefault="00164D54" w:rsidP="00496EF6">
          <w:pPr>
            <w:tabs>
              <w:tab w:val="center" w:pos="4677"/>
              <w:tab w:val="right" w:pos="9355"/>
            </w:tabs>
            <w:spacing w:before="60" w:after="0" w:line="240" w:lineRule="auto"/>
            <w:jc w:val="center"/>
            <w:rPr>
              <w:rFonts w:ascii="Arial" w:hAnsi="Arial" w:cs="Arial"/>
              <w:b/>
              <w:i/>
              <w:noProof/>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14:paraId="6F6B02DC" w14:textId="77777777" w:rsidR="00164D54" w:rsidRPr="00CC4666" w:rsidRDefault="00164D54" w:rsidP="00496EF6">
          <w:pPr>
            <w:tabs>
              <w:tab w:val="center" w:pos="4677"/>
              <w:tab w:val="right" w:pos="9355"/>
            </w:tabs>
            <w:spacing w:after="0" w:line="240" w:lineRule="auto"/>
            <w:jc w:val="center"/>
            <w:rPr>
              <w:rFonts w:ascii="Arial" w:hAnsi="Arial" w:cs="Arial"/>
              <w:szCs w:val="20"/>
              <w:lang w:eastAsia="ru-RU"/>
            </w:rPr>
          </w:pPr>
          <w:r w:rsidRPr="00CC4666">
            <w:rPr>
              <w:rFonts w:ascii="Arial" w:hAnsi="Arial" w:cs="Arial"/>
              <w:noProof/>
              <w:szCs w:val="20"/>
              <w:lang w:eastAsia="ru-RU"/>
            </w:rPr>
            <w:t xml:space="preserve">стр. </w:t>
          </w:r>
          <w:r w:rsidRPr="00CC4666">
            <w:rPr>
              <w:rFonts w:ascii="Arial" w:hAnsi="Arial" w:cs="Arial"/>
              <w:noProof/>
              <w:szCs w:val="20"/>
              <w:lang w:eastAsia="ru-RU"/>
            </w:rPr>
            <w:fldChar w:fldCharType="begin"/>
          </w:r>
          <w:r w:rsidRPr="00CC4666">
            <w:rPr>
              <w:rFonts w:ascii="Arial" w:hAnsi="Arial" w:cs="Arial"/>
              <w:noProof/>
              <w:szCs w:val="20"/>
              <w:lang w:eastAsia="ru-RU"/>
            </w:rPr>
            <w:instrText xml:space="preserve"> PAGE </w:instrText>
          </w:r>
          <w:r w:rsidRPr="00CC4666">
            <w:rPr>
              <w:rFonts w:ascii="Arial" w:hAnsi="Arial" w:cs="Arial"/>
              <w:noProof/>
              <w:szCs w:val="20"/>
              <w:lang w:eastAsia="ru-RU"/>
            </w:rPr>
            <w:fldChar w:fldCharType="separate"/>
          </w:r>
          <w:r w:rsidR="009178A7">
            <w:rPr>
              <w:rFonts w:ascii="Arial" w:hAnsi="Arial" w:cs="Arial"/>
              <w:noProof/>
              <w:szCs w:val="20"/>
              <w:lang w:eastAsia="ru-RU"/>
            </w:rPr>
            <w:t>36</w:t>
          </w:r>
          <w:r w:rsidRPr="00CC4666">
            <w:rPr>
              <w:rFonts w:ascii="Arial" w:hAnsi="Arial" w:cs="Arial"/>
              <w:noProof/>
              <w:szCs w:val="20"/>
              <w:lang w:eastAsia="ru-RU"/>
            </w:rPr>
            <w:fldChar w:fldCharType="end"/>
          </w:r>
          <w:r w:rsidRPr="00CC4666">
            <w:rPr>
              <w:rFonts w:ascii="Arial" w:hAnsi="Arial" w:cs="Arial"/>
              <w:noProof/>
              <w:szCs w:val="20"/>
              <w:lang w:eastAsia="ru-RU"/>
            </w:rPr>
            <w:t xml:space="preserve"> из </w:t>
          </w:r>
          <w:r w:rsidRPr="00CC4666">
            <w:rPr>
              <w:rFonts w:ascii="Arial" w:hAnsi="Arial" w:cs="Arial"/>
              <w:noProof/>
              <w:szCs w:val="20"/>
              <w:lang w:eastAsia="ru-RU"/>
            </w:rPr>
            <w:fldChar w:fldCharType="begin"/>
          </w:r>
          <w:r w:rsidRPr="00CC4666">
            <w:rPr>
              <w:rFonts w:ascii="Arial" w:hAnsi="Arial" w:cs="Arial"/>
              <w:noProof/>
              <w:szCs w:val="20"/>
              <w:lang w:eastAsia="ru-RU"/>
            </w:rPr>
            <w:instrText xml:space="preserve"> NUMPAGES </w:instrText>
          </w:r>
          <w:r w:rsidRPr="00CC4666">
            <w:rPr>
              <w:rFonts w:ascii="Arial" w:hAnsi="Arial" w:cs="Arial"/>
              <w:noProof/>
              <w:szCs w:val="20"/>
              <w:lang w:eastAsia="ru-RU"/>
            </w:rPr>
            <w:fldChar w:fldCharType="separate"/>
          </w:r>
          <w:r w:rsidR="009178A7">
            <w:rPr>
              <w:rFonts w:ascii="Arial" w:hAnsi="Arial" w:cs="Arial"/>
              <w:noProof/>
              <w:szCs w:val="20"/>
              <w:lang w:eastAsia="ru-RU"/>
            </w:rPr>
            <w:t>39</w:t>
          </w:r>
          <w:r w:rsidRPr="00CC4666">
            <w:rPr>
              <w:rFonts w:ascii="Arial" w:hAnsi="Arial" w:cs="Arial"/>
              <w:noProof/>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14:paraId="7759A5FC" w14:textId="77777777" w:rsidR="00164D54" w:rsidRPr="00CC4666" w:rsidRDefault="00164D54" w:rsidP="00496EF6">
          <w:pPr>
            <w:spacing w:after="0" w:line="240" w:lineRule="auto"/>
            <w:jc w:val="center"/>
            <w:rPr>
              <w:rFonts w:ascii="Arial" w:hAnsi="Arial" w:cs="Arial"/>
              <w:bCs/>
              <w:color w:val="000000"/>
              <w:szCs w:val="20"/>
              <w:lang w:eastAsia="ru-RU"/>
            </w:rPr>
          </w:pPr>
        </w:p>
      </w:tc>
    </w:tr>
  </w:tbl>
  <w:p w14:paraId="0116E5A9" w14:textId="77777777" w:rsidR="00164D54" w:rsidRDefault="00164D54" w:rsidP="00496EF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56"/>
      <w:gridCol w:w="1516"/>
      <w:gridCol w:w="6585"/>
    </w:tblGrid>
    <w:tr w:rsidR="00164D54" w:rsidRPr="00B653C2" w14:paraId="2DE888D2" w14:textId="77777777" w:rsidTr="00E20E74">
      <w:trPr>
        <w:trHeight w:val="619"/>
      </w:trPr>
      <w:tc>
        <w:tcPr>
          <w:tcW w:w="762" w:type="pct"/>
          <w:vMerge w:val="restart"/>
          <w:tcBorders>
            <w:top w:val="single" w:sz="4" w:space="0" w:color="auto"/>
            <w:right w:val="single" w:sz="4" w:space="0" w:color="auto"/>
          </w:tcBorders>
        </w:tcPr>
        <w:p w14:paraId="3B040B24" w14:textId="77777777" w:rsidR="00164D54" w:rsidRPr="00234EE0" w:rsidRDefault="00164D54" w:rsidP="009329BB">
          <w:pPr>
            <w:tabs>
              <w:tab w:val="center" w:pos="4677"/>
              <w:tab w:val="right" w:pos="9355"/>
            </w:tabs>
            <w:spacing w:before="60" w:after="0" w:line="240" w:lineRule="auto"/>
            <w:jc w:val="center"/>
            <w:rPr>
              <w:rFonts w:ascii="Times New Roman" w:hAnsi="Times New Roman"/>
              <w:bCs/>
              <w:color w:val="000000"/>
              <w:sz w:val="20"/>
              <w:szCs w:val="20"/>
              <w:lang w:eastAsia="ru-RU"/>
            </w:rPr>
          </w:pPr>
          <w:r>
            <w:object w:dxaOrig="870" w:dyaOrig="630" w14:anchorId="5EE87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36.75pt" o:ole="">
                <v:imagedata r:id="rId1" o:title=""/>
              </v:shape>
              <o:OLEObject Type="Embed" ProgID="PBrush" ShapeID="_x0000_i1027" DrawAspect="Content" ObjectID="_1765193136" r:id="rId2"/>
            </w:object>
          </w:r>
        </w:p>
      </w:tc>
      <w:tc>
        <w:tcPr>
          <w:tcW w:w="793" w:type="pct"/>
          <w:tcBorders>
            <w:top w:val="single" w:sz="4" w:space="0" w:color="auto"/>
            <w:left w:val="single" w:sz="4" w:space="0" w:color="auto"/>
            <w:bottom w:val="single" w:sz="4" w:space="0" w:color="auto"/>
            <w:right w:val="single" w:sz="4" w:space="0" w:color="auto"/>
          </w:tcBorders>
          <w:vAlign w:val="center"/>
        </w:tcPr>
        <w:p w14:paraId="252C38D3" w14:textId="77777777" w:rsidR="00164D54" w:rsidRPr="00E20E74" w:rsidRDefault="00164D54" w:rsidP="00496EF6">
          <w:pPr>
            <w:spacing w:after="0" w:line="240" w:lineRule="auto"/>
            <w:jc w:val="center"/>
            <w:rPr>
              <w:rFonts w:ascii="Arial" w:hAnsi="Arial" w:cs="Arial"/>
              <w:bCs/>
              <w:color w:val="000000"/>
              <w:sz w:val="24"/>
              <w:szCs w:val="24"/>
              <w:lang w:eastAsia="ru-RU"/>
            </w:rPr>
          </w:pPr>
          <w:r w:rsidRPr="00E20E74">
            <w:rPr>
              <w:rFonts w:ascii="Arial" w:hAnsi="Arial" w:cs="Arial"/>
              <w:bCs/>
              <w:color w:val="000000"/>
              <w:sz w:val="24"/>
              <w:szCs w:val="24"/>
              <w:lang w:eastAsia="ru-RU"/>
            </w:rPr>
            <w:t>ФГАОУ ВО НИ ТПУ</w:t>
          </w:r>
        </w:p>
      </w:tc>
      <w:tc>
        <w:tcPr>
          <w:tcW w:w="3445" w:type="pct"/>
          <w:vMerge w:val="restart"/>
          <w:tcBorders>
            <w:top w:val="single" w:sz="4" w:space="0" w:color="auto"/>
            <w:left w:val="single" w:sz="4" w:space="0" w:color="auto"/>
            <w:right w:val="single" w:sz="4" w:space="0" w:color="auto"/>
          </w:tcBorders>
          <w:vAlign w:val="center"/>
        </w:tcPr>
        <w:p w14:paraId="2C8CBAD7" w14:textId="30CD58DE" w:rsidR="00164D54" w:rsidRPr="00E20E74" w:rsidRDefault="00164D54" w:rsidP="00185AEE">
          <w:pPr>
            <w:spacing w:after="0" w:line="240" w:lineRule="auto"/>
            <w:jc w:val="center"/>
            <w:rPr>
              <w:rFonts w:ascii="Arial" w:hAnsi="Arial" w:cs="Arial"/>
              <w:bCs/>
              <w:color w:val="000000"/>
              <w:sz w:val="24"/>
              <w:szCs w:val="24"/>
              <w:lang w:eastAsia="ru-RU"/>
            </w:rPr>
          </w:pPr>
          <w:r w:rsidRPr="00E20E74">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 w:val="24"/>
              <w:szCs w:val="24"/>
            </w:rPr>
            <w:t>4</w:t>
          </w:r>
          <w:r w:rsidRPr="00E20E74">
            <w:rPr>
              <w:rFonts w:ascii="Arial" w:hAnsi="Arial" w:cs="Arial"/>
              <w:sz w:val="24"/>
              <w:szCs w:val="24"/>
            </w:rPr>
            <w:t>/2</w:t>
          </w:r>
          <w:r>
            <w:rPr>
              <w:rFonts w:ascii="Arial" w:hAnsi="Arial" w:cs="Arial"/>
              <w:sz w:val="24"/>
              <w:szCs w:val="24"/>
            </w:rPr>
            <w:t>5</w:t>
          </w:r>
          <w:r w:rsidRPr="00E20E74">
            <w:rPr>
              <w:rFonts w:ascii="Arial" w:hAnsi="Arial" w:cs="Arial"/>
              <w:sz w:val="24"/>
              <w:szCs w:val="24"/>
            </w:rPr>
            <w:t xml:space="preserve"> учебный год</w:t>
          </w:r>
        </w:p>
      </w:tc>
    </w:tr>
    <w:tr w:rsidR="00164D54" w:rsidRPr="00B653C2" w14:paraId="7D07F9B0" w14:textId="77777777" w:rsidTr="00E20E74">
      <w:trPr>
        <w:trHeight w:val="184"/>
      </w:trPr>
      <w:tc>
        <w:tcPr>
          <w:tcW w:w="762" w:type="pct"/>
          <w:vMerge/>
          <w:tcBorders>
            <w:bottom w:val="threeDEmboss" w:sz="12" w:space="0" w:color="auto"/>
            <w:right w:val="single" w:sz="4" w:space="0" w:color="auto"/>
          </w:tcBorders>
        </w:tcPr>
        <w:p w14:paraId="4CD5BB67" w14:textId="77777777" w:rsidR="00164D54" w:rsidRPr="00234EE0" w:rsidRDefault="00164D54"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793" w:type="pct"/>
          <w:tcBorders>
            <w:top w:val="single" w:sz="4" w:space="0" w:color="auto"/>
            <w:left w:val="single" w:sz="4" w:space="0" w:color="auto"/>
            <w:bottom w:val="threeDEmboss" w:sz="12" w:space="0" w:color="auto"/>
            <w:right w:val="single" w:sz="4" w:space="0" w:color="auto"/>
          </w:tcBorders>
          <w:vAlign w:val="center"/>
        </w:tcPr>
        <w:p w14:paraId="3E833376" w14:textId="77777777" w:rsidR="00164D54" w:rsidRPr="00E20E74" w:rsidRDefault="00164D54" w:rsidP="00496EF6">
          <w:pPr>
            <w:tabs>
              <w:tab w:val="center" w:pos="4677"/>
              <w:tab w:val="right" w:pos="9355"/>
            </w:tabs>
            <w:spacing w:after="0" w:line="240" w:lineRule="auto"/>
            <w:jc w:val="center"/>
            <w:rPr>
              <w:rFonts w:ascii="Arial" w:hAnsi="Arial" w:cs="Arial"/>
              <w:sz w:val="20"/>
              <w:szCs w:val="20"/>
              <w:lang w:eastAsia="ru-RU"/>
            </w:rPr>
          </w:pPr>
          <w:r w:rsidRPr="00E20E74">
            <w:rPr>
              <w:rFonts w:ascii="Arial" w:hAnsi="Arial" w:cs="Arial"/>
              <w:noProof/>
              <w:sz w:val="20"/>
              <w:szCs w:val="20"/>
              <w:lang w:eastAsia="ru-RU"/>
            </w:rPr>
            <w:t xml:space="preserve">стр. </w:t>
          </w:r>
          <w:r w:rsidRPr="00E20E74">
            <w:rPr>
              <w:rFonts w:ascii="Arial" w:hAnsi="Arial" w:cs="Arial"/>
              <w:noProof/>
              <w:sz w:val="20"/>
              <w:szCs w:val="20"/>
              <w:lang w:eastAsia="ru-RU"/>
            </w:rPr>
            <w:fldChar w:fldCharType="begin"/>
          </w:r>
          <w:r w:rsidRPr="00E20E74">
            <w:rPr>
              <w:rFonts w:ascii="Arial" w:hAnsi="Arial" w:cs="Arial"/>
              <w:noProof/>
              <w:sz w:val="20"/>
              <w:szCs w:val="20"/>
              <w:lang w:eastAsia="ru-RU"/>
            </w:rPr>
            <w:instrText xml:space="preserve"> PAGE </w:instrText>
          </w:r>
          <w:r w:rsidRPr="00E20E74">
            <w:rPr>
              <w:rFonts w:ascii="Arial" w:hAnsi="Arial" w:cs="Arial"/>
              <w:noProof/>
              <w:sz w:val="20"/>
              <w:szCs w:val="20"/>
              <w:lang w:eastAsia="ru-RU"/>
            </w:rPr>
            <w:fldChar w:fldCharType="separate"/>
          </w:r>
          <w:r w:rsidR="009178A7">
            <w:rPr>
              <w:rFonts w:ascii="Arial" w:hAnsi="Arial" w:cs="Arial"/>
              <w:noProof/>
              <w:sz w:val="20"/>
              <w:szCs w:val="20"/>
              <w:lang w:eastAsia="ru-RU"/>
            </w:rPr>
            <w:t>58</w:t>
          </w:r>
          <w:r w:rsidRPr="00E20E74">
            <w:rPr>
              <w:rFonts w:ascii="Arial" w:hAnsi="Arial" w:cs="Arial"/>
              <w:noProof/>
              <w:sz w:val="20"/>
              <w:szCs w:val="20"/>
              <w:lang w:eastAsia="ru-RU"/>
            </w:rPr>
            <w:fldChar w:fldCharType="end"/>
          </w:r>
          <w:r w:rsidRPr="00E20E74">
            <w:rPr>
              <w:rFonts w:ascii="Arial" w:hAnsi="Arial" w:cs="Arial"/>
              <w:noProof/>
              <w:sz w:val="20"/>
              <w:szCs w:val="20"/>
              <w:lang w:eastAsia="ru-RU"/>
            </w:rPr>
            <w:t xml:space="preserve"> из </w:t>
          </w:r>
          <w:r w:rsidRPr="00E20E74">
            <w:rPr>
              <w:rFonts w:ascii="Arial" w:hAnsi="Arial" w:cs="Arial"/>
              <w:noProof/>
              <w:sz w:val="20"/>
              <w:szCs w:val="20"/>
              <w:lang w:eastAsia="ru-RU"/>
            </w:rPr>
            <w:fldChar w:fldCharType="begin"/>
          </w:r>
          <w:r w:rsidRPr="00E20E74">
            <w:rPr>
              <w:rFonts w:ascii="Arial" w:hAnsi="Arial" w:cs="Arial"/>
              <w:noProof/>
              <w:sz w:val="20"/>
              <w:szCs w:val="20"/>
              <w:lang w:eastAsia="ru-RU"/>
            </w:rPr>
            <w:instrText xml:space="preserve"> NUMPAGES </w:instrText>
          </w:r>
          <w:r w:rsidRPr="00E20E74">
            <w:rPr>
              <w:rFonts w:ascii="Arial" w:hAnsi="Arial" w:cs="Arial"/>
              <w:noProof/>
              <w:sz w:val="20"/>
              <w:szCs w:val="20"/>
              <w:lang w:eastAsia="ru-RU"/>
            </w:rPr>
            <w:fldChar w:fldCharType="separate"/>
          </w:r>
          <w:r w:rsidR="009178A7">
            <w:rPr>
              <w:rFonts w:ascii="Arial" w:hAnsi="Arial" w:cs="Arial"/>
              <w:noProof/>
              <w:sz w:val="20"/>
              <w:szCs w:val="20"/>
              <w:lang w:eastAsia="ru-RU"/>
            </w:rPr>
            <w:t>58</w:t>
          </w:r>
          <w:r w:rsidRPr="00E20E74">
            <w:rPr>
              <w:rFonts w:ascii="Arial" w:hAnsi="Arial" w:cs="Arial"/>
              <w:noProof/>
              <w:sz w:val="20"/>
              <w:szCs w:val="20"/>
              <w:lang w:eastAsia="ru-RU"/>
            </w:rPr>
            <w:fldChar w:fldCharType="end"/>
          </w:r>
        </w:p>
      </w:tc>
      <w:tc>
        <w:tcPr>
          <w:tcW w:w="3445" w:type="pct"/>
          <w:vMerge/>
          <w:tcBorders>
            <w:left w:val="single" w:sz="4" w:space="0" w:color="auto"/>
            <w:bottom w:val="threeDEmboss" w:sz="12" w:space="0" w:color="auto"/>
            <w:right w:val="single" w:sz="4" w:space="0" w:color="auto"/>
          </w:tcBorders>
          <w:vAlign w:val="center"/>
        </w:tcPr>
        <w:p w14:paraId="4A5A15ED" w14:textId="77777777" w:rsidR="00164D54" w:rsidRPr="00234EE0" w:rsidRDefault="00164D54" w:rsidP="00496EF6">
          <w:pPr>
            <w:spacing w:after="0" w:line="240" w:lineRule="auto"/>
            <w:jc w:val="center"/>
            <w:rPr>
              <w:rFonts w:ascii="Times New Roman" w:hAnsi="Times New Roman"/>
              <w:bCs/>
              <w:color w:val="000000"/>
              <w:sz w:val="20"/>
              <w:szCs w:val="20"/>
              <w:lang w:eastAsia="ru-RU"/>
            </w:rPr>
          </w:pPr>
        </w:p>
      </w:tc>
    </w:tr>
  </w:tbl>
  <w:p w14:paraId="3602D7EA" w14:textId="77777777" w:rsidR="00164D54" w:rsidRDefault="00164D54" w:rsidP="00496EF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51"/>
      <w:gridCol w:w="3372"/>
      <w:gridCol w:w="9142"/>
    </w:tblGrid>
    <w:tr w:rsidR="00164D54" w:rsidRPr="006D025E" w14:paraId="6BC442D0" w14:textId="77777777" w:rsidTr="008E51CA">
      <w:trPr>
        <w:trHeight w:val="619"/>
      </w:trPr>
      <w:tc>
        <w:tcPr>
          <w:tcW w:w="762" w:type="pct"/>
          <w:vMerge w:val="restart"/>
          <w:tcBorders>
            <w:top w:val="single" w:sz="4" w:space="0" w:color="auto"/>
            <w:right w:val="single" w:sz="4" w:space="0" w:color="auto"/>
          </w:tcBorders>
        </w:tcPr>
        <w:p w14:paraId="7F72C817" w14:textId="77777777" w:rsidR="00164D54" w:rsidRPr="006D025E" w:rsidRDefault="00164D54" w:rsidP="009329B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b/>
              <w:i/>
              <w:noProof/>
              <w:sz w:val="20"/>
              <w:szCs w:val="20"/>
              <w:lang w:eastAsia="ru-RU"/>
            </w:rPr>
            <w:drawing>
              <wp:inline distT="0" distB="0" distL="0" distR="0" wp14:anchorId="1751C51E" wp14:editId="3703CD31">
                <wp:extent cx="654818" cy="470494"/>
                <wp:effectExtent l="0" t="0" r="0" b="6350"/>
                <wp:docPr id="3" name="Рисунок 3"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1731CCE" w14:textId="77777777" w:rsidR="00164D54" w:rsidRPr="006D025E" w:rsidRDefault="00164D54" w:rsidP="00496EF6">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6824EDD0" w14:textId="65FB22D0" w:rsidR="00164D54" w:rsidRPr="006D025E" w:rsidRDefault="00164D54" w:rsidP="006D025E">
          <w:pPr>
            <w:spacing w:after="0" w:line="240" w:lineRule="auto"/>
            <w:jc w:val="center"/>
            <w:rPr>
              <w:rFonts w:ascii="Arial" w:hAnsi="Arial" w:cs="Arial"/>
              <w:bCs/>
              <w:color w:val="000000"/>
              <w:sz w:val="24"/>
              <w:szCs w:val="24"/>
              <w:lang w:eastAsia="ru-RU"/>
            </w:rPr>
          </w:pPr>
          <w:r w:rsidRPr="006D025E">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2024/25 учебный год</w:t>
          </w:r>
        </w:p>
      </w:tc>
    </w:tr>
    <w:tr w:rsidR="00164D54" w:rsidRPr="006D025E" w14:paraId="41656F1F" w14:textId="77777777" w:rsidTr="008E51CA">
      <w:trPr>
        <w:trHeight w:val="184"/>
      </w:trPr>
      <w:tc>
        <w:tcPr>
          <w:tcW w:w="762" w:type="pct"/>
          <w:vMerge/>
          <w:tcBorders>
            <w:bottom w:val="threeDEmboss" w:sz="12" w:space="0" w:color="auto"/>
            <w:right w:val="single" w:sz="4" w:space="0" w:color="auto"/>
          </w:tcBorders>
        </w:tcPr>
        <w:p w14:paraId="6344283C" w14:textId="77777777" w:rsidR="00164D54" w:rsidRPr="006D025E" w:rsidRDefault="00164D54"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14:paraId="48C87D9B" w14:textId="77777777" w:rsidR="00164D54" w:rsidRPr="006D025E" w:rsidRDefault="00164D54" w:rsidP="00496EF6">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63</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67</w:t>
          </w:r>
          <w:r w:rsidRPr="006D025E">
            <w:rPr>
              <w:rFonts w:ascii="Arial" w:hAnsi="Arial" w:cs="Arial"/>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14:paraId="4E878E28" w14:textId="77777777" w:rsidR="00164D54" w:rsidRPr="006D025E" w:rsidRDefault="00164D54" w:rsidP="00496EF6">
          <w:pPr>
            <w:spacing w:after="0" w:line="240" w:lineRule="auto"/>
            <w:jc w:val="center"/>
            <w:rPr>
              <w:rFonts w:ascii="Arial" w:hAnsi="Arial" w:cs="Arial"/>
              <w:bCs/>
              <w:color w:val="000000"/>
              <w:sz w:val="20"/>
              <w:szCs w:val="20"/>
              <w:lang w:eastAsia="ru-RU"/>
            </w:rPr>
          </w:pPr>
        </w:p>
      </w:tc>
    </w:tr>
  </w:tbl>
  <w:p w14:paraId="6B64C2E3" w14:textId="77777777" w:rsidR="00164D54" w:rsidRDefault="00164D54" w:rsidP="00496EF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71"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232"/>
      <w:gridCol w:w="2415"/>
      <w:gridCol w:w="10924"/>
    </w:tblGrid>
    <w:tr w:rsidR="00164D54" w:rsidRPr="002E41A2" w14:paraId="55DED158" w14:textId="77777777" w:rsidTr="00A05658">
      <w:trPr>
        <w:trHeight w:val="619"/>
      </w:trPr>
      <w:tc>
        <w:tcPr>
          <w:tcW w:w="0" w:type="auto"/>
          <w:vMerge w:val="restart"/>
          <w:tcBorders>
            <w:top w:val="single" w:sz="4" w:space="0" w:color="auto"/>
            <w:right w:val="single" w:sz="4" w:space="0" w:color="auto"/>
          </w:tcBorders>
        </w:tcPr>
        <w:p w14:paraId="68AABD8E" w14:textId="77777777" w:rsidR="00164D54" w:rsidRPr="002E41A2" w:rsidRDefault="00164D54" w:rsidP="00F31A2B">
          <w:pPr>
            <w:tabs>
              <w:tab w:val="center" w:pos="4677"/>
              <w:tab w:val="right" w:pos="9355"/>
            </w:tabs>
            <w:spacing w:before="60" w:after="0" w:line="240" w:lineRule="auto"/>
            <w:jc w:val="center"/>
            <w:rPr>
              <w:rFonts w:ascii="Arial" w:hAnsi="Arial" w:cs="Arial"/>
              <w:bCs/>
              <w:color w:val="000000"/>
              <w:sz w:val="20"/>
              <w:szCs w:val="20"/>
              <w:lang w:eastAsia="ru-RU"/>
            </w:rPr>
          </w:pPr>
          <w:r w:rsidRPr="002E41A2">
            <w:rPr>
              <w:rFonts w:ascii="Arial" w:hAnsi="Arial" w:cs="Arial"/>
            </w:rPr>
            <w:object w:dxaOrig="870" w:dyaOrig="630" w14:anchorId="27E39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36.75pt" o:ole="">
                <v:imagedata r:id="rId1" o:title=""/>
              </v:shape>
              <o:OLEObject Type="Embed" ProgID="PBrush" ShapeID="_x0000_i1028" DrawAspect="Content" ObjectID="_1765193137" r:id="rId2"/>
            </w:object>
          </w:r>
        </w:p>
      </w:tc>
      <w:tc>
        <w:tcPr>
          <w:tcW w:w="0" w:type="auto"/>
          <w:tcBorders>
            <w:top w:val="single" w:sz="4" w:space="0" w:color="auto"/>
            <w:left w:val="single" w:sz="4" w:space="0" w:color="auto"/>
            <w:bottom w:val="single" w:sz="4" w:space="0" w:color="auto"/>
            <w:right w:val="single" w:sz="4" w:space="0" w:color="auto"/>
          </w:tcBorders>
          <w:vAlign w:val="center"/>
        </w:tcPr>
        <w:p w14:paraId="7936ECD0" w14:textId="77777777" w:rsidR="00164D54" w:rsidRPr="002E41A2" w:rsidRDefault="00164D54" w:rsidP="00F31A2B">
          <w:pPr>
            <w:spacing w:after="0" w:line="240" w:lineRule="auto"/>
            <w:jc w:val="center"/>
            <w:rPr>
              <w:rFonts w:ascii="Arial" w:hAnsi="Arial" w:cs="Arial"/>
              <w:bCs/>
              <w:color w:val="000000"/>
              <w:sz w:val="24"/>
              <w:szCs w:val="24"/>
              <w:lang w:eastAsia="ru-RU"/>
            </w:rPr>
          </w:pPr>
          <w:r w:rsidRPr="002E41A2">
            <w:rPr>
              <w:rFonts w:ascii="Arial" w:hAnsi="Arial" w:cs="Arial"/>
              <w:bCs/>
              <w:color w:val="000000"/>
              <w:sz w:val="24"/>
              <w:szCs w:val="24"/>
              <w:lang w:eastAsia="ru-RU"/>
            </w:rPr>
            <w:t>ФГАОУ ВО НИ ТПУ</w:t>
          </w:r>
        </w:p>
      </w:tc>
      <w:tc>
        <w:tcPr>
          <w:tcW w:w="10924" w:type="dxa"/>
          <w:vMerge w:val="restart"/>
          <w:tcBorders>
            <w:top w:val="single" w:sz="4" w:space="0" w:color="auto"/>
            <w:left w:val="single" w:sz="4" w:space="0" w:color="auto"/>
            <w:right w:val="single" w:sz="4" w:space="0" w:color="auto"/>
          </w:tcBorders>
          <w:vAlign w:val="center"/>
        </w:tcPr>
        <w:p w14:paraId="4B27EDE9" w14:textId="7FBC88F5" w:rsidR="00164D54" w:rsidRPr="002E41A2" w:rsidRDefault="00164D54" w:rsidP="002E41A2">
          <w:pPr>
            <w:spacing w:after="0" w:line="240" w:lineRule="auto"/>
            <w:jc w:val="center"/>
            <w:rPr>
              <w:rFonts w:ascii="Arial" w:hAnsi="Arial" w:cs="Arial"/>
              <w:bCs/>
              <w:color w:val="000000"/>
              <w:sz w:val="24"/>
              <w:szCs w:val="24"/>
              <w:lang w:eastAsia="ru-RU"/>
            </w:rPr>
          </w:pPr>
          <w:r w:rsidRPr="002E41A2">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 w:val="24"/>
              <w:szCs w:val="24"/>
            </w:rPr>
            <w:t>4</w:t>
          </w:r>
          <w:r w:rsidRPr="002E41A2">
            <w:rPr>
              <w:rFonts w:ascii="Arial" w:hAnsi="Arial" w:cs="Arial"/>
              <w:sz w:val="24"/>
              <w:szCs w:val="24"/>
            </w:rPr>
            <w:t>/2</w:t>
          </w:r>
          <w:r>
            <w:rPr>
              <w:rFonts w:ascii="Arial" w:hAnsi="Arial" w:cs="Arial"/>
              <w:sz w:val="24"/>
              <w:szCs w:val="24"/>
            </w:rPr>
            <w:t>5</w:t>
          </w:r>
          <w:r w:rsidRPr="002E41A2">
            <w:rPr>
              <w:rFonts w:ascii="Arial" w:hAnsi="Arial" w:cs="Arial"/>
              <w:sz w:val="24"/>
              <w:szCs w:val="24"/>
            </w:rPr>
            <w:t xml:space="preserve"> учебный год</w:t>
          </w:r>
        </w:p>
      </w:tc>
    </w:tr>
    <w:tr w:rsidR="00164D54" w:rsidRPr="002E41A2" w14:paraId="421BBB28" w14:textId="77777777" w:rsidTr="00A05658">
      <w:trPr>
        <w:trHeight w:val="184"/>
      </w:trPr>
      <w:tc>
        <w:tcPr>
          <w:tcW w:w="0" w:type="auto"/>
          <w:vMerge/>
          <w:tcBorders>
            <w:bottom w:val="threeDEmboss" w:sz="12" w:space="0" w:color="auto"/>
            <w:right w:val="single" w:sz="4" w:space="0" w:color="auto"/>
          </w:tcBorders>
        </w:tcPr>
        <w:p w14:paraId="601204AB" w14:textId="77777777" w:rsidR="00164D54" w:rsidRPr="002E41A2" w:rsidRDefault="00164D54"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0" w:type="auto"/>
          <w:tcBorders>
            <w:top w:val="single" w:sz="4" w:space="0" w:color="auto"/>
            <w:left w:val="single" w:sz="4" w:space="0" w:color="auto"/>
            <w:bottom w:val="threeDEmboss" w:sz="12" w:space="0" w:color="auto"/>
            <w:right w:val="single" w:sz="4" w:space="0" w:color="auto"/>
          </w:tcBorders>
          <w:vAlign w:val="center"/>
        </w:tcPr>
        <w:p w14:paraId="2E49FCF2" w14:textId="77777777" w:rsidR="00164D54" w:rsidRPr="002E41A2" w:rsidRDefault="00164D54" w:rsidP="00F31A2B">
          <w:pPr>
            <w:tabs>
              <w:tab w:val="center" w:pos="4677"/>
              <w:tab w:val="right" w:pos="9355"/>
            </w:tabs>
            <w:spacing w:after="0" w:line="240" w:lineRule="auto"/>
            <w:jc w:val="center"/>
            <w:rPr>
              <w:rFonts w:ascii="Arial" w:hAnsi="Arial" w:cs="Arial"/>
              <w:sz w:val="20"/>
              <w:szCs w:val="20"/>
              <w:lang w:eastAsia="ru-RU"/>
            </w:rPr>
          </w:pPr>
          <w:r w:rsidRPr="002E41A2">
            <w:rPr>
              <w:rFonts w:ascii="Arial" w:hAnsi="Arial" w:cs="Arial"/>
              <w:noProof/>
              <w:sz w:val="20"/>
              <w:szCs w:val="20"/>
              <w:lang w:eastAsia="ru-RU"/>
            </w:rPr>
            <w:t xml:space="preserve">стр. </w:t>
          </w:r>
          <w:r w:rsidRPr="002E41A2">
            <w:rPr>
              <w:rFonts w:ascii="Arial" w:hAnsi="Arial" w:cs="Arial"/>
              <w:noProof/>
              <w:sz w:val="20"/>
              <w:szCs w:val="20"/>
              <w:lang w:eastAsia="ru-RU"/>
            </w:rPr>
            <w:fldChar w:fldCharType="begin"/>
          </w:r>
          <w:r w:rsidRPr="002E41A2">
            <w:rPr>
              <w:rFonts w:ascii="Arial" w:hAnsi="Arial" w:cs="Arial"/>
              <w:noProof/>
              <w:sz w:val="20"/>
              <w:szCs w:val="20"/>
              <w:lang w:eastAsia="ru-RU"/>
            </w:rPr>
            <w:instrText xml:space="preserve"> PAGE </w:instrText>
          </w:r>
          <w:r w:rsidRPr="002E41A2">
            <w:rPr>
              <w:rFonts w:ascii="Arial" w:hAnsi="Arial" w:cs="Arial"/>
              <w:noProof/>
              <w:sz w:val="20"/>
              <w:szCs w:val="20"/>
              <w:lang w:eastAsia="ru-RU"/>
            </w:rPr>
            <w:fldChar w:fldCharType="separate"/>
          </w:r>
          <w:r w:rsidR="009178A7">
            <w:rPr>
              <w:rFonts w:ascii="Arial" w:hAnsi="Arial" w:cs="Arial"/>
              <w:noProof/>
              <w:sz w:val="20"/>
              <w:szCs w:val="20"/>
              <w:lang w:eastAsia="ru-RU"/>
            </w:rPr>
            <w:t>59</w:t>
          </w:r>
          <w:r w:rsidRPr="002E41A2">
            <w:rPr>
              <w:rFonts w:ascii="Arial" w:hAnsi="Arial" w:cs="Arial"/>
              <w:noProof/>
              <w:sz w:val="20"/>
              <w:szCs w:val="20"/>
              <w:lang w:eastAsia="ru-RU"/>
            </w:rPr>
            <w:fldChar w:fldCharType="end"/>
          </w:r>
          <w:r w:rsidRPr="002E41A2">
            <w:rPr>
              <w:rFonts w:ascii="Arial" w:hAnsi="Arial" w:cs="Arial"/>
              <w:noProof/>
              <w:sz w:val="20"/>
              <w:szCs w:val="20"/>
              <w:lang w:eastAsia="ru-RU"/>
            </w:rPr>
            <w:t xml:space="preserve"> из </w:t>
          </w:r>
          <w:r w:rsidRPr="002E41A2">
            <w:rPr>
              <w:rFonts w:ascii="Arial" w:hAnsi="Arial" w:cs="Arial"/>
              <w:noProof/>
              <w:sz w:val="20"/>
              <w:szCs w:val="20"/>
              <w:lang w:eastAsia="ru-RU"/>
            </w:rPr>
            <w:fldChar w:fldCharType="begin"/>
          </w:r>
          <w:r w:rsidRPr="002E41A2">
            <w:rPr>
              <w:rFonts w:ascii="Arial" w:hAnsi="Arial" w:cs="Arial"/>
              <w:noProof/>
              <w:sz w:val="20"/>
              <w:szCs w:val="20"/>
              <w:lang w:eastAsia="ru-RU"/>
            </w:rPr>
            <w:instrText xml:space="preserve"> NUMPAGES </w:instrText>
          </w:r>
          <w:r w:rsidRPr="002E41A2">
            <w:rPr>
              <w:rFonts w:ascii="Arial" w:hAnsi="Arial" w:cs="Arial"/>
              <w:noProof/>
              <w:sz w:val="20"/>
              <w:szCs w:val="20"/>
              <w:lang w:eastAsia="ru-RU"/>
            </w:rPr>
            <w:fldChar w:fldCharType="separate"/>
          </w:r>
          <w:r w:rsidR="009178A7">
            <w:rPr>
              <w:rFonts w:ascii="Arial" w:hAnsi="Arial" w:cs="Arial"/>
              <w:noProof/>
              <w:sz w:val="20"/>
              <w:szCs w:val="20"/>
              <w:lang w:eastAsia="ru-RU"/>
            </w:rPr>
            <w:t>63</w:t>
          </w:r>
          <w:r w:rsidRPr="002E41A2">
            <w:rPr>
              <w:rFonts w:ascii="Arial" w:hAnsi="Arial" w:cs="Arial"/>
              <w:noProof/>
              <w:sz w:val="20"/>
              <w:szCs w:val="20"/>
              <w:lang w:eastAsia="ru-RU"/>
            </w:rPr>
            <w:fldChar w:fldCharType="end"/>
          </w:r>
        </w:p>
      </w:tc>
      <w:tc>
        <w:tcPr>
          <w:tcW w:w="10924" w:type="dxa"/>
          <w:vMerge/>
          <w:tcBorders>
            <w:left w:val="single" w:sz="4" w:space="0" w:color="auto"/>
            <w:bottom w:val="threeDEmboss" w:sz="12" w:space="0" w:color="auto"/>
            <w:right w:val="single" w:sz="4" w:space="0" w:color="auto"/>
          </w:tcBorders>
          <w:vAlign w:val="center"/>
        </w:tcPr>
        <w:p w14:paraId="6779AE2C" w14:textId="77777777" w:rsidR="00164D54" w:rsidRPr="002E41A2" w:rsidRDefault="00164D54" w:rsidP="00F31A2B">
          <w:pPr>
            <w:spacing w:after="0" w:line="240" w:lineRule="auto"/>
            <w:jc w:val="center"/>
            <w:rPr>
              <w:rFonts w:ascii="Arial" w:hAnsi="Arial" w:cs="Arial"/>
              <w:bCs/>
              <w:color w:val="000000"/>
              <w:sz w:val="20"/>
              <w:szCs w:val="20"/>
              <w:lang w:eastAsia="ru-RU"/>
            </w:rPr>
          </w:pPr>
        </w:p>
      </w:tc>
    </w:tr>
  </w:tbl>
  <w:p w14:paraId="3CE7B9F5" w14:textId="77777777" w:rsidR="00164D54" w:rsidRDefault="00164D54" w:rsidP="00F31A2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56"/>
      <w:gridCol w:w="2183"/>
      <w:gridCol w:w="5918"/>
    </w:tblGrid>
    <w:tr w:rsidR="00164D54" w:rsidRPr="006D025E" w14:paraId="4A06CFE9" w14:textId="77777777" w:rsidTr="008E51CA">
      <w:trPr>
        <w:trHeight w:val="619"/>
      </w:trPr>
      <w:tc>
        <w:tcPr>
          <w:tcW w:w="762" w:type="pct"/>
          <w:vMerge w:val="restart"/>
          <w:tcBorders>
            <w:top w:val="single" w:sz="4" w:space="0" w:color="auto"/>
            <w:right w:val="single" w:sz="4" w:space="0" w:color="auto"/>
          </w:tcBorders>
        </w:tcPr>
        <w:p w14:paraId="7BAEB534" w14:textId="77777777" w:rsidR="00164D54" w:rsidRPr="006D025E" w:rsidRDefault="00164D54" w:rsidP="009329B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b/>
              <w:i/>
              <w:noProof/>
              <w:sz w:val="20"/>
              <w:szCs w:val="20"/>
              <w:lang w:eastAsia="ru-RU"/>
            </w:rPr>
            <w:drawing>
              <wp:inline distT="0" distB="0" distL="0" distR="0" wp14:anchorId="0E50A56A" wp14:editId="46E691A0">
                <wp:extent cx="654818" cy="470494"/>
                <wp:effectExtent l="0" t="0" r="0" b="6350"/>
                <wp:docPr id="13" name="Рисунок 13"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86A83B3" w14:textId="77777777" w:rsidR="00164D54" w:rsidRPr="006D025E" w:rsidRDefault="00164D54" w:rsidP="00496EF6">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294B54F4" w14:textId="3DF01EC0" w:rsidR="00164D54" w:rsidRPr="006D025E" w:rsidRDefault="00164D54" w:rsidP="006D025E">
          <w:pPr>
            <w:spacing w:after="0" w:line="240" w:lineRule="auto"/>
            <w:jc w:val="center"/>
            <w:rPr>
              <w:rFonts w:ascii="Arial" w:hAnsi="Arial" w:cs="Arial"/>
              <w:bCs/>
              <w:color w:val="000000"/>
              <w:sz w:val="24"/>
              <w:szCs w:val="24"/>
              <w:lang w:eastAsia="ru-RU"/>
            </w:rPr>
          </w:pPr>
          <w:r w:rsidRPr="006D025E">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 w:val="24"/>
              <w:szCs w:val="24"/>
            </w:rPr>
            <w:t>4</w:t>
          </w:r>
          <w:r w:rsidRPr="006D025E">
            <w:rPr>
              <w:rFonts w:ascii="Arial" w:hAnsi="Arial" w:cs="Arial"/>
              <w:sz w:val="24"/>
              <w:szCs w:val="24"/>
            </w:rPr>
            <w:t>/2</w:t>
          </w:r>
          <w:r>
            <w:rPr>
              <w:rFonts w:ascii="Arial" w:hAnsi="Arial" w:cs="Arial"/>
              <w:sz w:val="24"/>
              <w:szCs w:val="24"/>
            </w:rPr>
            <w:t>5</w:t>
          </w:r>
          <w:r w:rsidRPr="006D025E">
            <w:rPr>
              <w:rFonts w:ascii="Arial" w:hAnsi="Arial" w:cs="Arial"/>
              <w:sz w:val="24"/>
              <w:szCs w:val="24"/>
            </w:rPr>
            <w:t xml:space="preserve"> учебный год</w:t>
          </w:r>
        </w:p>
      </w:tc>
    </w:tr>
    <w:tr w:rsidR="00164D54" w:rsidRPr="006D025E" w14:paraId="5E795691" w14:textId="77777777" w:rsidTr="008E51CA">
      <w:trPr>
        <w:trHeight w:val="184"/>
      </w:trPr>
      <w:tc>
        <w:tcPr>
          <w:tcW w:w="762" w:type="pct"/>
          <w:vMerge/>
          <w:tcBorders>
            <w:bottom w:val="threeDEmboss" w:sz="12" w:space="0" w:color="auto"/>
            <w:right w:val="single" w:sz="4" w:space="0" w:color="auto"/>
          </w:tcBorders>
        </w:tcPr>
        <w:p w14:paraId="0262EB20" w14:textId="77777777" w:rsidR="00164D54" w:rsidRPr="006D025E" w:rsidRDefault="00164D54"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14:paraId="27E2D70F" w14:textId="77777777" w:rsidR="00164D54" w:rsidRPr="006D025E" w:rsidRDefault="00164D54" w:rsidP="00496EF6">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70</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70</w:t>
          </w:r>
          <w:r w:rsidRPr="006D025E">
            <w:rPr>
              <w:rFonts w:ascii="Arial" w:hAnsi="Arial" w:cs="Arial"/>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14:paraId="44612947" w14:textId="77777777" w:rsidR="00164D54" w:rsidRPr="006D025E" w:rsidRDefault="00164D54" w:rsidP="00496EF6">
          <w:pPr>
            <w:spacing w:after="0" w:line="240" w:lineRule="auto"/>
            <w:jc w:val="center"/>
            <w:rPr>
              <w:rFonts w:ascii="Arial" w:hAnsi="Arial" w:cs="Arial"/>
              <w:bCs/>
              <w:color w:val="000000"/>
              <w:sz w:val="20"/>
              <w:szCs w:val="20"/>
              <w:lang w:eastAsia="ru-RU"/>
            </w:rPr>
          </w:pPr>
        </w:p>
      </w:tc>
    </w:tr>
  </w:tbl>
  <w:p w14:paraId="6FFAE758" w14:textId="77777777" w:rsidR="00164D54" w:rsidRDefault="00164D54" w:rsidP="00496EF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232"/>
      <w:gridCol w:w="2415"/>
      <w:gridCol w:w="5817"/>
    </w:tblGrid>
    <w:tr w:rsidR="00164D54" w:rsidRPr="006D025E" w14:paraId="73EE7132" w14:textId="77777777" w:rsidTr="00E20E74">
      <w:trPr>
        <w:trHeight w:val="619"/>
      </w:trPr>
      <w:tc>
        <w:tcPr>
          <w:tcW w:w="0" w:type="auto"/>
          <w:vMerge w:val="restart"/>
          <w:tcBorders>
            <w:top w:val="single" w:sz="4" w:space="0" w:color="auto"/>
            <w:right w:val="single" w:sz="4" w:space="0" w:color="auto"/>
          </w:tcBorders>
        </w:tcPr>
        <w:p w14:paraId="5422481E" w14:textId="77777777" w:rsidR="00164D54" w:rsidRPr="006D025E" w:rsidRDefault="00164D54" w:rsidP="00F31A2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rPr>
            <w:object w:dxaOrig="870" w:dyaOrig="630" w14:anchorId="166D7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25pt;height:36.75pt" o:ole="">
                <v:imagedata r:id="rId1" o:title=""/>
              </v:shape>
              <o:OLEObject Type="Embed" ProgID="PBrush" ShapeID="_x0000_i1029" DrawAspect="Content" ObjectID="_1765193138" r:id="rId2"/>
            </w:object>
          </w:r>
        </w:p>
      </w:tc>
      <w:tc>
        <w:tcPr>
          <w:tcW w:w="0" w:type="auto"/>
          <w:tcBorders>
            <w:top w:val="single" w:sz="4" w:space="0" w:color="auto"/>
            <w:left w:val="single" w:sz="4" w:space="0" w:color="auto"/>
            <w:bottom w:val="single" w:sz="4" w:space="0" w:color="auto"/>
            <w:right w:val="single" w:sz="4" w:space="0" w:color="auto"/>
          </w:tcBorders>
          <w:vAlign w:val="center"/>
        </w:tcPr>
        <w:p w14:paraId="4235908C" w14:textId="77777777" w:rsidR="00164D54" w:rsidRPr="006D025E" w:rsidRDefault="00164D54" w:rsidP="00F31A2B">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5817" w:type="dxa"/>
          <w:vMerge w:val="restart"/>
          <w:tcBorders>
            <w:top w:val="single" w:sz="4" w:space="0" w:color="auto"/>
            <w:left w:val="single" w:sz="4" w:space="0" w:color="auto"/>
            <w:right w:val="single" w:sz="4" w:space="0" w:color="auto"/>
          </w:tcBorders>
          <w:vAlign w:val="center"/>
        </w:tcPr>
        <w:p w14:paraId="1BF7290C" w14:textId="33A5CCFA" w:rsidR="00164D54" w:rsidRPr="006D025E" w:rsidRDefault="00164D54" w:rsidP="006D025E">
          <w:pPr>
            <w:spacing w:after="0" w:line="240" w:lineRule="auto"/>
            <w:jc w:val="center"/>
            <w:rPr>
              <w:rFonts w:ascii="Arial" w:hAnsi="Arial" w:cs="Arial"/>
              <w:bCs/>
              <w:color w:val="000000"/>
              <w:sz w:val="24"/>
              <w:szCs w:val="24"/>
              <w:lang w:eastAsia="ru-RU"/>
            </w:rPr>
          </w:pPr>
          <w:r w:rsidRPr="006D025E">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Arial" w:hAnsi="Arial" w:cs="Arial"/>
              <w:sz w:val="24"/>
              <w:szCs w:val="24"/>
            </w:rPr>
            <w:t>4</w:t>
          </w:r>
          <w:r w:rsidRPr="006D025E">
            <w:rPr>
              <w:rFonts w:ascii="Arial" w:hAnsi="Arial" w:cs="Arial"/>
              <w:sz w:val="24"/>
              <w:szCs w:val="24"/>
            </w:rPr>
            <w:t>/2</w:t>
          </w:r>
          <w:r>
            <w:rPr>
              <w:rFonts w:ascii="Arial" w:hAnsi="Arial" w:cs="Arial"/>
              <w:sz w:val="24"/>
              <w:szCs w:val="24"/>
            </w:rPr>
            <w:t>5</w:t>
          </w:r>
          <w:r w:rsidRPr="006D025E">
            <w:rPr>
              <w:rFonts w:ascii="Arial" w:hAnsi="Arial" w:cs="Arial"/>
              <w:sz w:val="24"/>
              <w:szCs w:val="24"/>
            </w:rPr>
            <w:t xml:space="preserve"> учебный год</w:t>
          </w:r>
        </w:p>
      </w:tc>
    </w:tr>
    <w:tr w:rsidR="00164D54" w:rsidRPr="006D025E" w14:paraId="7A37F52E" w14:textId="77777777" w:rsidTr="00E20E74">
      <w:trPr>
        <w:trHeight w:val="184"/>
      </w:trPr>
      <w:tc>
        <w:tcPr>
          <w:tcW w:w="0" w:type="auto"/>
          <w:vMerge/>
          <w:tcBorders>
            <w:bottom w:val="threeDEmboss" w:sz="12" w:space="0" w:color="auto"/>
            <w:right w:val="single" w:sz="4" w:space="0" w:color="auto"/>
          </w:tcBorders>
        </w:tcPr>
        <w:p w14:paraId="1D798214" w14:textId="77777777" w:rsidR="00164D54" w:rsidRPr="006D025E" w:rsidRDefault="00164D54"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0" w:type="auto"/>
          <w:tcBorders>
            <w:top w:val="single" w:sz="4" w:space="0" w:color="auto"/>
            <w:left w:val="single" w:sz="4" w:space="0" w:color="auto"/>
            <w:bottom w:val="threeDEmboss" w:sz="12" w:space="0" w:color="auto"/>
            <w:right w:val="single" w:sz="4" w:space="0" w:color="auto"/>
          </w:tcBorders>
          <w:vAlign w:val="center"/>
        </w:tcPr>
        <w:p w14:paraId="597FF6EE" w14:textId="77777777" w:rsidR="00164D54" w:rsidRPr="006D025E" w:rsidRDefault="00164D54" w:rsidP="00F31A2B">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64</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sidR="009178A7">
            <w:rPr>
              <w:rFonts w:ascii="Arial" w:hAnsi="Arial" w:cs="Arial"/>
              <w:noProof/>
              <w:sz w:val="20"/>
              <w:szCs w:val="20"/>
              <w:lang w:eastAsia="ru-RU"/>
            </w:rPr>
            <w:t>67</w:t>
          </w:r>
          <w:r w:rsidRPr="006D025E">
            <w:rPr>
              <w:rFonts w:ascii="Arial" w:hAnsi="Arial" w:cs="Arial"/>
              <w:noProof/>
              <w:sz w:val="20"/>
              <w:szCs w:val="20"/>
              <w:lang w:eastAsia="ru-RU"/>
            </w:rPr>
            <w:fldChar w:fldCharType="end"/>
          </w:r>
        </w:p>
      </w:tc>
      <w:tc>
        <w:tcPr>
          <w:tcW w:w="5817" w:type="dxa"/>
          <w:vMerge/>
          <w:tcBorders>
            <w:left w:val="single" w:sz="4" w:space="0" w:color="auto"/>
            <w:bottom w:val="threeDEmboss" w:sz="12" w:space="0" w:color="auto"/>
            <w:right w:val="single" w:sz="4" w:space="0" w:color="auto"/>
          </w:tcBorders>
          <w:vAlign w:val="center"/>
        </w:tcPr>
        <w:p w14:paraId="1D30F51C" w14:textId="77777777" w:rsidR="00164D54" w:rsidRPr="006D025E" w:rsidRDefault="00164D54" w:rsidP="00F31A2B">
          <w:pPr>
            <w:spacing w:after="0" w:line="240" w:lineRule="auto"/>
            <w:jc w:val="center"/>
            <w:rPr>
              <w:rFonts w:ascii="Arial" w:hAnsi="Arial" w:cs="Arial"/>
              <w:bCs/>
              <w:color w:val="000000"/>
              <w:sz w:val="20"/>
              <w:szCs w:val="20"/>
              <w:lang w:eastAsia="ru-RU"/>
            </w:rPr>
          </w:pPr>
        </w:p>
      </w:tc>
    </w:tr>
  </w:tbl>
  <w:p w14:paraId="4FC5E6E3" w14:textId="77777777" w:rsidR="00164D54" w:rsidRDefault="00164D54" w:rsidP="00F31A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F0"/>
    <w:multiLevelType w:val="hybridMultilevel"/>
    <w:tmpl w:val="482294CA"/>
    <w:lvl w:ilvl="0" w:tplc="7EA63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91370"/>
    <w:multiLevelType w:val="hybridMultilevel"/>
    <w:tmpl w:val="C586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B791B"/>
    <w:multiLevelType w:val="hybridMultilevel"/>
    <w:tmpl w:val="27A66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90348"/>
    <w:multiLevelType w:val="hybridMultilevel"/>
    <w:tmpl w:val="4472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B6E47"/>
    <w:multiLevelType w:val="hybridMultilevel"/>
    <w:tmpl w:val="C5CA6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E29F2"/>
    <w:multiLevelType w:val="hybridMultilevel"/>
    <w:tmpl w:val="305CB2F8"/>
    <w:lvl w:ilvl="0" w:tplc="5E7883C4">
      <w:start w:val="1"/>
      <w:numFmt w:val="decimal"/>
      <w:lvlText w:val="%1."/>
      <w:lvlJc w:val="left"/>
      <w:pPr>
        <w:ind w:left="1287" w:hanging="360"/>
      </w:pPr>
      <w:rPr>
        <w:b w:val="0"/>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BD6BB8"/>
    <w:multiLevelType w:val="hybridMultilevel"/>
    <w:tmpl w:val="5232C6CA"/>
    <w:lvl w:ilvl="0" w:tplc="04190001">
      <w:start w:val="1"/>
      <w:numFmt w:val="bullet"/>
      <w:lvlText w:val=""/>
      <w:lvlJc w:val="left"/>
      <w:pPr>
        <w:ind w:left="1429" w:hanging="360"/>
      </w:pPr>
      <w:rPr>
        <w:rFonts w:ascii="Symbol" w:hAnsi="Symbol" w:hint="default"/>
      </w:rPr>
    </w:lvl>
    <w:lvl w:ilvl="1" w:tplc="05921AB0">
      <w:start w:val="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EB5531"/>
    <w:multiLevelType w:val="hybridMultilevel"/>
    <w:tmpl w:val="95B27382"/>
    <w:lvl w:ilvl="0" w:tplc="5B566D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657D5"/>
    <w:multiLevelType w:val="hybridMultilevel"/>
    <w:tmpl w:val="D3D2D02E"/>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0DEC3BA3"/>
    <w:multiLevelType w:val="hybridMultilevel"/>
    <w:tmpl w:val="165C07A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nsid w:val="11EE7F75"/>
    <w:multiLevelType w:val="hybridMultilevel"/>
    <w:tmpl w:val="1D14F232"/>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4E12A23"/>
    <w:multiLevelType w:val="hybridMultilevel"/>
    <w:tmpl w:val="98E64126"/>
    <w:lvl w:ilvl="0" w:tplc="7EA63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1464D3"/>
    <w:multiLevelType w:val="hybridMultilevel"/>
    <w:tmpl w:val="9BFE023C"/>
    <w:lvl w:ilvl="0" w:tplc="0818BF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2449E4"/>
    <w:multiLevelType w:val="hybridMultilevel"/>
    <w:tmpl w:val="920C7558"/>
    <w:lvl w:ilvl="0" w:tplc="3BC68596">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5CE41C1"/>
    <w:multiLevelType w:val="hybridMultilevel"/>
    <w:tmpl w:val="4470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195066"/>
    <w:multiLevelType w:val="hybridMultilevel"/>
    <w:tmpl w:val="34A86956"/>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nsid w:val="191565DB"/>
    <w:multiLevelType w:val="hybridMultilevel"/>
    <w:tmpl w:val="28F247D8"/>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19AA4880"/>
    <w:multiLevelType w:val="hybridMultilevel"/>
    <w:tmpl w:val="6F86D91C"/>
    <w:lvl w:ilvl="0" w:tplc="04190001">
      <w:start w:val="1"/>
      <w:numFmt w:val="bullet"/>
      <w:lvlText w:val=""/>
      <w:lvlJc w:val="left"/>
      <w:pPr>
        <w:ind w:left="720" w:hanging="360"/>
      </w:pPr>
      <w:rPr>
        <w:rFonts w:ascii="Symbol" w:hAnsi="Symbol" w:hint="default"/>
      </w:rPr>
    </w:lvl>
    <w:lvl w:ilvl="1" w:tplc="B606BC64">
      <w:start w:val="1"/>
      <w:numFmt w:val="bullet"/>
      <w:lvlText w:val="o"/>
      <w:lvlJc w:val="left"/>
      <w:pPr>
        <w:ind w:left="1440" w:hanging="360"/>
      </w:pPr>
      <w:rPr>
        <w:rFonts w:ascii="Symbol" w:hAnsi="Symbol"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C83A10"/>
    <w:multiLevelType w:val="hybridMultilevel"/>
    <w:tmpl w:val="83421116"/>
    <w:lvl w:ilvl="0" w:tplc="762C09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19590E"/>
    <w:multiLevelType w:val="multilevel"/>
    <w:tmpl w:val="7604DF88"/>
    <w:lvl w:ilvl="0">
      <w:start w:val="1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E0261C"/>
    <w:multiLevelType w:val="hybridMultilevel"/>
    <w:tmpl w:val="15E8CFDA"/>
    <w:lvl w:ilvl="0" w:tplc="3F82F12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1EB7126C"/>
    <w:multiLevelType w:val="hybridMultilevel"/>
    <w:tmpl w:val="D4E02C42"/>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B8180C"/>
    <w:multiLevelType w:val="hybridMultilevel"/>
    <w:tmpl w:val="927E9174"/>
    <w:lvl w:ilvl="0" w:tplc="306E7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AE6B58"/>
    <w:multiLevelType w:val="hybridMultilevel"/>
    <w:tmpl w:val="28F247D8"/>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4">
    <w:nsid w:val="21BE2B07"/>
    <w:multiLevelType w:val="hybridMultilevel"/>
    <w:tmpl w:val="CB7AAA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1">
      <w:start w:val="1"/>
      <w:numFmt w:val="decimal"/>
      <w:lvlText w:val="%3)"/>
      <w:lvlJc w:val="lef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21CA7E81"/>
    <w:multiLevelType w:val="hybridMultilevel"/>
    <w:tmpl w:val="C54A438E"/>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B063A7"/>
    <w:multiLevelType w:val="hybridMultilevel"/>
    <w:tmpl w:val="B0E4C2CA"/>
    <w:lvl w:ilvl="0" w:tplc="7EA63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504B07"/>
    <w:multiLevelType w:val="hybridMultilevel"/>
    <w:tmpl w:val="FBB8646E"/>
    <w:lvl w:ilvl="0" w:tplc="0818BFDC">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25EF045E"/>
    <w:multiLevelType w:val="hybridMultilevel"/>
    <w:tmpl w:val="70D86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833578A"/>
    <w:multiLevelType w:val="multilevel"/>
    <w:tmpl w:val="2354C9C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4"/>
        <w:szCs w:val="24"/>
      </w:rPr>
    </w:lvl>
    <w:lvl w:ilvl="2">
      <w:start w:val="1"/>
      <w:numFmt w:val="decimal"/>
      <w:isLgl/>
      <w:lvlText w:val="%1.%2.%3."/>
      <w:lvlJc w:val="left"/>
      <w:pPr>
        <w:ind w:left="1494" w:hanging="720"/>
      </w:pPr>
      <w:rPr>
        <w:rFonts w:hint="default"/>
        <w:sz w:val="22"/>
      </w:rPr>
    </w:lvl>
    <w:lvl w:ilvl="3">
      <w:start w:val="1"/>
      <w:numFmt w:val="decimal"/>
      <w:isLgl/>
      <w:lvlText w:val="%1.%2.%3.%4."/>
      <w:lvlJc w:val="left"/>
      <w:pPr>
        <w:ind w:left="2061" w:hanging="1080"/>
      </w:pPr>
      <w:rPr>
        <w:rFonts w:hint="default"/>
        <w:sz w:val="22"/>
      </w:rPr>
    </w:lvl>
    <w:lvl w:ilvl="4">
      <w:start w:val="1"/>
      <w:numFmt w:val="decimal"/>
      <w:isLgl/>
      <w:lvlText w:val="%1.%2.%3.%4.%5."/>
      <w:lvlJc w:val="left"/>
      <w:pPr>
        <w:ind w:left="2268" w:hanging="1080"/>
      </w:pPr>
      <w:rPr>
        <w:rFonts w:hint="default"/>
        <w:sz w:val="22"/>
      </w:rPr>
    </w:lvl>
    <w:lvl w:ilvl="5">
      <w:start w:val="1"/>
      <w:numFmt w:val="decimal"/>
      <w:isLgl/>
      <w:lvlText w:val="%1.%2.%3.%4.%5.%6."/>
      <w:lvlJc w:val="left"/>
      <w:pPr>
        <w:ind w:left="2835" w:hanging="1440"/>
      </w:pPr>
      <w:rPr>
        <w:rFonts w:hint="default"/>
        <w:sz w:val="22"/>
      </w:rPr>
    </w:lvl>
    <w:lvl w:ilvl="6">
      <w:start w:val="1"/>
      <w:numFmt w:val="decimal"/>
      <w:isLgl/>
      <w:lvlText w:val="%1.%2.%3.%4.%5.%6.%7."/>
      <w:lvlJc w:val="left"/>
      <w:pPr>
        <w:ind w:left="3042" w:hanging="1440"/>
      </w:pPr>
      <w:rPr>
        <w:rFonts w:hint="default"/>
        <w:sz w:val="22"/>
      </w:rPr>
    </w:lvl>
    <w:lvl w:ilvl="7">
      <w:start w:val="1"/>
      <w:numFmt w:val="decimal"/>
      <w:isLgl/>
      <w:lvlText w:val="%1.%2.%3.%4.%5.%6.%7.%8."/>
      <w:lvlJc w:val="left"/>
      <w:pPr>
        <w:ind w:left="3609" w:hanging="1800"/>
      </w:pPr>
      <w:rPr>
        <w:rFonts w:hint="default"/>
        <w:sz w:val="22"/>
      </w:rPr>
    </w:lvl>
    <w:lvl w:ilvl="8">
      <w:start w:val="1"/>
      <w:numFmt w:val="decimal"/>
      <w:isLgl/>
      <w:lvlText w:val="%1.%2.%3.%4.%5.%6.%7.%8.%9."/>
      <w:lvlJc w:val="left"/>
      <w:pPr>
        <w:ind w:left="3816" w:hanging="1800"/>
      </w:pPr>
      <w:rPr>
        <w:rFonts w:hint="default"/>
        <w:sz w:val="22"/>
      </w:rPr>
    </w:lvl>
  </w:abstractNum>
  <w:abstractNum w:abstractNumId="30">
    <w:nsid w:val="2D374273"/>
    <w:multiLevelType w:val="hybridMultilevel"/>
    <w:tmpl w:val="28F247D8"/>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1">
    <w:nsid w:val="2F812A29"/>
    <w:multiLevelType w:val="hybridMultilevel"/>
    <w:tmpl w:val="88606C38"/>
    <w:lvl w:ilvl="0" w:tplc="1B10978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1484E7C"/>
    <w:multiLevelType w:val="hybridMultilevel"/>
    <w:tmpl w:val="72B88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927AAD"/>
    <w:multiLevelType w:val="hybridMultilevel"/>
    <w:tmpl w:val="236674E4"/>
    <w:lvl w:ilvl="0" w:tplc="7EA63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8E791B"/>
    <w:multiLevelType w:val="hybridMultilevel"/>
    <w:tmpl w:val="8280C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39190F"/>
    <w:multiLevelType w:val="hybridMultilevel"/>
    <w:tmpl w:val="200E0C8C"/>
    <w:lvl w:ilvl="0" w:tplc="04190001">
      <w:start w:val="1"/>
      <w:numFmt w:val="bullet"/>
      <w:lvlText w:val=""/>
      <w:lvlJc w:val="left"/>
      <w:pPr>
        <w:tabs>
          <w:tab w:val="num" w:pos="4897"/>
        </w:tabs>
        <w:ind w:left="489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5F405CC"/>
    <w:multiLevelType w:val="hybridMultilevel"/>
    <w:tmpl w:val="3B3E3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99F5110"/>
    <w:multiLevelType w:val="hybridMultilevel"/>
    <w:tmpl w:val="2396B96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8">
    <w:nsid w:val="39F82FB2"/>
    <w:multiLevelType w:val="hybridMultilevel"/>
    <w:tmpl w:val="EA124B36"/>
    <w:lvl w:ilvl="0" w:tplc="5B566DC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3C107365"/>
    <w:multiLevelType w:val="hybridMultilevel"/>
    <w:tmpl w:val="920C7558"/>
    <w:lvl w:ilvl="0" w:tplc="3BC68596">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3D361235"/>
    <w:multiLevelType w:val="multilevel"/>
    <w:tmpl w:val="59AA51C8"/>
    <w:lvl w:ilvl="0">
      <w:start w:val="13"/>
      <w:numFmt w:val="decimal"/>
      <w:lvlText w:val="%1"/>
      <w:lvlJc w:val="left"/>
      <w:pPr>
        <w:ind w:left="540" w:hanging="540"/>
      </w:pPr>
      <w:rPr>
        <w:rFonts w:hint="default"/>
      </w:rPr>
    </w:lvl>
    <w:lvl w:ilvl="1">
      <w:start w:val="1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3F153C8F"/>
    <w:multiLevelType w:val="hybridMultilevel"/>
    <w:tmpl w:val="E4AE9088"/>
    <w:lvl w:ilvl="0" w:tplc="5B566D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0B47D4F"/>
    <w:multiLevelType w:val="hybridMultilevel"/>
    <w:tmpl w:val="1B5CD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5511C8"/>
    <w:multiLevelType w:val="hybridMultilevel"/>
    <w:tmpl w:val="AE8E0B9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4">
    <w:nsid w:val="42045AB4"/>
    <w:multiLevelType w:val="hybridMultilevel"/>
    <w:tmpl w:val="05DAB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3584292"/>
    <w:multiLevelType w:val="hybridMultilevel"/>
    <w:tmpl w:val="6770AEB8"/>
    <w:lvl w:ilvl="0" w:tplc="807CA6EA">
      <w:start w:val="1"/>
      <w:numFmt w:val="decimal"/>
      <w:lvlText w:val="13.%1"/>
      <w:lvlJc w:val="left"/>
      <w:pPr>
        <w:ind w:left="1260" w:hanging="360"/>
      </w:pPr>
      <w:rPr>
        <w:rFonts w:hint="default"/>
      </w:rPr>
    </w:lvl>
    <w:lvl w:ilvl="1" w:tplc="04190019">
      <w:start w:val="1"/>
      <w:numFmt w:val="lowerLetter"/>
      <w:lvlText w:val="%2."/>
      <w:lvlJc w:val="left"/>
      <w:pPr>
        <w:ind w:left="1980" w:hanging="360"/>
      </w:pPr>
    </w:lvl>
    <w:lvl w:ilvl="2" w:tplc="3E8E44EA">
      <w:start w:val="1"/>
      <w:numFmt w:val="decimal"/>
      <w:lvlText w:val="%3)"/>
      <w:lvlJc w:val="left"/>
      <w:pPr>
        <w:ind w:left="2955" w:hanging="435"/>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4A60050D"/>
    <w:multiLevelType w:val="hybridMultilevel"/>
    <w:tmpl w:val="FD5C4408"/>
    <w:lvl w:ilvl="0" w:tplc="306E7AF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7">
    <w:nsid w:val="4B6B1477"/>
    <w:multiLevelType w:val="multilevel"/>
    <w:tmpl w:val="0BF64DF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B9136E4"/>
    <w:multiLevelType w:val="hybridMultilevel"/>
    <w:tmpl w:val="05EA4AB4"/>
    <w:lvl w:ilvl="0" w:tplc="306E7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BAD7F1B"/>
    <w:multiLevelType w:val="hybridMultilevel"/>
    <w:tmpl w:val="0E843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BE13DB4"/>
    <w:multiLevelType w:val="hybridMultilevel"/>
    <w:tmpl w:val="28F247D8"/>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1">
    <w:nsid w:val="4C0D62C1"/>
    <w:multiLevelType w:val="hybridMultilevel"/>
    <w:tmpl w:val="C752101E"/>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CB61B0D"/>
    <w:multiLevelType w:val="hybridMultilevel"/>
    <w:tmpl w:val="D32E4214"/>
    <w:lvl w:ilvl="0" w:tplc="0419000F">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nsid w:val="4EBF2F2F"/>
    <w:multiLevelType w:val="hybridMultilevel"/>
    <w:tmpl w:val="94BECB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FC036BD"/>
    <w:multiLevelType w:val="hybridMultilevel"/>
    <w:tmpl w:val="95BE0388"/>
    <w:lvl w:ilvl="0" w:tplc="C30E8444">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0396B90"/>
    <w:multiLevelType w:val="hybridMultilevel"/>
    <w:tmpl w:val="701C8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3302FD3"/>
    <w:multiLevelType w:val="multilevel"/>
    <w:tmpl w:val="A56223B0"/>
    <w:lvl w:ilvl="0">
      <w:start w:val="1"/>
      <w:numFmt w:val="decimal"/>
      <w:pStyle w:val="1"/>
      <w:lvlText w:val="%1."/>
      <w:lvlJc w:val="left"/>
      <w:pPr>
        <w:tabs>
          <w:tab w:val="num" w:pos="1108"/>
        </w:tabs>
        <w:ind w:left="1108" w:hanging="540"/>
      </w:pPr>
      <w:rPr>
        <w:rFonts w:ascii="Arial" w:hAnsi="Arial" w:cs="Arial" w:hint="default"/>
        <w:sz w:val="24"/>
        <w:szCs w:val="24"/>
      </w:rPr>
    </w:lvl>
    <w:lvl w:ilvl="1">
      <w:start w:val="1"/>
      <w:numFmt w:val="decimal"/>
      <w:lvlText w:val="3.%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53AE7E71"/>
    <w:multiLevelType w:val="hybridMultilevel"/>
    <w:tmpl w:val="F5BA7FDE"/>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56DC774C"/>
    <w:multiLevelType w:val="hybridMultilevel"/>
    <w:tmpl w:val="FA62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8A9014F"/>
    <w:multiLevelType w:val="hybridMultilevel"/>
    <w:tmpl w:val="C9A43DEC"/>
    <w:lvl w:ilvl="0" w:tplc="0818BF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5C151C"/>
    <w:multiLevelType w:val="hybridMultilevel"/>
    <w:tmpl w:val="D3D2D02E"/>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1">
    <w:nsid w:val="5BF04CB0"/>
    <w:multiLevelType w:val="hybridMultilevel"/>
    <w:tmpl w:val="8206B458"/>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62">
    <w:nsid w:val="5BF4683D"/>
    <w:multiLevelType w:val="multilevel"/>
    <w:tmpl w:val="78D26AAA"/>
    <w:lvl w:ilvl="0">
      <w:start w:val="1"/>
      <w:numFmt w:val="decimal"/>
      <w:lvlText w:val="%1."/>
      <w:lvlJc w:val="left"/>
      <w:pPr>
        <w:tabs>
          <w:tab w:val="num" w:pos="540"/>
        </w:tabs>
        <w:ind w:left="540" w:hanging="540"/>
      </w:pPr>
      <w:rPr>
        <w:rFonts w:ascii="Times New Roman" w:hAnsi="Times New Roman" w:cs="Times New Roman" w:hint="default"/>
        <w:sz w:val="24"/>
        <w:szCs w:val="24"/>
      </w:rPr>
    </w:lvl>
    <w:lvl w:ilvl="1">
      <w:start w:val="1"/>
      <w:numFmt w:val="decimal"/>
      <w:lvlText w:val="3.%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5C9E734E"/>
    <w:multiLevelType w:val="hybridMultilevel"/>
    <w:tmpl w:val="28F247D8"/>
    <w:lvl w:ilvl="0" w:tplc="6DD4BF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4">
    <w:nsid w:val="5DDC7862"/>
    <w:multiLevelType w:val="multilevel"/>
    <w:tmpl w:val="1164753A"/>
    <w:lvl w:ilvl="0">
      <w:start w:val="1"/>
      <w:numFmt w:val="russianLow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75B687C"/>
    <w:multiLevelType w:val="hybridMultilevel"/>
    <w:tmpl w:val="32B844E6"/>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679E7454"/>
    <w:multiLevelType w:val="hybridMultilevel"/>
    <w:tmpl w:val="0DE2FA16"/>
    <w:lvl w:ilvl="0" w:tplc="0818BFDC">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69355A8F"/>
    <w:multiLevelType w:val="hybridMultilevel"/>
    <w:tmpl w:val="D6E6E434"/>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B33154"/>
    <w:multiLevelType w:val="hybridMultilevel"/>
    <w:tmpl w:val="52E0E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C0053B"/>
    <w:multiLevelType w:val="hybridMultilevel"/>
    <w:tmpl w:val="9A424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C2E6CC3"/>
    <w:multiLevelType w:val="hybridMultilevel"/>
    <w:tmpl w:val="C1380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CDC0479"/>
    <w:multiLevelType w:val="hybridMultilevel"/>
    <w:tmpl w:val="3FA27EA8"/>
    <w:lvl w:ilvl="0" w:tplc="7EA63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0D14824"/>
    <w:multiLevelType w:val="hybridMultilevel"/>
    <w:tmpl w:val="B8A63C6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3">
    <w:nsid w:val="70F715AB"/>
    <w:multiLevelType w:val="hybridMultilevel"/>
    <w:tmpl w:val="D99270C0"/>
    <w:lvl w:ilvl="0" w:tplc="306E7A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19950E6"/>
    <w:multiLevelType w:val="hybridMultilevel"/>
    <w:tmpl w:val="958A359A"/>
    <w:lvl w:ilvl="0" w:tplc="306E7A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72D513DD"/>
    <w:multiLevelType w:val="multilevel"/>
    <w:tmpl w:val="7CA64990"/>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9E048A4"/>
    <w:multiLevelType w:val="hybridMultilevel"/>
    <w:tmpl w:val="B4E42F22"/>
    <w:lvl w:ilvl="0" w:tplc="04190001">
      <w:start w:val="1"/>
      <w:numFmt w:val="bullet"/>
      <w:lvlText w:val=""/>
      <w:lvlJc w:val="left"/>
      <w:pPr>
        <w:tabs>
          <w:tab w:val="num" w:pos="1637"/>
        </w:tabs>
        <w:ind w:left="1637"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2728CBA">
      <w:start w:val="9"/>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C565286"/>
    <w:multiLevelType w:val="hybridMultilevel"/>
    <w:tmpl w:val="6C0A4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F860D5C"/>
    <w:multiLevelType w:val="hybridMultilevel"/>
    <w:tmpl w:val="86700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5"/>
  </w:num>
  <w:num w:numId="3">
    <w:abstractNumId w:val="62"/>
  </w:num>
  <w:num w:numId="4">
    <w:abstractNumId w:val="2"/>
  </w:num>
  <w:num w:numId="5">
    <w:abstractNumId w:val="76"/>
  </w:num>
  <w:num w:numId="6">
    <w:abstractNumId w:val="14"/>
  </w:num>
  <w:num w:numId="7">
    <w:abstractNumId w:val="47"/>
  </w:num>
  <w:num w:numId="8">
    <w:abstractNumId w:val="64"/>
  </w:num>
  <w:num w:numId="9">
    <w:abstractNumId w:val="1"/>
  </w:num>
  <w:num w:numId="10">
    <w:abstractNumId w:val="4"/>
  </w:num>
  <w:num w:numId="11">
    <w:abstractNumId w:val="20"/>
  </w:num>
  <w:num w:numId="12">
    <w:abstractNumId w:val="5"/>
  </w:num>
  <w:num w:numId="13">
    <w:abstractNumId w:val="73"/>
  </w:num>
  <w:num w:numId="14">
    <w:abstractNumId w:val="37"/>
  </w:num>
  <w:num w:numId="15">
    <w:abstractNumId w:val="56"/>
  </w:num>
  <w:num w:numId="16">
    <w:abstractNumId w:val="36"/>
  </w:num>
  <w:num w:numId="17">
    <w:abstractNumId w:val="44"/>
  </w:num>
  <w:num w:numId="18">
    <w:abstractNumId w:val="55"/>
  </w:num>
  <w:num w:numId="19">
    <w:abstractNumId w:val="54"/>
  </w:num>
  <w:num w:numId="20">
    <w:abstractNumId w:val="68"/>
  </w:num>
  <w:num w:numId="21">
    <w:abstractNumId w:val="17"/>
  </w:num>
  <w:num w:numId="22">
    <w:abstractNumId w:val="3"/>
  </w:num>
  <w:num w:numId="23">
    <w:abstractNumId w:val="34"/>
  </w:num>
  <w:num w:numId="24">
    <w:abstractNumId w:val="61"/>
  </w:num>
  <w:num w:numId="25">
    <w:abstractNumId w:val="70"/>
  </w:num>
  <w:num w:numId="26">
    <w:abstractNumId w:val="18"/>
  </w:num>
  <w:num w:numId="27">
    <w:abstractNumId w:val="7"/>
  </w:num>
  <w:num w:numId="28">
    <w:abstractNumId w:val="72"/>
  </w:num>
  <w:num w:numId="29">
    <w:abstractNumId w:val="78"/>
  </w:num>
  <w:num w:numId="30">
    <w:abstractNumId w:val="6"/>
  </w:num>
  <w:num w:numId="31">
    <w:abstractNumId w:val="58"/>
  </w:num>
  <w:num w:numId="32">
    <w:abstractNumId w:val="53"/>
  </w:num>
  <w:num w:numId="33">
    <w:abstractNumId w:val="69"/>
  </w:num>
  <w:num w:numId="34">
    <w:abstractNumId w:val="21"/>
  </w:num>
  <w:num w:numId="35">
    <w:abstractNumId w:val="25"/>
  </w:num>
  <w:num w:numId="36">
    <w:abstractNumId w:val="67"/>
  </w:num>
  <w:num w:numId="37">
    <w:abstractNumId w:val="13"/>
  </w:num>
  <w:num w:numId="38">
    <w:abstractNumId w:val="28"/>
  </w:num>
  <w:num w:numId="39">
    <w:abstractNumId w:val="48"/>
  </w:num>
  <w:num w:numId="40">
    <w:abstractNumId w:val="45"/>
  </w:num>
  <w:num w:numId="41">
    <w:abstractNumId w:val="52"/>
  </w:num>
  <w:num w:numId="42">
    <w:abstractNumId w:val="65"/>
  </w:num>
  <w:num w:numId="43">
    <w:abstractNumId w:val="10"/>
  </w:num>
  <w:num w:numId="44">
    <w:abstractNumId w:val="51"/>
  </w:num>
  <w:num w:numId="45">
    <w:abstractNumId w:val="57"/>
  </w:num>
  <w:num w:numId="46">
    <w:abstractNumId w:val="74"/>
  </w:num>
  <w:num w:numId="47">
    <w:abstractNumId w:val="22"/>
  </w:num>
  <w:num w:numId="48">
    <w:abstractNumId w:val="46"/>
  </w:num>
  <w:num w:numId="49">
    <w:abstractNumId w:val="11"/>
  </w:num>
  <w:num w:numId="50">
    <w:abstractNumId w:val="71"/>
  </w:num>
  <w:num w:numId="51">
    <w:abstractNumId w:val="49"/>
  </w:num>
  <w:num w:numId="52">
    <w:abstractNumId w:val="39"/>
  </w:num>
  <w:num w:numId="53">
    <w:abstractNumId w:val="29"/>
  </w:num>
  <w:num w:numId="54">
    <w:abstractNumId w:val="66"/>
  </w:num>
  <w:num w:numId="55">
    <w:abstractNumId w:val="27"/>
  </w:num>
  <w:num w:numId="56">
    <w:abstractNumId w:val="12"/>
  </w:num>
  <w:num w:numId="57">
    <w:abstractNumId w:val="75"/>
  </w:num>
  <w:num w:numId="58">
    <w:abstractNumId w:val="19"/>
  </w:num>
  <w:num w:numId="59">
    <w:abstractNumId w:val="24"/>
  </w:num>
  <w:num w:numId="60">
    <w:abstractNumId w:val="32"/>
  </w:num>
  <w:num w:numId="61">
    <w:abstractNumId w:val="8"/>
  </w:num>
  <w:num w:numId="62">
    <w:abstractNumId w:val="15"/>
  </w:num>
  <w:num w:numId="63">
    <w:abstractNumId w:val="43"/>
  </w:num>
  <w:num w:numId="64">
    <w:abstractNumId w:val="9"/>
  </w:num>
  <w:num w:numId="65">
    <w:abstractNumId w:val="77"/>
  </w:num>
  <w:num w:numId="66">
    <w:abstractNumId w:val="42"/>
  </w:num>
  <w:num w:numId="67">
    <w:abstractNumId w:val="41"/>
  </w:num>
  <w:num w:numId="68">
    <w:abstractNumId w:val="59"/>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23"/>
  </w:num>
  <w:num w:numId="72">
    <w:abstractNumId w:val="30"/>
  </w:num>
  <w:num w:numId="73">
    <w:abstractNumId w:val="50"/>
  </w:num>
  <w:num w:numId="74">
    <w:abstractNumId w:val="16"/>
  </w:num>
  <w:num w:numId="75">
    <w:abstractNumId w:val="63"/>
  </w:num>
  <w:num w:numId="76">
    <w:abstractNumId w:val="40"/>
  </w:num>
  <w:num w:numId="77">
    <w:abstractNumId w:val="33"/>
  </w:num>
  <w:num w:numId="78">
    <w:abstractNumId w:val="0"/>
  </w:num>
  <w:num w:numId="79">
    <w:abstractNumId w:val="2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аргина Елена Борисовна">
    <w15:presenceInfo w15:providerId="AD" w15:userId="S-1-5-21-507921405-1993962763-1957994488-1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F6"/>
    <w:rsid w:val="00005080"/>
    <w:rsid w:val="00006DBD"/>
    <w:rsid w:val="00007050"/>
    <w:rsid w:val="00007551"/>
    <w:rsid w:val="00010597"/>
    <w:rsid w:val="00011A7B"/>
    <w:rsid w:val="00012316"/>
    <w:rsid w:val="0001656F"/>
    <w:rsid w:val="00016BB6"/>
    <w:rsid w:val="00020343"/>
    <w:rsid w:val="000204CA"/>
    <w:rsid w:val="0002475B"/>
    <w:rsid w:val="00024B5E"/>
    <w:rsid w:val="00024E14"/>
    <w:rsid w:val="00024FB9"/>
    <w:rsid w:val="000269E3"/>
    <w:rsid w:val="0003125F"/>
    <w:rsid w:val="00032457"/>
    <w:rsid w:val="000325E0"/>
    <w:rsid w:val="000333E3"/>
    <w:rsid w:val="00033FFE"/>
    <w:rsid w:val="000379BF"/>
    <w:rsid w:val="00041005"/>
    <w:rsid w:val="000421A2"/>
    <w:rsid w:val="00044128"/>
    <w:rsid w:val="00047D93"/>
    <w:rsid w:val="00047F67"/>
    <w:rsid w:val="00047FD4"/>
    <w:rsid w:val="000508F9"/>
    <w:rsid w:val="000513BC"/>
    <w:rsid w:val="000529C9"/>
    <w:rsid w:val="000541BD"/>
    <w:rsid w:val="00055122"/>
    <w:rsid w:val="00055127"/>
    <w:rsid w:val="00056907"/>
    <w:rsid w:val="00060650"/>
    <w:rsid w:val="00060E76"/>
    <w:rsid w:val="00061EED"/>
    <w:rsid w:val="000714BB"/>
    <w:rsid w:val="00071EE1"/>
    <w:rsid w:val="00076C3F"/>
    <w:rsid w:val="00076E10"/>
    <w:rsid w:val="00077034"/>
    <w:rsid w:val="0007735A"/>
    <w:rsid w:val="000802BD"/>
    <w:rsid w:val="000823A7"/>
    <w:rsid w:val="00082518"/>
    <w:rsid w:val="0008367D"/>
    <w:rsid w:val="00084211"/>
    <w:rsid w:val="00087192"/>
    <w:rsid w:val="00087C79"/>
    <w:rsid w:val="00097BF2"/>
    <w:rsid w:val="000A4992"/>
    <w:rsid w:val="000A6F4F"/>
    <w:rsid w:val="000A7FB2"/>
    <w:rsid w:val="000B0E8F"/>
    <w:rsid w:val="000B0EB2"/>
    <w:rsid w:val="000C4A13"/>
    <w:rsid w:val="000C4E38"/>
    <w:rsid w:val="000C501D"/>
    <w:rsid w:val="000C72EC"/>
    <w:rsid w:val="000C72F7"/>
    <w:rsid w:val="000C761B"/>
    <w:rsid w:val="000C76C5"/>
    <w:rsid w:val="000D0763"/>
    <w:rsid w:val="000D2EEF"/>
    <w:rsid w:val="000E0431"/>
    <w:rsid w:val="000E05C6"/>
    <w:rsid w:val="000E1C21"/>
    <w:rsid w:val="000E4D75"/>
    <w:rsid w:val="000E4E8E"/>
    <w:rsid w:val="000E528D"/>
    <w:rsid w:val="000E725A"/>
    <w:rsid w:val="000F1BA2"/>
    <w:rsid w:val="000F4EED"/>
    <w:rsid w:val="000F77AE"/>
    <w:rsid w:val="0010025E"/>
    <w:rsid w:val="001002B4"/>
    <w:rsid w:val="001010B4"/>
    <w:rsid w:val="00101E41"/>
    <w:rsid w:val="00102251"/>
    <w:rsid w:val="00103083"/>
    <w:rsid w:val="001116EA"/>
    <w:rsid w:val="0011195A"/>
    <w:rsid w:val="00111E46"/>
    <w:rsid w:val="001125B2"/>
    <w:rsid w:val="001125D3"/>
    <w:rsid w:val="00114665"/>
    <w:rsid w:val="00114683"/>
    <w:rsid w:val="00115680"/>
    <w:rsid w:val="001161EA"/>
    <w:rsid w:val="0011767A"/>
    <w:rsid w:val="0011796A"/>
    <w:rsid w:val="00124F72"/>
    <w:rsid w:val="00125C26"/>
    <w:rsid w:val="0012777E"/>
    <w:rsid w:val="00132BC1"/>
    <w:rsid w:val="00137B5B"/>
    <w:rsid w:val="00140CFB"/>
    <w:rsid w:val="00144777"/>
    <w:rsid w:val="0015011A"/>
    <w:rsid w:val="00150C58"/>
    <w:rsid w:val="00151162"/>
    <w:rsid w:val="0015327D"/>
    <w:rsid w:val="00154A4A"/>
    <w:rsid w:val="0015723E"/>
    <w:rsid w:val="0015759F"/>
    <w:rsid w:val="00164D54"/>
    <w:rsid w:val="00167C7B"/>
    <w:rsid w:val="00170DC8"/>
    <w:rsid w:val="00172394"/>
    <w:rsid w:val="00174984"/>
    <w:rsid w:val="001765B9"/>
    <w:rsid w:val="001778FD"/>
    <w:rsid w:val="00180170"/>
    <w:rsid w:val="001805B9"/>
    <w:rsid w:val="00181EA6"/>
    <w:rsid w:val="00185AEE"/>
    <w:rsid w:val="00186331"/>
    <w:rsid w:val="00190942"/>
    <w:rsid w:val="00191E98"/>
    <w:rsid w:val="00193F0F"/>
    <w:rsid w:val="0019455C"/>
    <w:rsid w:val="00194D3F"/>
    <w:rsid w:val="0019712F"/>
    <w:rsid w:val="001A053B"/>
    <w:rsid w:val="001A0ABE"/>
    <w:rsid w:val="001A0B3B"/>
    <w:rsid w:val="001A33CA"/>
    <w:rsid w:val="001A4120"/>
    <w:rsid w:val="001A49B0"/>
    <w:rsid w:val="001A5153"/>
    <w:rsid w:val="001A63BF"/>
    <w:rsid w:val="001A6789"/>
    <w:rsid w:val="001A76F1"/>
    <w:rsid w:val="001A7773"/>
    <w:rsid w:val="001A7917"/>
    <w:rsid w:val="001B28F1"/>
    <w:rsid w:val="001B5259"/>
    <w:rsid w:val="001C01AA"/>
    <w:rsid w:val="001C06A0"/>
    <w:rsid w:val="001C238D"/>
    <w:rsid w:val="001C2B96"/>
    <w:rsid w:val="001C2E14"/>
    <w:rsid w:val="001C3654"/>
    <w:rsid w:val="001C4D7B"/>
    <w:rsid w:val="001C6BA9"/>
    <w:rsid w:val="001C6D80"/>
    <w:rsid w:val="001C7D0B"/>
    <w:rsid w:val="001D029B"/>
    <w:rsid w:val="001D0A7F"/>
    <w:rsid w:val="001D26E7"/>
    <w:rsid w:val="001D3611"/>
    <w:rsid w:val="001D3A37"/>
    <w:rsid w:val="001D5A8B"/>
    <w:rsid w:val="001D5EEB"/>
    <w:rsid w:val="001D6236"/>
    <w:rsid w:val="001D6741"/>
    <w:rsid w:val="001E0681"/>
    <w:rsid w:val="001E29E0"/>
    <w:rsid w:val="001E5C5D"/>
    <w:rsid w:val="001E67C7"/>
    <w:rsid w:val="001E79F0"/>
    <w:rsid w:val="001F1889"/>
    <w:rsid w:val="001F4F7C"/>
    <w:rsid w:val="001F54F8"/>
    <w:rsid w:val="0020170F"/>
    <w:rsid w:val="00203892"/>
    <w:rsid w:val="002058E8"/>
    <w:rsid w:val="002079A5"/>
    <w:rsid w:val="00211442"/>
    <w:rsid w:val="0021296A"/>
    <w:rsid w:val="002140BA"/>
    <w:rsid w:val="00217098"/>
    <w:rsid w:val="002217D6"/>
    <w:rsid w:val="002267BD"/>
    <w:rsid w:val="00230532"/>
    <w:rsid w:val="00232153"/>
    <w:rsid w:val="00233E03"/>
    <w:rsid w:val="002349A6"/>
    <w:rsid w:val="00234EE0"/>
    <w:rsid w:val="00237235"/>
    <w:rsid w:val="002404DA"/>
    <w:rsid w:val="002424DE"/>
    <w:rsid w:val="00242C5E"/>
    <w:rsid w:val="00242DF7"/>
    <w:rsid w:val="00243E6C"/>
    <w:rsid w:val="00244A8A"/>
    <w:rsid w:val="00246759"/>
    <w:rsid w:val="00247727"/>
    <w:rsid w:val="00250489"/>
    <w:rsid w:val="002519B7"/>
    <w:rsid w:val="00251A6D"/>
    <w:rsid w:val="00251F41"/>
    <w:rsid w:val="00252521"/>
    <w:rsid w:val="00252C47"/>
    <w:rsid w:val="00256094"/>
    <w:rsid w:val="00257F0E"/>
    <w:rsid w:val="00261AE4"/>
    <w:rsid w:val="00261F25"/>
    <w:rsid w:val="00264140"/>
    <w:rsid w:val="0026448A"/>
    <w:rsid w:val="00275930"/>
    <w:rsid w:val="002769CA"/>
    <w:rsid w:val="00280E70"/>
    <w:rsid w:val="00281984"/>
    <w:rsid w:val="00282682"/>
    <w:rsid w:val="00286B54"/>
    <w:rsid w:val="0029045F"/>
    <w:rsid w:val="0029053F"/>
    <w:rsid w:val="00294B5F"/>
    <w:rsid w:val="002950E2"/>
    <w:rsid w:val="00297E91"/>
    <w:rsid w:val="002A0CDC"/>
    <w:rsid w:val="002A4012"/>
    <w:rsid w:val="002A43D6"/>
    <w:rsid w:val="002A4762"/>
    <w:rsid w:val="002B0FF3"/>
    <w:rsid w:val="002B1E0A"/>
    <w:rsid w:val="002B61FD"/>
    <w:rsid w:val="002C2C5B"/>
    <w:rsid w:val="002C31BC"/>
    <w:rsid w:val="002C414A"/>
    <w:rsid w:val="002C48E3"/>
    <w:rsid w:val="002C50C8"/>
    <w:rsid w:val="002C5411"/>
    <w:rsid w:val="002C6C21"/>
    <w:rsid w:val="002C6C2B"/>
    <w:rsid w:val="002D3D76"/>
    <w:rsid w:val="002D52D7"/>
    <w:rsid w:val="002D7BD5"/>
    <w:rsid w:val="002E21EE"/>
    <w:rsid w:val="002E41A2"/>
    <w:rsid w:val="002E4396"/>
    <w:rsid w:val="002E4828"/>
    <w:rsid w:val="002E49D4"/>
    <w:rsid w:val="002E4F6F"/>
    <w:rsid w:val="002E7EFB"/>
    <w:rsid w:val="002F0A54"/>
    <w:rsid w:val="002F1A08"/>
    <w:rsid w:val="002F1AE0"/>
    <w:rsid w:val="002F332D"/>
    <w:rsid w:val="002F415B"/>
    <w:rsid w:val="002F59B0"/>
    <w:rsid w:val="00300447"/>
    <w:rsid w:val="0030047D"/>
    <w:rsid w:val="00310300"/>
    <w:rsid w:val="003146B6"/>
    <w:rsid w:val="00315A2E"/>
    <w:rsid w:val="00315FCF"/>
    <w:rsid w:val="0031701B"/>
    <w:rsid w:val="003175D2"/>
    <w:rsid w:val="00321AE2"/>
    <w:rsid w:val="0032386F"/>
    <w:rsid w:val="003266FB"/>
    <w:rsid w:val="00326EC8"/>
    <w:rsid w:val="00330EFE"/>
    <w:rsid w:val="00332218"/>
    <w:rsid w:val="003324A8"/>
    <w:rsid w:val="00332D72"/>
    <w:rsid w:val="00334DE4"/>
    <w:rsid w:val="003405AF"/>
    <w:rsid w:val="00342630"/>
    <w:rsid w:val="0034468F"/>
    <w:rsid w:val="0034776B"/>
    <w:rsid w:val="00350239"/>
    <w:rsid w:val="00351748"/>
    <w:rsid w:val="003548E7"/>
    <w:rsid w:val="00356E59"/>
    <w:rsid w:val="00357924"/>
    <w:rsid w:val="00357EF6"/>
    <w:rsid w:val="00360A5F"/>
    <w:rsid w:val="0036276A"/>
    <w:rsid w:val="0036294A"/>
    <w:rsid w:val="00363486"/>
    <w:rsid w:val="00364CFD"/>
    <w:rsid w:val="00365176"/>
    <w:rsid w:val="00366A77"/>
    <w:rsid w:val="0037196B"/>
    <w:rsid w:val="00371C32"/>
    <w:rsid w:val="00372513"/>
    <w:rsid w:val="00374B7A"/>
    <w:rsid w:val="00375199"/>
    <w:rsid w:val="00375CC7"/>
    <w:rsid w:val="003765AD"/>
    <w:rsid w:val="0037672E"/>
    <w:rsid w:val="00382164"/>
    <w:rsid w:val="003821B9"/>
    <w:rsid w:val="00382226"/>
    <w:rsid w:val="00382C94"/>
    <w:rsid w:val="003830EF"/>
    <w:rsid w:val="003843C4"/>
    <w:rsid w:val="00384E8F"/>
    <w:rsid w:val="00385E36"/>
    <w:rsid w:val="0038706E"/>
    <w:rsid w:val="00387D45"/>
    <w:rsid w:val="00390ABD"/>
    <w:rsid w:val="003922C9"/>
    <w:rsid w:val="003924E0"/>
    <w:rsid w:val="00393AA2"/>
    <w:rsid w:val="00394203"/>
    <w:rsid w:val="00396532"/>
    <w:rsid w:val="003A002F"/>
    <w:rsid w:val="003A5421"/>
    <w:rsid w:val="003B05D3"/>
    <w:rsid w:val="003B0832"/>
    <w:rsid w:val="003B4177"/>
    <w:rsid w:val="003C3C5C"/>
    <w:rsid w:val="003C4BD7"/>
    <w:rsid w:val="003C52AB"/>
    <w:rsid w:val="003C64C8"/>
    <w:rsid w:val="003D2672"/>
    <w:rsid w:val="003D38B1"/>
    <w:rsid w:val="003D44ED"/>
    <w:rsid w:val="003D46CC"/>
    <w:rsid w:val="003D78F6"/>
    <w:rsid w:val="003D7957"/>
    <w:rsid w:val="003E334F"/>
    <w:rsid w:val="003E3A1A"/>
    <w:rsid w:val="003E45EC"/>
    <w:rsid w:val="003E7CF8"/>
    <w:rsid w:val="003F0931"/>
    <w:rsid w:val="003F1290"/>
    <w:rsid w:val="003F39C5"/>
    <w:rsid w:val="003F4E2B"/>
    <w:rsid w:val="003F4F51"/>
    <w:rsid w:val="003F5D71"/>
    <w:rsid w:val="003F7E1D"/>
    <w:rsid w:val="00400350"/>
    <w:rsid w:val="004018AA"/>
    <w:rsid w:val="00402563"/>
    <w:rsid w:val="00402665"/>
    <w:rsid w:val="00407108"/>
    <w:rsid w:val="00407296"/>
    <w:rsid w:val="0041190C"/>
    <w:rsid w:val="00412D1B"/>
    <w:rsid w:val="004136D1"/>
    <w:rsid w:val="00414EAD"/>
    <w:rsid w:val="004223FB"/>
    <w:rsid w:val="00422E12"/>
    <w:rsid w:val="00427BF8"/>
    <w:rsid w:val="0043038A"/>
    <w:rsid w:val="00430C4C"/>
    <w:rsid w:val="004346D8"/>
    <w:rsid w:val="00435E8F"/>
    <w:rsid w:val="004369C7"/>
    <w:rsid w:val="00440AEE"/>
    <w:rsid w:val="0044186F"/>
    <w:rsid w:val="00441CDA"/>
    <w:rsid w:val="004448F6"/>
    <w:rsid w:val="00447E6F"/>
    <w:rsid w:val="00452687"/>
    <w:rsid w:val="00455132"/>
    <w:rsid w:val="00457BC1"/>
    <w:rsid w:val="00460C56"/>
    <w:rsid w:val="00460D41"/>
    <w:rsid w:val="0046173F"/>
    <w:rsid w:val="004622AA"/>
    <w:rsid w:val="00462F99"/>
    <w:rsid w:val="00463E19"/>
    <w:rsid w:val="004642A1"/>
    <w:rsid w:val="00467BDE"/>
    <w:rsid w:val="004723A9"/>
    <w:rsid w:val="00473A01"/>
    <w:rsid w:val="00473BEE"/>
    <w:rsid w:val="00477197"/>
    <w:rsid w:val="00480DD6"/>
    <w:rsid w:val="00480F57"/>
    <w:rsid w:val="00482609"/>
    <w:rsid w:val="00485B60"/>
    <w:rsid w:val="004873A8"/>
    <w:rsid w:val="004908B3"/>
    <w:rsid w:val="00491EDC"/>
    <w:rsid w:val="0049339C"/>
    <w:rsid w:val="00495547"/>
    <w:rsid w:val="00496724"/>
    <w:rsid w:val="00496EF6"/>
    <w:rsid w:val="004A0138"/>
    <w:rsid w:val="004A0C36"/>
    <w:rsid w:val="004A4104"/>
    <w:rsid w:val="004A4ABD"/>
    <w:rsid w:val="004A5BEF"/>
    <w:rsid w:val="004A7F68"/>
    <w:rsid w:val="004B3AF2"/>
    <w:rsid w:val="004B3C28"/>
    <w:rsid w:val="004B46BD"/>
    <w:rsid w:val="004B6964"/>
    <w:rsid w:val="004C03A3"/>
    <w:rsid w:val="004C3224"/>
    <w:rsid w:val="004C3320"/>
    <w:rsid w:val="004C340B"/>
    <w:rsid w:val="004C657E"/>
    <w:rsid w:val="004C6A66"/>
    <w:rsid w:val="004C6C81"/>
    <w:rsid w:val="004D1CE3"/>
    <w:rsid w:val="004D2906"/>
    <w:rsid w:val="004D34A8"/>
    <w:rsid w:val="004D6A0C"/>
    <w:rsid w:val="004E0702"/>
    <w:rsid w:val="004E5AC2"/>
    <w:rsid w:val="004E70A8"/>
    <w:rsid w:val="004E72E4"/>
    <w:rsid w:val="004E75E8"/>
    <w:rsid w:val="004E77B0"/>
    <w:rsid w:val="004F2FA7"/>
    <w:rsid w:val="004F31AE"/>
    <w:rsid w:val="004F6BC7"/>
    <w:rsid w:val="004F716A"/>
    <w:rsid w:val="004F7952"/>
    <w:rsid w:val="0050055A"/>
    <w:rsid w:val="005008D3"/>
    <w:rsid w:val="00507AF1"/>
    <w:rsid w:val="00510378"/>
    <w:rsid w:val="005115DA"/>
    <w:rsid w:val="005121B9"/>
    <w:rsid w:val="005158F1"/>
    <w:rsid w:val="00515F70"/>
    <w:rsid w:val="00523CD6"/>
    <w:rsid w:val="00526B24"/>
    <w:rsid w:val="005271A5"/>
    <w:rsid w:val="005301F6"/>
    <w:rsid w:val="00535046"/>
    <w:rsid w:val="00535648"/>
    <w:rsid w:val="005364E9"/>
    <w:rsid w:val="00536B89"/>
    <w:rsid w:val="00536E91"/>
    <w:rsid w:val="00541B62"/>
    <w:rsid w:val="00542A95"/>
    <w:rsid w:val="005454C4"/>
    <w:rsid w:val="00546090"/>
    <w:rsid w:val="00546955"/>
    <w:rsid w:val="00547A34"/>
    <w:rsid w:val="0055145F"/>
    <w:rsid w:val="00551E9F"/>
    <w:rsid w:val="00556979"/>
    <w:rsid w:val="00556D2D"/>
    <w:rsid w:val="005635DA"/>
    <w:rsid w:val="00563EE9"/>
    <w:rsid w:val="005642AE"/>
    <w:rsid w:val="005649C6"/>
    <w:rsid w:val="00567548"/>
    <w:rsid w:val="00570374"/>
    <w:rsid w:val="00570A8F"/>
    <w:rsid w:val="005713ED"/>
    <w:rsid w:val="005736B5"/>
    <w:rsid w:val="00574426"/>
    <w:rsid w:val="0057744E"/>
    <w:rsid w:val="00581691"/>
    <w:rsid w:val="00582DCA"/>
    <w:rsid w:val="00583A83"/>
    <w:rsid w:val="00584F45"/>
    <w:rsid w:val="0058515A"/>
    <w:rsid w:val="005877AA"/>
    <w:rsid w:val="005910BB"/>
    <w:rsid w:val="00591E73"/>
    <w:rsid w:val="005942FB"/>
    <w:rsid w:val="0059459D"/>
    <w:rsid w:val="00595DA3"/>
    <w:rsid w:val="00596F09"/>
    <w:rsid w:val="005A35FF"/>
    <w:rsid w:val="005A4FCC"/>
    <w:rsid w:val="005A777F"/>
    <w:rsid w:val="005C3425"/>
    <w:rsid w:val="005C4747"/>
    <w:rsid w:val="005D3C3B"/>
    <w:rsid w:val="005D45BB"/>
    <w:rsid w:val="005D472B"/>
    <w:rsid w:val="005E3680"/>
    <w:rsid w:val="005E3F5C"/>
    <w:rsid w:val="005E4DDC"/>
    <w:rsid w:val="005E6E29"/>
    <w:rsid w:val="005F1A6D"/>
    <w:rsid w:val="005F2536"/>
    <w:rsid w:val="005F2E14"/>
    <w:rsid w:val="005F5AE4"/>
    <w:rsid w:val="00600074"/>
    <w:rsid w:val="00600AAC"/>
    <w:rsid w:val="00600E09"/>
    <w:rsid w:val="0060168B"/>
    <w:rsid w:val="00601ED3"/>
    <w:rsid w:val="00602046"/>
    <w:rsid w:val="0060248E"/>
    <w:rsid w:val="0060326F"/>
    <w:rsid w:val="00603BE2"/>
    <w:rsid w:val="006064B9"/>
    <w:rsid w:val="00607C5E"/>
    <w:rsid w:val="00611620"/>
    <w:rsid w:val="00611FCF"/>
    <w:rsid w:val="00614796"/>
    <w:rsid w:val="00616AF4"/>
    <w:rsid w:val="00617DE0"/>
    <w:rsid w:val="006226D3"/>
    <w:rsid w:val="00625A57"/>
    <w:rsid w:val="00626C16"/>
    <w:rsid w:val="00630CAA"/>
    <w:rsid w:val="0063485C"/>
    <w:rsid w:val="00634C3C"/>
    <w:rsid w:val="006351F5"/>
    <w:rsid w:val="00636CF5"/>
    <w:rsid w:val="006413C2"/>
    <w:rsid w:val="006413E0"/>
    <w:rsid w:val="006417F4"/>
    <w:rsid w:val="00643B57"/>
    <w:rsid w:val="00644E4E"/>
    <w:rsid w:val="00645549"/>
    <w:rsid w:val="006455AA"/>
    <w:rsid w:val="00646413"/>
    <w:rsid w:val="00647436"/>
    <w:rsid w:val="006477B9"/>
    <w:rsid w:val="00647AFB"/>
    <w:rsid w:val="00647E9B"/>
    <w:rsid w:val="00650744"/>
    <w:rsid w:val="00651F10"/>
    <w:rsid w:val="0065521A"/>
    <w:rsid w:val="0065608F"/>
    <w:rsid w:val="00656119"/>
    <w:rsid w:val="00656A33"/>
    <w:rsid w:val="006617CF"/>
    <w:rsid w:val="00670F81"/>
    <w:rsid w:val="00672245"/>
    <w:rsid w:val="006768BA"/>
    <w:rsid w:val="00682900"/>
    <w:rsid w:val="00686529"/>
    <w:rsid w:val="00690561"/>
    <w:rsid w:val="00690AB5"/>
    <w:rsid w:val="00695A1A"/>
    <w:rsid w:val="006966EF"/>
    <w:rsid w:val="006A3D5B"/>
    <w:rsid w:val="006A485E"/>
    <w:rsid w:val="006A6214"/>
    <w:rsid w:val="006A6893"/>
    <w:rsid w:val="006B0D09"/>
    <w:rsid w:val="006B26C9"/>
    <w:rsid w:val="006B3063"/>
    <w:rsid w:val="006B3490"/>
    <w:rsid w:val="006B39A4"/>
    <w:rsid w:val="006C098B"/>
    <w:rsid w:val="006C1741"/>
    <w:rsid w:val="006C21EB"/>
    <w:rsid w:val="006C2F59"/>
    <w:rsid w:val="006C329A"/>
    <w:rsid w:val="006C720E"/>
    <w:rsid w:val="006D025E"/>
    <w:rsid w:val="006D03CF"/>
    <w:rsid w:val="006D251A"/>
    <w:rsid w:val="006D4AF4"/>
    <w:rsid w:val="006D5F4C"/>
    <w:rsid w:val="006E01C4"/>
    <w:rsid w:val="006E26F7"/>
    <w:rsid w:val="006E495D"/>
    <w:rsid w:val="006E6451"/>
    <w:rsid w:val="006E6526"/>
    <w:rsid w:val="006E791A"/>
    <w:rsid w:val="006F019B"/>
    <w:rsid w:val="006F60BB"/>
    <w:rsid w:val="00700561"/>
    <w:rsid w:val="00700C37"/>
    <w:rsid w:val="00701418"/>
    <w:rsid w:val="0070266C"/>
    <w:rsid w:val="00704E6D"/>
    <w:rsid w:val="00706C34"/>
    <w:rsid w:val="00707397"/>
    <w:rsid w:val="00707446"/>
    <w:rsid w:val="00712FDC"/>
    <w:rsid w:val="00715302"/>
    <w:rsid w:val="007154CF"/>
    <w:rsid w:val="00715F0A"/>
    <w:rsid w:val="00716AE0"/>
    <w:rsid w:val="00717619"/>
    <w:rsid w:val="00721BA8"/>
    <w:rsid w:val="0072239A"/>
    <w:rsid w:val="0073093D"/>
    <w:rsid w:val="0073133F"/>
    <w:rsid w:val="0073319A"/>
    <w:rsid w:val="0073442C"/>
    <w:rsid w:val="00734AC9"/>
    <w:rsid w:val="00736858"/>
    <w:rsid w:val="0074163B"/>
    <w:rsid w:val="00742A54"/>
    <w:rsid w:val="00744977"/>
    <w:rsid w:val="00745C22"/>
    <w:rsid w:val="007508AD"/>
    <w:rsid w:val="00752620"/>
    <w:rsid w:val="007534FE"/>
    <w:rsid w:val="00754F10"/>
    <w:rsid w:val="00757DF0"/>
    <w:rsid w:val="007622AF"/>
    <w:rsid w:val="00764F81"/>
    <w:rsid w:val="007655A1"/>
    <w:rsid w:val="00770712"/>
    <w:rsid w:val="007715F6"/>
    <w:rsid w:val="007741F1"/>
    <w:rsid w:val="00776B62"/>
    <w:rsid w:val="00777557"/>
    <w:rsid w:val="00777798"/>
    <w:rsid w:val="00780063"/>
    <w:rsid w:val="00781E02"/>
    <w:rsid w:val="00785B9E"/>
    <w:rsid w:val="0078630C"/>
    <w:rsid w:val="00786C8A"/>
    <w:rsid w:val="00786E36"/>
    <w:rsid w:val="0078726A"/>
    <w:rsid w:val="007873B1"/>
    <w:rsid w:val="00790C7A"/>
    <w:rsid w:val="00792A28"/>
    <w:rsid w:val="00792D2F"/>
    <w:rsid w:val="00793F0B"/>
    <w:rsid w:val="007944FF"/>
    <w:rsid w:val="00794DA9"/>
    <w:rsid w:val="00795C0D"/>
    <w:rsid w:val="007A0F18"/>
    <w:rsid w:val="007A17EE"/>
    <w:rsid w:val="007A5633"/>
    <w:rsid w:val="007A568A"/>
    <w:rsid w:val="007B34DE"/>
    <w:rsid w:val="007B4D63"/>
    <w:rsid w:val="007B50C3"/>
    <w:rsid w:val="007B5F41"/>
    <w:rsid w:val="007C2292"/>
    <w:rsid w:val="007C73BD"/>
    <w:rsid w:val="007D045A"/>
    <w:rsid w:val="007D0EA7"/>
    <w:rsid w:val="007D1174"/>
    <w:rsid w:val="007D1C69"/>
    <w:rsid w:val="007D43D4"/>
    <w:rsid w:val="007D4AE2"/>
    <w:rsid w:val="007D664E"/>
    <w:rsid w:val="007D75B8"/>
    <w:rsid w:val="007E1FC4"/>
    <w:rsid w:val="007E2E34"/>
    <w:rsid w:val="007E32BC"/>
    <w:rsid w:val="007F15AD"/>
    <w:rsid w:val="007F17AF"/>
    <w:rsid w:val="008016F8"/>
    <w:rsid w:val="008033A6"/>
    <w:rsid w:val="00805162"/>
    <w:rsid w:val="00805643"/>
    <w:rsid w:val="008057D4"/>
    <w:rsid w:val="00807A56"/>
    <w:rsid w:val="008105E4"/>
    <w:rsid w:val="00811ADE"/>
    <w:rsid w:val="00812070"/>
    <w:rsid w:val="00815DDD"/>
    <w:rsid w:val="008206A9"/>
    <w:rsid w:val="00821564"/>
    <w:rsid w:val="0082163C"/>
    <w:rsid w:val="0082221E"/>
    <w:rsid w:val="00822E56"/>
    <w:rsid w:val="00825335"/>
    <w:rsid w:val="008267D2"/>
    <w:rsid w:val="00830DB1"/>
    <w:rsid w:val="00833A67"/>
    <w:rsid w:val="00835AEE"/>
    <w:rsid w:val="0083735B"/>
    <w:rsid w:val="00837633"/>
    <w:rsid w:val="00837E20"/>
    <w:rsid w:val="008431A7"/>
    <w:rsid w:val="00846512"/>
    <w:rsid w:val="00853D8D"/>
    <w:rsid w:val="00854B71"/>
    <w:rsid w:val="00856D2C"/>
    <w:rsid w:val="00860C03"/>
    <w:rsid w:val="00866687"/>
    <w:rsid w:val="00872D51"/>
    <w:rsid w:val="0087627D"/>
    <w:rsid w:val="00876CB4"/>
    <w:rsid w:val="00876FA1"/>
    <w:rsid w:val="00877A97"/>
    <w:rsid w:val="00877E00"/>
    <w:rsid w:val="0088001E"/>
    <w:rsid w:val="00880A5F"/>
    <w:rsid w:val="008817D3"/>
    <w:rsid w:val="00881EB0"/>
    <w:rsid w:val="008822C6"/>
    <w:rsid w:val="00887559"/>
    <w:rsid w:val="008876F8"/>
    <w:rsid w:val="00892A5E"/>
    <w:rsid w:val="00896F2F"/>
    <w:rsid w:val="008A2E0D"/>
    <w:rsid w:val="008A3B9F"/>
    <w:rsid w:val="008A6745"/>
    <w:rsid w:val="008A730E"/>
    <w:rsid w:val="008B05FC"/>
    <w:rsid w:val="008B0AD8"/>
    <w:rsid w:val="008B490A"/>
    <w:rsid w:val="008B5134"/>
    <w:rsid w:val="008B5398"/>
    <w:rsid w:val="008B6B0D"/>
    <w:rsid w:val="008C14E0"/>
    <w:rsid w:val="008C1997"/>
    <w:rsid w:val="008C22F9"/>
    <w:rsid w:val="008C2E61"/>
    <w:rsid w:val="008C39BC"/>
    <w:rsid w:val="008C46E2"/>
    <w:rsid w:val="008D4E77"/>
    <w:rsid w:val="008D5C14"/>
    <w:rsid w:val="008D62A6"/>
    <w:rsid w:val="008D682A"/>
    <w:rsid w:val="008E1E4F"/>
    <w:rsid w:val="008E2F81"/>
    <w:rsid w:val="008E485B"/>
    <w:rsid w:val="008E51CA"/>
    <w:rsid w:val="008F001A"/>
    <w:rsid w:val="008F0AAE"/>
    <w:rsid w:val="008F1D54"/>
    <w:rsid w:val="008F35DF"/>
    <w:rsid w:val="008F4CE6"/>
    <w:rsid w:val="008F4F06"/>
    <w:rsid w:val="008F585A"/>
    <w:rsid w:val="008F680A"/>
    <w:rsid w:val="009042C5"/>
    <w:rsid w:val="009060AE"/>
    <w:rsid w:val="009064F9"/>
    <w:rsid w:val="0090662D"/>
    <w:rsid w:val="009066FE"/>
    <w:rsid w:val="00907241"/>
    <w:rsid w:val="00907B03"/>
    <w:rsid w:val="0091175E"/>
    <w:rsid w:val="00914B05"/>
    <w:rsid w:val="00915416"/>
    <w:rsid w:val="00915F31"/>
    <w:rsid w:val="00915FB9"/>
    <w:rsid w:val="009178A7"/>
    <w:rsid w:val="00920958"/>
    <w:rsid w:val="009217EE"/>
    <w:rsid w:val="00921FB1"/>
    <w:rsid w:val="00922A13"/>
    <w:rsid w:val="00923717"/>
    <w:rsid w:val="00924658"/>
    <w:rsid w:val="00924CF1"/>
    <w:rsid w:val="00924F00"/>
    <w:rsid w:val="00926A2C"/>
    <w:rsid w:val="00927427"/>
    <w:rsid w:val="009329BB"/>
    <w:rsid w:val="00933A89"/>
    <w:rsid w:val="00934B1A"/>
    <w:rsid w:val="00935ADA"/>
    <w:rsid w:val="009405DF"/>
    <w:rsid w:val="0094111E"/>
    <w:rsid w:val="00941FCA"/>
    <w:rsid w:val="009447D2"/>
    <w:rsid w:val="00945231"/>
    <w:rsid w:val="00945C70"/>
    <w:rsid w:val="00945F55"/>
    <w:rsid w:val="0094758D"/>
    <w:rsid w:val="009509A0"/>
    <w:rsid w:val="00954133"/>
    <w:rsid w:val="009550C3"/>
    <w:rsid w:val="00955FE5"/>
    <w:rsid w:val="00956DBC"/>
    <w:rsid w:val="00961B6F"/>
    <w:rsid w:val="009626F4"/>
    <w:rsid w:val="00964A1A"/>
    <w:rsid w:val="00965921"/>
    <w:rsid w:val="00970E43"/>
    <w:rsid w:val="00971BA0"/>
    <w:rsid w:val="009720E8"/>
    <w:rsid w:val="00973DBE"/>
    <w:rsid w:val="00975E3F"/>
    <w:rsid w:val="00975FA9"/>
    <w:rsid w:val="009807EA"/>
    <w:rsid w:val="0098100E"/>
    <w:rsid w:val="009823BF"/>
    <w:rsid w:val="00985A3B"/>
    <w:rsid w:val="00986AC7"/>
    <w:rsid w:val="009878F1"/>
    <w:rsid w:val="00990018"/>
    <w:rsid w:val="009917E0"/>
    <w:rsid w:val="00991FBC"/>
    <w:rsid w:val="00992552"/>
    <w:rsid w:val="00992A1E"/>
    <w:rsid w:val="00992E6B"/>
    <w:rsid w:val="00994505"/>
    <w:rsid w:val="00994E3E"/>
    <w:rsid w:val="00995A85"/>
    <w:rsid w:val="009A16E5"/>
    <w:rsid w:val="009A3CF7"/>
    <w:rsid w:val="009A3D9F"/>
    <w:rsid w:val="009A519F"/>
    <w:rsid w:val="009B086A"/>
    <w:rsid w:val="009B2DA6"/>
    <w:rsid w:val="009B517B"/>
    <w:rsid w:val="009B5393"/>
    <w:rsid w:val="009B629E"/>
    <w:rsid w:val="009B6A10"/>
    <w:rsid w:val="009B779E"/>
    <w:rsid w:val="009B7973"/>
    <w:rsid w:val="009C0BB1"/>
    <w:rsid w:val="009C3FF5"/>
    <w:rsid w:val="009D02B5"/>
    <w:rsid w:val="009D26F5"/>
    <w:rsid w:val="009D5E26"/>
    <w:rsid w:val="009E16C8"/>
    <w:rsid w:val="009E2E86"/>
    <w:rsid w:val="009E35FB"/>
    <w:rsid w:val="009E54A5"/>
    <w:rsid w:val="009E57C5"/>
    <w:rsid w:val="009E6FC2"/>
    <w:rsid w:val="009F056D"/>
    <w:rsid w:val="009F0667"/>
    <w:rsid w:val="009F12D1"/>
    <w:rsid w:val="009F1F0A"/>
    <w:rsid w:val="009F2960"/>
    <w:rsid w:val="009F321D"/>
    <w:rsid w:val="009F43A7"/>
    <w:rsid w:val="009F4AD0"/>
    <w:rsid w:val="009F4C4E"/>
    <w:rsid w:val="009F59AA"/>
    <w:rsid w:val="009F5FE7"/>
    <w:rsid w:val="009F68BB"/>
    <w:rsid w:val="00A01399"/>
    <w:rsid w:val="00A024DB"/>
    <w:rsid w:val="00A02A29"/>
    <w:rsid w:val="00A0388E"/>
    <w:rsid w:val="00A05658"/>
    <w:rsid w:val="00A103B2"/>
    <w:rsid w:val="00A106BD"/>
    <w:rsid w:val="00A1260C"/>
    <w:rsid w:val="00A13694"/>
    <w:rsid w:val="00A13E30"/>
    <w:rsid w:val="00A15FF8"/>
    <w:rsid w:val="00A20D2A"/>
    <w:rsid w:val="00A21E2D"/>
    <w:rsid w:val="00A22521"/>
    <w:rsid w:val="00A31050"/>
    <w:rsid w:val="00A33C99"/>
    <w:rsid w:val="00A3609D"/>
    <w:rsid w:val="00A401EB"/>
    <w:rsid w:val="00A4245A"/>
    <w:rsid w:val="00A433A8"/>
    <w:rsid w:val="00A45129"/>
    <w:rsid w:val="00A46ED7"/>
    <w:rsid w:val="00A4704E"/>
    <w:rsid w:val="00A52491"/>
    <w:rsid w:val="00A5385E"/>
    <w:rsid w:val="00A53B9F"/>
    <w:rsid w:val="00A54544"/>
    <w:rsid w:val="00A55259"/>
    <w:rsid w:val="00A553F8"/>
    <w:rsid w:val="00A61956"/>
    <w:rsid w:val="00A672CD"/>
    <w:rsid w:val="00A7155A"/>
    <w:rsid w:val="00A73C87"/>
    <w:rsid w:val="00A758D8"/>
    <w:rsid w:val="00A76E0B"/>
    <w:rsid w:val="00A80D71"/>
    <w:rsid w:val="00A821CC"/>
    <w:rsid w:val="00A834A0"/>
    <w:rsid w:val="00A902D8"/>
    <w:rsid w:val="00A90A93"/>
    <w:rsid w:val="00A9419B"/>
    <w:rsid w:val="00AA0B97"/>
    <w:rsid w:val="00AA18A9"/>
    <w:rsid w:val="00AA2AF0"/>
    <w:rsid w:val="00AA307A"/>
    <w:rsid w:val="00AA3EC1"/>
    <w:rsid w:val="00AA3F95"/>
    <w:rsid w:val="00AA4851"/>
    <w:rsid w:val="00AA4D57"/>
    <w:rsid w:val="00AA5B14"/>
    <w:rsid w:val="00AB0088"/>
    <w:rsid w:val="00AB01A3"/>
    <w:rsid w:val="00AB08B5"/>
    <w:rsid w:val="00AB3223"/>
    <w:rsid w:val="00AB5D4E"/>
    <w:rsid w:val="00AB66B7"/>
    <w:rsid w:val="00AB6C91"/>
    <w:rsid w:val="00AB7C3A"/>
    <w:rsid w:val="00AC2F5D"/>
    <w:rsid w:val="00AC537A"/>
    <w:rsid w:val="00AC6EE6"/>
    <w:rsid w:val="00AC7CA1"/>
    <w:rsid w:val="00AD0EB6"/>
    <w:rsid w:val="00AD17E1"/>
    <w:rsid w:val="00AD41EE"/>
    <w:rsid w:val="00AD5D1F"/>
    <w:rsid w:val="00AE4537"/>
    <w:rsid w:val="00AE6960"/>
    <w:rsid w:val="00AE73AD"/>
    <w:rsid w:val="00AF0418"/>
    <w:rsid w:val="00AF2F39"/>
    <w:rsid w:val="00AF409B"/>
    <w:rsid w:val="00AF7202"/>
    <w:rsid w:val="00B008BD"/>
    <w:rsid w:val="00B01985"/>
    <w:rsid w:val="00B01B08"/>
    <w:rsid w:val="00B040B5"/>
    <w:rsid w:val="00B05F17"/>
    <w:rsid w:val="00B11B29"/>
    <w:rsid w:val="00B1449A"/>
    <w:rsid w:val="00B14B98"/>
    <w:rsid w:val="00B2006D"/>
    <w:rsid w:val="00B21F34"/>
    <w:rsid w:val="00B23951"/>
    <w:rsid w:val="00B2424C"/>
    <w:rsid w:val="00B250D7"/>
    <w:rsid w:val="00B25AD4"/>
    <w:rsid w:val="00B34269"/>
    <w:rsid w:val="00B41873"/>
    <w:rsid w:val="00B45941"/>
    <w:rsid w:val="00B46307"/>
    <w:rsid w:val="00B46B5D"/>
    <w:rsid w:val="00B539BF"/>
    <w:rsid w:val="00B57683"/>
    <w:rsid w:val="00B634DF"/>
    <w:rsid w:val="00B6484B"/>
    <w:rsid w:val="00B6526F"/>
    <w:rsid w:val="00B653C2"/>
    <w:rsid w:val="00B65863"/>
    <w:rsid w:val="00B716B2"/>
    <w:rsid w:val="00B726E7"/>
    <w:rsid w:val="00B72B02"/>
    <w:rsid w:val="00B73762"/>
    <w:rsid w:val="00B740F5"/>
    <w:rsid w:val="00B75ADD"/>
    <w:rsid w:val="00B77174"/>
    <w:rsid w:val="00B77A4C"/>
    <w:rsid w:val="00B82065"/>
    <w:rsid w:val="00B82C6D"/>
    <w:rsid w:val="00B84966"/>
    <w:rsid w:val="00B84A4D"/>
    <w:rsid w:val="00B87540"/>
    <w:rsid w:val="00B903E2"/>
    <w:rsid w:val="00B92116"/>
    <w:rsid w:val="00B950AE"/>
    <w:rsid w:val="00B97D46"/>
    <w:rsid w:val="00BA0575"/>
    <w:rsid w:val="00BA15E6"/>
    <w:rsid w:val="00BA55F6"/>
    <w:rsid w:val="00BA7D70"/>
    <w:rsid w:val="00BB7786"/>
    <w:rsid w:val="00BC0903"/>
    <w:rsid w:val="00BC13F2"/>
    <w:rsid w:val="00BC4B11"/>
    <w:rsid w:val="00BC5170"/>
    <w:rsid w:val="00BC6A4F"/>
    <w:rsid w:val="00BD0D1C"/>
    <w:rsid w:val="00BD0E79"/>
    <w:rsid w:val="00BD2252"/>
    <w:rsid w:val="00BD3B5C"/>
    <w:rsid w:val="00BD554C"/>
    <w:rsid w:val="00BE0DEB"/>
    <w:rsid w:val="00BE1387"/>
    <w:rsid w:val="00BE2938"/>
    <w:rsid w:val="00BE46C7"/>
    <w:rsid w:val="00BE7238"/>
    <w:rsid w:val="00BF09AE"/>
    <w:rsid w:val="00BF0D71"/>
    <w:rsid w:val="00BF18EF"/>
    <w:rsid w:val="00BF4859"/>
    <w:rsid w:val="00BF4A14"/>
    <w:rsid w:val="00BF5DD9"/>
    <w:rsid w:val="00BF7A19"/>
    <w:rsid w:val="00C01A5C"/>
    <w:rsid w:val="00C04102"/>
    <w:rsid w:val="00C048D7"/>
    <w:rsid w:val="00C068E4"/>
    <w:rsid w:val="00C07842"/>
    <w:rsid w:val="00C1422C"/>
    <w:rsid w:val="00C15B69"/>
    <w:rsid w:val="00C15EAC"/>
    <w:rsid w:val="00C2072B"/>
    <w:rsid w:val="00C20B35"/>
    <w:rsid w:val="00C229C7"/>
    <w:rsid w:val="00C23AC4"/>
    <w:rsid w:val="00C249CC"/>
    <w:rsid w:val="00C25AE4"/>
    <w:rsid w:val="00C26077"/>
    <w:rsid w:val="00C271C6"/>
    <w:rsid w:val="00C30DD7"/>
    <w:rsid w:val="00C317E8"/>
    <w:rsid w:val="00C3351A"/>
    <w:rsid w:val="00C33F6D"/>
    <w:rsid w:val="00C40990"/>
    <w:rsid w:val="00C42489"/>
    <w:rsid w:val="00C4525C"/>
    <w:rsid w:val="00C45C1D"/>
    <w:rsid w:val="00C523BF"/>
    <w:rsid w:val="00C52F85"/>
    <w:rsid w:val="00C5510F"/>
    <w:rsid w:val="00C6056A"/>
    <w:rsid w:val="00C61FAB"/>
    <w:rsid w:val="00C63C4A"/>
    <w:rsid w:val="00C63D4D"/>
    <w:rsid w:val="00C64992"/>
    <w:rsid w:val="00C67089"/>
    <w:rsid w:val="00C6780B"/>
    <w:rsid w:val="00C704B6"/>
    <w:rsid w:val="00C745FA"/>
    <w:rsid w:val="00C748B3"/>
    <w:rsid w:val="00C7614A"/>
    <w:rsid w:val="00C765F7"/>
    <w:rsid w:val="00C80234"/>
    <w:rsid w:val="00C81C88"/>
    <w:rsid w:val="00C8308C"/>
    <w:rsid w:val="00C860A1"/>
    <w:rsid w:val="00C86CFD"/>
    <w:rsid w:val="00C93851"/>
    <w:rsid w:val="00C94533"/>
    <w:rsid w:val="00C94D96"/>
    <w:rsid w:val="00C9785D"/>
    <w:rsid w:val="00CA3069"/>
    <w:rsid w:val="00CA58A7"/>
    <w:rsid w:val="00CA5B5B"/>
    <w:rsid w:val="00CA5EF4"/>
    <w:rsid w:val="00CA64A4"/>
    <w:rsid w:val="00CA7599"/>
    <w:rsid w:val="00CB20DB"/>
    <w:rsid w:val="00CB3BD4"/>
    <w:rsid w:val="00CB547D"/>
    <w:rsid w:val="00CB69EB"/>
    <w:rsid w:val="00CB6AC5"/>
    <w:rsid w:val="00CC0597"/>
    <w:rsid w:val="00CC06BB"/>
    <w:rsid w:val="00CC0AA7"/>
    <w:rsid w:val="00CC4666"/>
    <w:rsid w:val="00CC6CC3"/>
    <w:rsid w:val="00CD09E5"/>
    <w:rsid w:val="00CD1CAA"/>
    <w:rsid w:val="00CD34A6"/>
    <w:rsid w:val="00CE186F"/>
    <w:rsid w:val="00CE2674"/>
    <w:rsid w:val="00CE6D1E"/>
    <w:rsid w:val="00CE70D2"/>
    <w:rsid w:val="00CF20C8"/>
    <w:rsid w:val="00CF2C80"/>
    <w:rsid w:val="00CF2F95"/>
    <w:rsid w:val="00CF5CFA"/>
    <w:rsid w:val="00CF5DC2"/>
    <w:rsid w:val="00CF6F9C"/>
    <w:rsid w:val="00CF71DF"/>
    <w:rsid w:val="00CF7BCF"/>
    <w:rsid w:val="00D003E2"/>
    <w:rsid w:val="00D01DBE"/>
    <w:rsid w:val="00D0612F"/>
    <w:rsid w:val="00D075A8"/>
    <w:rsid w:val="00D15D6A"/>
    <w:rsid w:val="00D16A27"/>
    <w:rsid w:val="00D20EDE"/>
    <w:rsid w:val="00D21FF3"/>
    <w:rsid w:val="00D224F9"/>
    <w:rsid w:val="00D24AFF"/>
    <w:rsid w:val="00D259FA"/>
    <w:rsid w:val="00D26E68"/>
    <w:rsid w:val="00D278B4"/>
    <w:rsid w:val="00D27A91"/>
    <w:rsid w:val="00D32706"/>
    <w:rsid w:val="00D3647A"/>
    <w:rsid w:val="00D36B91"/>
    <w:rsid w:val="00D417C8"/>
    <w:rsid w:val="00D42877"/>
    <w:rsid w:val="00D42A6F"/>
    <w:rsid w:val="00D43ED3"/>
    <w:rsid w:val="00D47C9A"/>
    <w:rsid w:val="00D47F93"/>
    <w:rsid w:val="00D50509"/>
    <w:rsid w:val="00D52F02"/>
    <w:rsid w:val="00D6101F"/>
    <w:rsid w:val="00D62BDD"/>
    <w:rsid w:val="00D6710B"/>
    <w:rsid w:val="00D67B93"/>
    <w:rsid w:val="00D7120A"/>
    <w:rsid w:val="00D71ED6"/>
    <w:rsid w:val="00D726B5"/>
    <w:rsid w:val="00D7287C"/>
    <w:rsid w:val="00D732B2"/>
    <w:rsid w:val="00D74111"/>
    <w:rsid w:val="00D749D9"/>
    <w:rsid w:val="00D75736"/>
    <w:rsid w:val="00D75A37"/>
    <w:rsid w:val="00D767EC"/>
    <w:rsid w:val="00D77BCD"/>
    <w:rsid w:val="00D8073C"/>
    <w:rsid w:val="00D828F0"/>
    <w:rsid w:val="00D83B09"/>
    <w:rsid w:val="00D858BB"/>
    <w:rsid w:val="00D86A21"/>
    <w:rsid w:val="00D86D9D"/>
    <w:rsid w:val="00D94911"/>
    <w:rsid w:val="00D94C2E"/>
    <w:rsid w:val="00D958F7"/>
    <w:rsid w:val="00D97C8B"/>
    <w:rsid w:val="00D97FBF"/>
    <w:rsid w:val="00DA005D"/>
    <w:rsid w:val="00DA0F05"/>
    <w:rsid w:val="00DA285A"/>
    <w:rsid w:val="00DA2B15"/>
    <w:rsid w:val="00DA37CF"/>
    <w:rsid w:val="00DA6A39"/>
    <w:rsid w:val="00DA79D1"/>
    <w:rsid w:val="00DB08A8"/>
    <w:rsid w:val="00DB22CD"/>
    <w:rsid w:val="00DB3118"/>
    <w:rsid w:val="00DB5FCD"/>
    <w:rsid w:val="00DB72E9"/>
    <w:rsid w:val="00DB7495"/>
    <w:rsid w:val="00DC5189"/>
    <w:rsid w:val="00DC572A"/>
    <w:rsid w:val="00DC64DF"/>
    <w:rsid w:val="00DD3820"/>
    <w:rsid w:val="00DD3CE9"/>
    <w:rsid w:val="00DD7428"/>
    <w:rsid w:val="00DD77B9"/>
    <w:rsid w:val="00DE04EB"/>
    <w:rsid w:val="00DE1905"/>
    <w:rsid w:val="00DE40DA"/>
    <w:rsid w:val="00DE4F8D"/>
    <w:rsid w:val="00DE7E6E"/>
    <w:rsid w:val="00DE7FD2"/>
    <w:rsid w:val="00DF0D2C"/>
    <w:rsid w:val="00DF130E"/>
    <w:rsid w:val="00DF265F"/>
    <w:rsid w:val="00DF46E6"/>
    <w:rsid w:val="00DF4826"/>
    <w:rsid w:val="00DF6853"/>
    <w:rsid w:val="00DF6A97"/>
    <w:rsid w:val="00E0195D"/>
    <w:rsid w:val="00E02BA7"/>
    <w:rsid w:val="00E02D21"/>
    <w:rsid w:val="00E03098"/>
    <w:rsid w:val="00E03970"/>
    <w:rsid w:val="00E07BDB"/>
    <w:rsid w:val="00E1145A"/>
    <w:rsid w:val="00E15283"/>
    <w:rsid w:val="00E20E74"/>
    <w:rsid w:val="00E216CC"/>
    <w:rsid w:val="00E2231F"/>
    <w:rsid w:val="00E22486"/>
    <w:rsid w:val="00E2473C"/>
    <w:rsid w:val="00E25ABA"/>
    <w:rsid w:val="00E26029"/>
    <w:rsid w:val="00E30DF8"/>
    <w:rsid w:val="00E31520"/>
    <w:rsid w:val="00E33F44"/>
    <w:rsid w:val="00E377AF"/>
    <w:rsid w:val="00E4018C"/>
    <w:rsid w:val="00E40AAF"/>
    <w:rsid w:val="00E43A60"/>
    <w:rsid w:val="00E47201"/>
    <w:rsid w:val="00E518E8"/>
    <w:rsid w:val="00E57204"/>
    <w:rsid w:val="00E6004B"/>
    <w:rsid w:val="00E60906"/>
    <w:rsid w:val="00E66E8A"/>
    <w:rsid w:val="00E678D7"/>
    <w:rsid w:val="00E7098F"/>
    <w:rsid w:val="00E72583"/>
    <w:rsid w:val="00E72903"/>
    <w:rsid w:val="00E72CEE"/>
    <w:rsid w:val="00E73F4F"/>
    <w:rsid w:val="00E745FB"/>
    <w:rsid w:val="00E75294"/>
    <w:rsid w:val="00E82DBC"/>
    <w:rsid w:val="00E831D1"/>
    <w:rsid w:val="00E83492"/>
    <w:rsid w:val="00E853AF"/>
    <w:rsid w:val="00E87210"/>
    <w:rsid w:val="00E877A8"/>
    <w:rsid w:val="00E877E6"/>
    <w:rsid w:val="00E87CA5"/>
    <w:rsid w:val="00E91157"/>
    <w:rsid w:val="00E91BF0"/>
    <w:rsid w:val="00E91D48"/>
    <w:rsid w:val="00E963E0"/>
    <w:rsid w:val="00E97268"/>
    <w:rsid w:val="00E9739A"/>
    <w:rsid w:val="00EA0B97"/>
    <w:rsid w:val="00EA1D94"/>
    <w:rsid w:val="00EA1D9F"/>
    <w:rsid w:val="00EA293A"/>
    <w:rsid w:val="00EA2D8C"/>
    <w:rsid w:val="00EA520E"/>
    <w:rsid w:val="00EA7FAA"/>
    <w:rsid w:val="00EB123E"/>
    <w:rsid w:val="00EB5342"/>
    <w:rsid w:val="00EB5413"/>
    <w:rsid w:val="00EC0592"/>
    <w:rsid w:val="00EC3C80"/>
    <w:rsid w:val="00EC3F0B"/>
    <w:rsid w:val="00EC5B60"/>
    <w:rsid w:val="00EC6997"/>
    <w:rsid w:val="00ED13D1"/>
    <w:rsid w:val="00ED50BF"/>
    <w:rsid w:val="00ED6CE1"/>
    <w:rsid w:val="00ED7C8A"/>
    <w:rsid w:val="00EE1172"/>
    <w:rsid w:val="00EE5AA6"/>
    <w:rsid w:val="00EE7671"/>
    <w:rsid w:val="00EE7843"/>
    <w:rsid w:val="00EE7B7B"/>
    <w:rsid w:val="00EF0D18"/>
    <w:rsid w:val="00EF4C68"/>
    <w:rsid w:val="00EF524E"/>
    <w:rsid w:val="00EF6854"/>
    <w:rsid w:val="00F022C4"/>
    <w:rsid w:val="00F0323B"/>
    <w:rsid w:val="00F044D4"/>
    <w:rsid w:val="00F05B4A"/>
    <w:rsid w:val="00F065AE"/>
    <w:rsid w:val="00F06DFF"/>
    <w:rsid w:val="00F07C10"/>
    <w:rsid w:val="00F10269"/>
    <w:rsid w:val="00F12354"/>
    <w:rsid w:val="00F16F6D"/>
    <w:rsid w:val="00F20923"/>
    <w:rsid w:val="00F25E10"/>
    <w:rsid w:val="00F31A2B"/>
    <w:rsid w:val="00F32ECE"/>
    <w:rsid w:val="00F34A70"/>
    <w:rsid w:val="00F3711D"/>
    <w:rsid w:val="00F41C1D"/>
    <w:rsid w:val="00F4340C"/>
    <w:rsid w:val="00F45080"/>
    <w:rsid w:val="00F45669"/>
    <w:rsid w:val="00F6200A"/>
    <w:rsid w:val="00F62317"/>
    <w:rsid w:val="00F645E8"/>
    <w:rsid w:val="00F6589F"/>
    <w:rsid w:val="00F65E35"/>
    <w:rsid w:val="00F707B4"/>
    <w:rsid w:val="00F71F9C"/>
    <w:rsid w:val="00F7217A"/>
    <w:rsid w:val="00F72581"/>
    <w:rsid w:val="00F74571"/>
    <w:rsid w:val="00F75618"/>
    <w:rsid w:val="00F7790E"/>
    <w:rsid w:val="00F77B9B"/>
    <w:rsid w:val="00F8034A"/>
    <w:rsid w:val="00F81054"/>
    <w:rsid w:val="00F830D5"/>
    <w:rsid w:val="00F831BC"/>
    <w:rsid w:val="00F843E2"/>
    <w:rsid w:val="00F86C1C"/>
    <w:rsid w:val="00F9542A"/>
    <w:rsid w:val="00F957A7"/>
    <w:rsid w:val="00F96017"/>
    <w:rsid w:val="00F962CC"/>
    <w:rsid w:val="00F96A93"/>
    <w:rsid w:val="00FA144A"/>
    <w:rsid w:val="00FA1F28"/>
    <w:rsid w:val="00FA2010"/>
    <w:rsid w:val="00FA6E16"/>
    <w:rsid w:val="00FA6EC7"/>
    <w:rsid w:val="00FB0E76"/>
    <w:rsid w:val="00FB20E2"/>
    <w:rsid w:val="00FB3612"/>
    <w:rsid w:val="00FB7B26"/>
    <w:rsid w:val="00FC205C"/>
    <w:rsid w:val="00FC3E80"/>
    <w:rsid w:val="00FC7533"/>
    <w:rsid w:val="00FC755A"/>
    <w:rsid w:val="00FD06EA"/>
    <w:rsid w:val="00FD09E5"/>
    <w:rsid w:val="00FD2555"/>
    <w:rsid w:val="00FD499B"/>
    <w:rsid w:val="00FD5014"/>
    <w:rsid w:val="00FD726A"/>
    <w:rsid w:val="00FE034C"/>
    <w:rsid w:val="00FE03FE"/>
    <w:rsid w:val="00FE0C61"/>
    <w:rsid w:val="00FE3DF1"/>
    <w:rsid w:val="00FE542B"/>
    <w:rsid w:val="00FE576A"/>
    <w:rsid w:val="00FE581B"/>
    <w:rsid w:val="00FE5962"/>
    <w:rsid w:val="00FF20B2"/>
    <w:rsid w:val="00FF32E4"/>
    <w:rsid w:val="00FF4B7C"/>
    <w:rsid w:val="00FF4CB6"/>
    <w:rsid w:val="00FF5EC6"/>
    <w:rsid w:val="00FF5FE7"/>
    <w:rsid w:val="00FF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6"/>
    <o:shapelayout v:ext="edit">
      <o:idmap v:ext="edit" data="1"/>
    </o:shapelayout>
  </w:shapeDefaults>
  <w:decimalSymbol w:val=","/>
  <w:listSeparator w:val=";"/>
  <w14:docId w14:val="5300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E2"/>
    <w:pPr>
      <w:spacing w:after="160" w:line="259" w:lineRule="auto"/>
    </w:pPr>
    <w:rPr>
      <w:lang w:eastAsia="en-US"/>
    </w:rPr>
  </w:style>
  <w:style w:type="paragraph" w:styleId="1">
    <w:name w:val="heading 1"/>
    <w:basedOn w:val="a"/>
    <w:link w:val="10"/>
    <w:uiPriority w:val="99"/>
    <w:qFormat/>
    <w:rsid w:val="004369C7"/>
    <w:pPr>
      <w:keepNext/>
      <w:keepLines/>
      <w:numPr>
        <w:numId w:val="15"/>
      </w:numPr>
      <w:tabs>
        <w:tab w:val="num" w:pos="993"/>
      </w:tabs>
      <w:spacing w:after="0" w:line="240" w:lineRule="auto"/>
      <w:ind w:left="0" w:firstLine="567"/>
      <w:outlineLvl w:val="0"/>
    </w:pPr>
    <w:rPr>
      <w:rFonts w:ascii="Times New Roman" w:hAnsi="Times New Roman"/>
      <w:b/>
      <w:bCs/>
      <w:kern w:val="32"/>
      <w:sz w:val="24"/>
      <w:szCs w:val="32"/>
    </w:rPr>
  </w:style>
  <w:style w:type="paragraph" w:styleId="2">
    <w:name w:val="heading 2"/>
    <w:basedOn w:val="a"/>
    <w:link w:val="20"/>
    <w:uiPriority w:val="99"/>
    <w:qFormat/>
    <w:rsid w:val="004369C7"/>
    <w:pPr>
      <w:keepNext/>
      <w:keepLines/>
      <w:spacing w:after="0" w:line="240" w:lineRule="auto"/>
      <w:jc w:val="center"/>
      <w:outlineLvl w:val="1"/>
    </w:pPr>
    <w:rPr>
      <w:rFonts w:ascii="Times New Roman" w:hAnsi="Times New Roman"/>
      <w:b/>
      <w:bCs/>
      <w:iCs/>
      <w:sz w:val="24"/>
      <w:szCs w:val="28"/>
    </w:rPr>
  </w:style>
  <w:style w:type="paragraph" w:styleId="3">
    <w:name w:val="heading 3"/>
    <w:basedOn w:val="a"/>
    <w:link w:val="30"/>
    <w:uiPriority w:val="99"/>
    <w:qFormat/>
    <w:rsid w:val="00E82DBC"/>
    <w:pPr>
      <w:keepNext/>
      <w:keepLines/>
      <w:spacing w:before="200" w:after="0"/>
      <w:outlineLvl w:val="2"/>
    </w:pPr>
    <w:rPr>
      <w:rFonts w:ascii="Cambria" w:hAnsi="Cambria"/>
      <w:b/>
      <w:bCs/>
      <w:sz w:val="26"/>
      <w:szCs w:val="26"/>
    </w:rPr>
  </w:style>
  <w:style w:type="paragraph" w:styleId="4">
    <w:name w:val="heading 4"/>
    <w:basedOn w:val="a"/>
    <w:link w:val="40"/>
    <w:uiPriority w:val="99"/>
    <w:qFormat/>
    <w:rsid w:val="00E82DBC"/>
    <w:pPr>
      <w:keepNext/>
      <w:keepLines/>
      <w:spacing w:before="200" w:after="0"/>
      <w:outlineLvl w:val="3"/>
    </w:pPr>
    <w:rPr>
      <w:b/>
      <w:bCs/>
      <w:sz w:val="28"/>
      <w:szCs w:val="28"/>
    </w:rPr>
  </w:style>
  <w:style w:type="paragraph" w:styleId="5">
    <w:name w:val="heading 5"/>
    <w:basedOn w:val="a"/>
    <w:link w:val="50"/>
    <w:uiPriority w:val="99"/>
    <w:qFormat/>
    <w:rsid w:val="00E82DBC"/>
    <w:pPr>
      <w:keepNext/>
      <w:keepLines/>
      <w:spacing w:before="200" w:after="0"/>
      <w:outlineLvl w:val="4"/>
    </w:pPr>
    <w:rPr>
      <w:b/>
      <w:bCs/>
      <w:i/>
      <w:iCs/>
      <w:sz w:val="26"/>
      <w:szCs w:val="26"/>
    </w:rPr>
  </w:style>
  <w:style w:type="paragraph" w:styleId="6">
    <w:name w:val="heading 6"/>
    <w:basedOn w:val="a"/>
    <w:link w:val="60"/>
    <w:uiPriority w:val="99"/>
    <w:qFormat/>
    <w:rsid w:val="00E82DBC"/>
    <w:pPr>
      <w:keepNext/>
      <w:keepLines/>
      <w:spacing w:before="200" w:after="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69C7"/>
    <w:rPr>
      <w:rFonts w:ascii="Times New Roman" w:hAnsi="Times New Roman"/>
      <w:b/>
      <w:bCs/>
      <w:kern w:val="32"/>
      <w:sz w:val="24"/>
      <w:szCs w:val="32"/>
      <w:lang w:eastAsia="en-US"/>
    </w:rPr>
  </w:style>
  <w:style w:type="character" w:customStyle="1" w:styleId="20">
    <w:name w:val="Заголовок 2 Знак"/>
    <w:basedOn w:val="a0"/>
    <w:link w:val="2"/>
    <w:uiPriority w:val="99"/>
    <w:locked/>
    <w:rsid w:val="004369C7"/>
    <w:rPr>
      <w:rFonts w:ascii="Times New Roman" w:hAnsi="Times New Roman"/>
      <w:b/>
      <w:bCs/>
      <w:iCs/>
      <w:sz w:val="24"/>
      <w:szCs w:val="28"/>
      <w:lang w:eastAsia="en-US"/>
    </w:rPr>
  </w:style>
  <w:style w:type="character" w:customStyle="1" w:styleId="30">
    <w:name w:val="Заголовок 3 Знак"/>
    <w:basedOn w:val="a0"/>
    <w:link w:val="3"/>
    <w:uiPriority w:val="99"/>
    <w:semiHidden/>
    <w:locked/>
    <w:rsid w:val="006C1741"/>
    <w:rPr>
      <w:rFonts w:ascii="Cambria" w:hAnsi="Cambria"/>
      <w:b/>
      <w:sz w:val="26"/>
      <w:lang w:eastAsia="en-US"/>
    </w:rPr>
  </w:style>
  <w:style w:type="character" w:customStyle="1" w:styleId="40">
    <w:name w:val="Заголовок 4 Знак"/>
    <w:basedOn w:val="a0"/>
    <w:link w:val="4"/>
    <w:uiPriority w:val="99"/>
    <w:semiHidden/>
    <w:locked/>
    <w:rsid w:val="006C1741"/>
    <w:rPr>
      <w:rFonts w:ascii="Calibri" w:hAnsi="Calibri"/>
      <w:b/>
      <w:sz w:val="28"/>
      <w:lang w:eastAsia="en-US"/>
    </w:rPr>
  </w:style>
  <w:style w:type="character" w:customStyle="1" w:styleId="50">
    <w:name w:val="Заголовок 5 Знак"/>
    <w:basedOn w:val="a0"/>
    <w:link w:val="5"/>
    <w:uiPriority w:val="99"/>
    <w:semiHidden/>
    <w:locked/>
    <w:rsid w:val="006C1741"/>
    <w:rPr>
      <w:rFonts w:ascii="Calibri" w:hAnsi="Calibri"/>
      <w:b/>
      <w:i/>
      <w:sz w:val="26"/>
      <w:lang w:eastAsia="en-US"/>
    </w:rPr>
  </w:style>
  <w:style w:type="character" w:customStyle="1" w:styleId="60">
    <w:name w:val="Заголовок 6 Знак"/>
    <w:basedOn w:val="a0"/>
    <w:link w:val="6"/>
    <w:uiPriority w:val="99"/>
    <w:semiHidden/>
    <w:locked/>
    <w:rsid w:val="006C1741"/>
    <w:rPr>
      <w:rFonts w:ascii="Calibri" w:hAnsi="Calibri"/>
      <w:b/>
      <w:lang w:eastAsia="en-US"/>
    </w:rPr>
  </w:style>
  <w:style w:type="paragraph" w:styleId="a3">
    <w:name w:val="header"/>
    <w:basedOn w:val="a"/>
    <w:link w:val="a4"/>
    <w:uiPriority w:val="99"/>
    <w:rsid w:val="00496EF6"/>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496EF6"/>
  </w:style>
  <w:style w:type="paragraph" w:styleId="a5">
    <w:name w:val="footer"/>
    <w:basedOn w:val="a"/>
    <w:link w:val="a6"/>
    <w:uiPriority w:val="99"/>
    <w:rsid w:val="00496EF6"/>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496EF6"/>
  </w:style>
  <w:style w:type="character" w:styleId="a7">
    <w:name w:val="Hyperlink"/>
    <w:basedOn w:val="a0"/>
    <w:uiPriority w:val="99"/>
    <w:rsid w:val="00D62BDD"/>
    <w:rPr>
      <w:rFonts w:cs="Times New Roman"/>
      <w:color w:val="0563C1"/>
      <w:u w:val="single"/>
    </w:rPr>
  </w:style>
  <w:style w:type="paragraph" w:styleId="a8">
    <w:name w:val="Balloon Text"/>
    <w:basedOn w:val="a"/>
    <w:link w:val="a9"/>
    <w:uiPriority w:val="99"/>
    <w:semiHidden/>
    <w:rsid w:val="00DE4F8D"/>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DE4F8D"/>
    <w:rPr>
      <w:rFonts w:ascii="Tahoma" w:hAnsi="Tahoma"/>
      <w:sz w:val="16"/>
    </w:rPr>
  </w:style>
  <w:style w:type="table" w:styleId="aa">
    <w:name w:val="Table Grid"/>
    <w:basedOn w:val="a1"/>
    <w:uiPriority w:val="99"/>
    <w:rsid w:val="00DE4F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8E51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DB5FCD"/>
    <w:rPr>
      <w:rFonts w:ascii="Courier New" w:hAnsi="Courier New"/>
      <w:sz w:val="20"/>
      <w:szCs w:val="20"/>
    </w:rPr>
  </w:style>
  <w:style w:type="character" w:customStyle="1" w:styleId="ac">
    <w:name w:val="Текст Знак"/>
    <w:basedOn w:val="a0"/>
    <w:link w:val="ab"/>
    <w:uiPriority w:val="99"/>
    <w:semiHidden/>
    <w:locked/>
    <w:rsid w:val="006C1741"/>
    <w:rPr>
      <w:rFonts w:ascii="Courier New" w:hAnsi="Courier New"/>
      <w:sz w:val="20"/>
      <w:lang w:eastAsia="en-US"/>
    </w:rPr>
  </w:style>
  <w:style w:type="paragraph" w:styleId="ad">
    <w:name w:val="footnote text"/>
    <w:basedOn w:val="a"/>
    <w:link w:val="ae"/>
    <w:uiPriority w:val="99"/>
    <w:rsid w:val="00686529"/>
    <w:pPr>
      <w:spacing w:after="0" w:line="240" w:lineRule="auto"/>
    </w:pPr>
    <w:rPr>
      <w:rFonts w:ascii="Courier New" w:hAnsi="Courier New"/>
      <w:sz w:val="20"/>
      <w:szCs w:val="20"/>
      <w:lang w:eastAsia="ru-RU"/>
    </w:rPr>
  </w:style>
  <w:style w:type="character" w:customStyle="1" w:styleId="ae">
    <w:name w:val="Текст сноски Знак"/>
    <w:basedOn w:val="a0"/>
    <w:link w:val="ad"/>
    <w:uiPriority w:val="99"/>
    <w:locked/>
    <w:rsid w:val="00686529"/>
    <w:rPr>
      <w:rFonts w:ascii="Courier New" w:hAnsi="Courier New"/>
      <w:lang w:val="ru-RU" w:eastAsia="ru-RU"/>
    </w:rPr>
  </w:style>
  <w:style w:type="character" w:styleId="af">
    <w:name w:val="footnote reference"/>
    <w:basedOn w:val="a0"/>
    <w:uiPriority w:val="99"/>
    <w:rsid w:val="00686529"/>
    <w:rPr>
      <w:rFonts w:cs="Times New Roman"/>
      <w:vertAlign w:val="superscript"/>
    </w:rPr>
  </w:style>
  <w:style w:type="paragraph" w:styleId="af0">
    <w:name w:val="No Spacing"/>
    <w:link w:val="af1"/>
    <w:uiPriority w:val="1"/>
    <w:qFormat/>
    <w:rsid w:val="00686529"/>
    <w:rPr>
      <w:rFonts w:eastAsia="Times New Roman"/>
      <w:lang w:eastAsia="en-US"/>
    </w:rPr>
  </w:style>
  <w:style w:type="paragraph" w:customStyle="1" w:styleId="Default">
    <w:name w:val="Default"/>
    <w:uiPriority w:val="99"/>
    <w:rsid w:val="00686529"/>
    <w:pPr>
      <w:widowControl w:val="0"/>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10"/>
    <w:locked/>
    <w:rsid w:val="009E57C5"/>
    <w:rPr>
      <w:sz w:val="28"/>
    </w:rPr>
  </w:style>
  <w:style w:type="paragraph" w:customStyle="1" w:styleId="210">
    <w:name w:val="Основной текст (2)1"/>
    <w:basedOn w:val="a"/>
    <w:link w:val="21"/>
    <w:rsid w:val="009E57C5"/>
    <w:pPr>
      <w:widowControl w:val="0"/>
      <w:shd w:val="clear" w:color="auto" w:fill="FFFFFF"/>
      <w:spacing w:after="0" w:line="341" w:lineRule="exact"/>
      <w:jc w:val="right"/>
    </w:pPr>
    <w:rPr>
      <w:sz w:val="28"/>
      <w:szCs w:val="28"/>
      <w:lang w:eastAsia="ru-RU"/>
    </w:rPr>
  </w:style>
  <w:style w:type="paragraph" w:customStyle="1" w:styleId="ConsPlusNormal">
    <w:name w:val="ConsPlusNormal"/>
    <w:rsid w:val="006617CF"/>
    <w:pPr>
      <w:autoSpaceDE w:val="0"/>
      <w:autoSpaceDN w:val="0"/>
      <w:adjustRightInd w:val="0"/>
    </w:pPr>
    <w:rPr>
      <w:rFonts w:ascii="Arial" w:eastAsia="Times New Roman" w:hAnsi="Arial" w:cs="Arial"/>
      <w:sz w:val="20"/>
      <w:szCs w:val="20"/>
      <w:lang w:eastAsia="en-US"/>
    </w:rPr>
  </w:style>
  <w:style w:type="paragraph" w:styleId="af2">
    <w:name w:val="List Paragraph"/>
    <w:basedOn w:val="a"/>
    <w:uiPriority w:val="34"/>
    <w:qFormat/>
    <w:rsid w:val="001D26E7"/>
    <w:pPr>
      <w:spacing w:after="0" w:line="240" w:lineRule="auto"/>
      <w:ind w:left="720"/>
      <w:contextualSpacing/>
    </w:pPr>
    <w:rPr>
      <w:rFonts w:ascii="Courier New" w:eastAsia="Times New Roman" w:hAnsi="Courier New"/>
      <w:sz w:val="24"/>
      <w:szCs w:val="20"/>
      <w:lang w:eastAsia="ru-RU"/>
    </w:rPr>
  </w:style>
  <w:style w:type="character" w:styleId="af3">
    <w:name w:val="annotation reference"/>
    <w:basedOn w:val="a0"/>
    <w:uiPriority w:val="99"/>
    <w:semiHidden/>
    <w:rsid w:val="00792D2F"/>
    <w:rPr>
      <w:rFonts w:cs="Times New Roman"/>
      <w:sz w:val="16"/>
    </w:rPr>
  </w:style>
  <w:style w:type="character" w:customStyle="1" w:styleId="red">
    <w:name w:val="red"/>
    <w:uiPriority w:val="99"/>
    <w:rsid w:val="002E4828"/>
  </w:style>
  <w:style w:type="paragraph" w:styleId="af4">
    <w:name w:val="annotation text"/>
    <w:basedOn w:val="a"/>
    <w:link w:val="af5"/>
    <w:uiPriority w:val="99"/>
    <w:semiHidden/>
    <w:rsid w:val="001A33CA"/>
    <w:pPr>
      <w:spacing w:line="240" w:lineRule="auto"/>
    </w:pPr>
    <w:rPr>
      <w:sz w:val="20"/>
      <w:szCs w:val="20"/>
    </w:rPr>
  </w:style>
  <w:style w:type="character" w:customStyle="1" w:styleId="af5">
    <w:name w:val="Текст примечания Знак"/>
    <w:basedOn w:val="a0"/>
    <w:link w:val="af4"/>
    <w:uiPriority w:val="99"/>
    <w:semiHidden/>
    <w:locked/>
    <w:rsid w:val="001A33CA"/>
    <w:rPr>
      <w:rFonts w:ascii="Calibri" w:hAnsi="Calibri"/>
      <w:lang w:val="ru-RU" w:eastAsia="en-US"/>
    </w:rPr>
  </w:style>
  <w:style w:type="character" w:customStyle="1" w:styleId="af1">
    <w:name w:val="Без интервала Знак"/>
    <w:link w:val="af0"/>
    <w:uiPriority w:val="1"/>
    <w:rsid w:val="006D03CF"/>
    <w:rPr>
      <w:rFonts w:eastAsia="Times New Roman"/>
      <w:lang w:eastAsia="en-US"/>
    </w:rPr>
  </w:style>
  <w:style w:type="paragraph" w:styleId="af6">
    <w:name w:val="annotation subject"/>
    <w:basedOn w:val="af4"/>
    <w:next w:val="af4"/>
    <w:link w:val="af7"/>
    <w:uiPriority w:val="99"/>
    <w:semiHidden/>
    <w:unhideWhenUsed/>
    <w:rsid w:val="001161EA"/>
    <w:rPr>
      <w:b/>
      <w:bCs/>
    </w:rPr>
  </w:style>
  <w:style w:type="character" w:customStyle="1" w:styleId="af7">
    <w:name w:val="Тема примечания Знак"/>
    <w:basedOn w:val="af5"/>
    <w:link w:val="af6"/>
    <w:uiPriority w:val="99"/>
    <w:semiHidden/>
    <w:rsid w:val="001161EA"/>
    <w:rPr>
      <w:rFonts w:ascii="Calibri" w:hAnsi="Calibri"/>
      <w:b/>
      <w:bCs/>
      <w:sz w:val="20"/>
      <w:szCs w:val="20"/>
      <w:lang w:val="ru-RU" w:eastAsia="en-US"/>
    </w:rPr>
  </w:style>
  <w:style w:type="paragraph" w:styleId="12">
    <w:name w:val="toc 1"/>
    <w:basedOn w:val="a"/>
    <w:next w:val="a"/>
    <w:autoRedefine/>
    <w:uiPriority w:val="39"/>
    <w:locked/>
    <w:rsid w:val="00AB66B7"/>
    <w:pPr>
      <w:tabs>
        <w:tab w:val="right" w:leader="dot" w:pos="9356"/>
      </w:tabs>
      <w:spacing w:after="0" w:line="240" w:lineRule="auto"/>
      <w:ind w:left="142"/>
      <w:jc w:val="both"/>
    </w:pPr>
    <w:rPr>
      <w:rFonts w:ascii="Times New Roman" w:hAnsi="Times New Roman"/>
      <w:sz w:val="24"/>
    </w:rPr>
  </w:style>
  <w:style w:type="paragraph" w:customStyle="1" w:styleId="ConsPlusTitle">
    <w:name w:val="ConsPlusTitle"/>
    <w:rsid w:val="00EC3F0B"/>
    <w:pPr>
      <w:widowControl w:val="0"/>
      <w:autoSpaceDE w:val="0"/>
      <w:autoSpaceDN w:val="0"/>
    </w:pPr>
    <w:rPr>
      <w:rFonts w:eastAsia="Times New Roman" w:cs="Calibri"/>
      <w:b/>
      <w:szCs w:val="20"/>
    </w:rPr>
  </w:style>
  <w:style w:type="paragraph" w:customStyle="1" w:styleId="ConsPlusTitlePage">
    <w:name w:val="ConsPlusTitlePage"/>
    <w:rsid w:val="00EC3F0B"/>
    <w:pPr>
      <w:widowControl w:val="0"/>
      <w:autoSpaceDE w:val="0"/>
      <w:autoSpaceDN w:val="0"/>
    </w:pPr>
    <w:rPr>
      <w:rFonts w:ascii="Tahoma" w:eastAsia="Times New Roman" w:hAnsi="Tahoma" w:cs="Tahoma"/>
      <w:sz w:val="20"/>
      <w:szCs w:val="20"/>
    </w:rPr>
  </w:style>
  <w:style w:type="character" w:customStyle="1" w:styleId="af8">
    <w:name w:val="Основной текст_"/>
    <w:basedOn w:val="a0"/>
    <w:link w:val="13"/>
    <w:rsid w:val="00961B6F"/>
    <w:rPr>
      <w:rFonts w:ascii="Times New Roman" w:eastAsia="Times New Roman" w:hAnsi="Times New Roman"/>
      <w:sz w:val="28"/>
      <w:szCs w:val="28"/>
    </w:rPr>
  </w:style>
  <w:style w:type="paragraph" w:customStyle="1" w:styleId="13">
    <w:name w:val="Основной текст1"/>
    <w:basedOn w:val="a"/>
    <w:link w:val="af8"/>
    <w:rsid w:val="00961B6F"/>
    <w:pPr>
      <w:widowControl w:val="0"/>
      <w:spacing w:after="0" w:line="240" w:lineRule="auto"/>
      <w:ind w:firstLine="400"/>
    </w:pPr>
    <w:rPr>
      <w:rFonts w:ascii="Times New Roman" w:eastAsia="Times New Roman" w:hAnsi="Times New Roman"/>
      <w:sz w:val="28"/>
      <w:szCs w:val="28"/>
      <w:lang w:eastAsia="ru-RU"/>
    </w:rPr>
  </w:style>
  <w:style w:type="paragraph" w:styleId="af9">
    <w:name w:val="endnote text"/>
    <w:basedOn w:val="a"/>
    <w:link w:val="afa"/>
    <w:uiPriority w:val="99"/>
    <w:semiHidden/>
    <w:unhideWhenUsed/>
    <w:rsid w:val="00B903E2"/>
    <w:pPr>
      <w:spacing w:after="0" w:line="240" w:lineRule="auto"/>
    </w:pPr>
    <w:rPr>
      <w:sz w:val="20"/>
      <w:szCs w:val="20"/>
    </w:rPr>
  </w:style>
  <w:style w:type="character" w:customStyle="1" w:styleId="afa">
    <w:name w:val="Текст концевой сноски Знак"/>
    <w:basedOn w:val="a0"/>
    <w:link w:val="af9"/>
    <w:uiPriority w:val="99"/>
    <w:semiHidden/>
    <w:rsid w:val="00B903E2"/>
    <w:rPr>
      <w:sz w:val="20"/>
      <w:szCs w:val="20"/>
      <w:lang w:eastAsia="en-US"/>
    </w:rPr>
  </w:style>
  <w:style w:type="character" w:styleId="afb">
    <w:name w:val="endnote reference"/>
    <w:basedOn w:val="a0"/>
    <w:uiPriority w:val="99"/>
    <w:semiHidden/>
    <w:unhideWhenUsed/>
    <w:rsid w:val="00B903E2"/>
    <w:rPr>
      <w:vertAlign w:val="superscript"/>
    </w:rPr>
  </w:style>
  <w:style w:type="character" w:customStyle="1" w:styleId="14">
    <w:name w:val="Неразрешенное упоминание1"/>
    <w:basedOn w:val="a0"/>
    <w:uiPriority w:val="99"/>
    <w:semiHidden/>
    <w:unhideWhenUsed/>
    <w:rsid w:val="003E45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E2"/>
    <w:pPr>
      <w:spacing w:after="160" w:line="259" w:lineRule="auto"/>
    </w:pPr>
    <w:rPr>
      <w:lang w:eastAsia="en-US"/>
    </w:rPr>
  </w:style>
  <w:style w:type="paragraph" w:styleId="1">
    <w:name w:val="heading 1"/>
    <w:basedOn w:val="a"/>
    <w:link w:val="10"/>
    <w:uiPriority w:val="99"/>
    <w:qFormat/>
    <w:rsid w:val="004369C7"/>
    <w:pPr>
      <w:keepNext/>
      <w:keepLines/>
      <w:numPr>
        <w:numId w:val="15"/>
      </w:numPr>
      <w:tabs>
        <w:tab w:val="num" w:pos="993"/>
      </w:tabs>
      <w:spacing w:after="0" w:line="240" w:lineRule="auto"/>
      <w:ind w:left="0" w:firstLine="567"/>
      <w:outlineLvl w:val="0"/>
    </w:pPr>
    <w:rPr>
      <w:rFonts w:ascii="Times New Roman" w:hAnsi="Times New Roman"/>
      <w:b/>
      <w:bCs/>
      <w:kern w:val="32"/>
      <w:sz w:val="24"/>
      <w:szCs w:val="32"/>
    </w:rPr>
  </w:style>
  <w:style w:type="paragraph" w:styleId="2">
    <w:name w:val="heading 2"/>
    <w:basedOn w:val="a"/>
    <w:link w:val="20"/>
    <w:uiPriority w:val="99"/>
    <w:qFormat/>
    <w:rsid w:val="004369C7"/>
    <w:pPr>
      <w:keepNext/>
      <w:keepLines/>
      <w:spacing w:after="0" w:line="240" w:lineRule="auto"/>
      <w:jc w:val="center"/>
      <w:outlineLvl w:val="1"/>
    </w:pPr>
    <w:rPr>
      <w:rFonts w:ascii="Times New Roman" w:hAnsi="Times New Roman"/>
      <w:b/>
      <w:bCs/>
      <w:iCs/>
      <w:sz w:val="24"/>
      <w:szCs w:val="28"/>
    </w:rPr>
  </w:style>
  <w:style w:type="paragraph" w:styleId="3">
    <w:name w:val="heading 3"/>
    <w:basedOn w:val="a"/>
    <w:link w:val="30"/>
    <w:uiPriority w:val="99"/>
    <w:qFormat/>
    <w:rsid w:val="00E82DBC"/>
    <w:pPr>
      <w:keepNext/>
      <w:keepLines/>
      <w:spacing w:before="200" w:after="0"/>
      <w:outlineLvl w:val="2"/>
    </w:pPr>
    <w:rPr>
      <w:rFonts w:ascii="Cambria" w:hAnsi="Cambria"/>
      <w:b/>
      <w:bCs/>
      <w:sz w:val="26"/>
      <w:szCs w:val="26"/>
    </w:rPr>
  </w:style>
  <w:style w:type="paragraph" w:styleId="4">
    <w:name w:val="heading 4"/>
    <w:basedOn w:val="a"/>
    <w:link w:val="40"/>
    <w:uiPriority w:val="99"/>
    <w:qFormat/>
    <w:rsid w:val="00E82DBC"/>
    <w:pPr>
      <w:keepNext/>
      <w:keepLines/>
      <w:spacing w:before="200" w:after="0"/>
      <w:outlineLvl w:val="3"/>
    </w:pPr>
    <w:rPr>
      <w:b/>
      <w:bCs/>
      <w:sz w:val="28"/>
      <w:szCs w:val="28"/>
    </w:rPr>
  </w:style>
  <w:style w:type="paragraph" w:styleId="5">
    <w:name w:val="heading 5"/>
    <w:basedOn w:val="a"/>
    <w:link w:val="50"/>
    <w:uiPriority w:val="99"/>
    <w:qFormat/>
    <w:rsid w:val="00E82DBC"/>
    <w:pPr>
      <w:keepNext/>
      <w:keepLines/>
      <w:spacing w:before="200" w:after="0"/>
      <w:outlineLvl w:val="4"/>
    </w:pPr>
    <w:rPr>
      <w:b/>
      <w:bCs/>
      <w:i/>
      <w:iCs/>
      <w:sz w:val="26"/>
      <w:szCs w:val="26"/>
    </w:rPr>
  </w:style>
  <w:style w:type="paragraph" w:styleId="6">
    <w:name w:val="heading 6"/>
    <w:basedOn w:val="a"/>
    <w:link w:val="60"/>
    <w:uiPriority w:val="99"/>
    <w:qFormat/>
    <w:rsid w:val="00E82DBC"/>
    <w:pPr>
      <w:keepNext/>
      <w:keepLines/>
      <w:spacing w:before="200" w:after="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69C7"/>
    <w:rPr>
      <w:rFonts w:ascii="Times New Roman" w:hAnsi="Times New Roman"/>
      <w:b/>
      <w:bCs/>
      <w:kern w:val="32"/>
      <w:sz w:val="24"/>
      <w:szCs w:val="32"/>
      <w:lang w:eastAsia="en-US"/>
    </w:rPr>
  </w:style>
  <w:style w:type="character" w:customStyle="1" w:styleId="20">
    <w:name w:val="Заголовок 2 Знак"/>
    <w:basedOn w:val="a0"/>
    <w:link w:val="2"/>
    <w:uiPriority w:val="99"/>
    <w:locked/>
    <w:rsid w:val="004369C7"/>
    <w:rPr>
      <w:rFonts w:ascii="Times New Roman" w:hAnsi="Times New Roman"/>
      <w:b/>
      <w:bCs/>
      <w:iCs/>
      <w:sz w:val="24"/>
      <w:szCs w:val="28"/>
      <w:lang w:eastAsia="en-US"/>
    </w:rPr>
  </w:style>
  <w:style w:type="character" w:customStyle="1" w:styleId="30">
    <w:name w:val="Заголовок 3 Знак"/>
    <w:basedOn w:val="a0"/>
    <w:link w:val="3"/>
    <w:uiPriority w:val="99"/>
    <w:semiHidden/>
    <w:locked/>
    <w:rsid w:val="006C1741"/>
    <w:rPr>
      <w:rFonts w:ascii="Cambria" w:hAnsi="Cambria"/>
      <w:b/>
      <w:sz w:val="26"/>
      <w:lang w:eastAsia="en-US"/>
    </w:rPr>
  </w:style>
  <w:style w:type="character" w:customStyle="1" w:styleId="40">
    <w:name w:val="Заголовок 4 Знак"/>
    <w:basedOn w:val="a0"/>
    <w:link w:val="4"/>
    <w:uiPriority w:val="99"/>
    <w:semiHidden/>
    <w:locked/>
    <w:rsid w:val="006C1741"/>
    <w:rPr>
      <w:rFonts w:ascii="Calibri" w:hAnsi="Calibri"/>
      <w:b/>
      <w:sz w:val="28"/>
      <w:lang w:eastAsia="en-US"/>
    </w:rPr>
  </w:style>
  <w:style w:type="character" w:customStyle="1" w:styleId="50">
    <w:name w:val="Заголовок 5 Знак"/>
    <w:basedOn w:val="a0"/>
    <w:link w:val="5"/>
    <w:uiPriority w:val="99"/>
    <w:semiHidden/>
    <w:locked/>
    <w:rsid w:val="006C1741"/>
    <w:rPr>
      <w:rFonts w:ascii="Calibri" w:hAnsi="Calibri"/>
      <w:b/>
      <w:i/>
      <w:sz w:val="26"/>
      <w:lang w:eastAsia="en-US"/>
    </w:rPr>
  </w:style>
  <w:style w:type="character" w:customStyle="1" w:styleId="60">
    <w:name w:val="Заголовок 6 Знак"/>
    <w:basedOn w:val="a0"/>
    <w:link w:val="6"/>
    <w:uiPriority w:val="99"/>
    <w:semiHidden/>
    <w:locked/>
    <w:rsid w:val="006C1741"/>
    <w:rPr>
      <w:rFonts w:ascii="Calibri" w:hAnsi="Calibri"/>
      <w:b/>
      <w:lang w:eastAsia="en-US"/>
    </w:rPr>
  </w:style>
  <w:style w:type="paragraph" w:styleId="a3">
    <w:name w:val="header"/>
    <w:basedOn w:val="a"/>
    <w:link w:val="a4"/>
    <w:uiPriority w:val="99"/>
    <w:rsid w:val="00496EF6"/>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496EF6"/>
  </w:style>
  <w:style w:type="paragraph" w:styleId="a5">
    <w:name w:val="footer"/>
    <w:basedOn w:val="a"/>
    <w:link w:val="a6"/>
    <w:uiPriority w:val="99"/>
    <w:rsid w:val="00496EF6"/>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496EF6"/>
  </w:style>
  <w:style w:type="character" w:styleId="a7">
    <w:name w:val="Hyperlink"/>
    <w:basedOn w:val="a0"/>
    <w:uiPriority w:val="99"/>
    <w:rsid w:val="00D62BDD"/>
    <w:rPr>
      <w:rFonts w:cs="Times New Roman"/>
      <w:color w:val="0563C1"/>
      <w:u w:val="single"/>
    </w:rPr>
  </w:style>
  <w:style w:type="paragraph" w:styleId="a8">
    <w:name w:val="Balloon Text"/>
    <w:basedOn w:val="a"/>
    <w:link w:val="a9"/>
    <w:uiPriority w:val="99"/>
    <w:semiHidden/>
    <w:rsid w:val="00DE4F8D"/>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DE4F8D"/>
    <w:rPr>
      <w:rFonts w:ascii="Tahoma" w:hAnsi="Tahoma"/>
      <w:sz w:val="16"/>
    </w:rPr>
  </w:style>
  <w:style w:type="table" w:styleId="aa">
    <w:name w:val="Table Grid"/>
    <w:basedOn w:val="a1"/>
    <w:uiPriority w:val="99"/>
    <w:rsid w:val="00DE4F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8E51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DB5FCD"/>
    <w:rPr>
      <w:rFonts w:ascii="Courier New" w:hAnsi="Courier New"/>
      <w:sz w:val="20"/>
      <w:szCs w:val="20"/>
    </w:rPr>
  </w:style>
  <w:style w:type="character" w:customStyle="1" w:styleId="ac">
    <w:name w:val="Текст Знак"/>
    <w:basedOn w:val="a0"/>
    <w:link w:val="ab"/>
    <w:uiPriority w:val="99"/>
    <w:semiHidden/>
    <w:locked/>
    <w:rsid w:val="006C1741"/>
    <w:rPr>
      <w:rFonts w:ascii="Courier New" w:hAnsi="Courier New"/>
      <w:sz w:val="20"/>
      <w:lang w:eastAsia="en-US"/>
    </w:rPr>
  </w:style>
  <w:style w:type="paragraph" w:styleId="ad">
    <w:name w:val="footnote text"/>
    <w:basedOn w:val="a"/>
    <w:link w:val="ae"/>
    <w:uiPriority w:val="99"/>
    <w:rsid w:val="00686529"/>
    <w:pPr>
      <w:spacing w:after="0" w:line="240" w:lineRule="auto"/>
    </w:pPr>
    <w:rPr>
      <w:rFonts w:ascii="Courier New" w:hAnsi="Courier New"/>
      <w:sz w:val="20"/>
      <w:szCs w:val="20"/>
      <w:lang w:eastAsia="ru-RU"/>
    </w:rPr>
  </w:style>
  <w:style w:type="character" w:customStyle="1" w:styleId="ae">
    <w:name w:val="Текст сноски Знак"/>
    <w:basedOn w:val="a0"/>
    <w:link w:val="ad"/>
    <w:uiPriority w:val="99"/>
    <w:locked/>
    <w:rsid w:val="00686529"/>
    <w:rPr>
      <w:rFonts w:ascii="Courier New" w:hAnsi="Courier New"/>
      <w:lang w:val="ru-RU" w:eastAsia="ru-RU"/>
    </w:rPr>
  </w:style>
  <w:style w:type="character" w:styleId="af">
    <w:name w:val="footnote reference"/>
    <w:basedOn w:val="a0"/>
    <w:uiPriority w:val="99"/>
    <w:rsid w:val="00686529"/>
    <w:rPr>
      <w:rFonts w:cs="Times New Roman"/>
      <w:vertAlign w:val="superscript"/>
    </w:rPr>
  </w:style>
  <w:style w:type="paragraph" w:styleId="af0">
    <w:name w:val="No Spacing"/>
    <w:link w:val="af1"/>
    <w:uiPriority w:val="1"/>
    <w:qFormat/>
    <w:rsid w:val="00686529"/>
    <w:rPr>
      <w:rFonts w:eastAsia="Times New Roman"/>
      <w:lang w:eastAsia="en-US"/>
    </w:rPr>
  </w:style>
  <w:style w:type="paragraph" w:customStyle="1" w:styleId="Default">
    <w:name w:val="Default"/>
    <w:uiPriority w:val="99"/>
    <w:rsid w:val="00686529"/>
    <w:pPr>
      <w:widowControl w:val="0"/>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10"/>
    <w:locked/>
    <w:rsid w:val="009E57C5"/>
    <w:rPr>
      <w:sz w:val="28"/>
    </w:rPr>
  </w:style>
  <w:style w:type="paragraph" w:customStyle="1" w:styleId="210">
    <w:name w:val="Основной текст (2)1"/>
    <w:basedOn w:val="a"/>
    <w:link w:val="21"/>
    <w:rsid w:val="009E57C5"/>
    <w:pPr>
      <w:widowControl w:val="0"/>
      <w:shd w:val="clear" w:color="auto" w:fill="FFFFFF"/>
      <w:spacing w:after="0" w:line="341" w:lineRule="exact"/>
      <w:jc w:val="right"/>
    </w:pPr>
    <w:rPr>
      <w:sz w:val="28"/>
      <w:szCs w:val="28"/>
      <w:lang w:eastAsia="ru-RU"/>
    </w:rPr>
  </w:style>
  <w:style w:type="paragraph" w:customStyle="1" w:styleId="ConsPlusNormal">
    <w:name w:val="ConsPlusNormal"/>
    <w:rsid w:val="006617CF"/>
    <w:pPr>
      <w:autoSpaceDE w:val="0"/>
      <w:autoSpaceDN w:val="0"/>
      <w:adjustRightInd w:val="0"/>
    </w:pPr>
    <w:rPr>
      <w:rFonts w:ascii="Arial" w:eastAsia="Times New Roman" w:hAnsi="Arial" w:cs="Arial"/>
      <w:sz w:val="20"/>
      <w:szCs w:val="20"/>
      <w:lang w:eastAsia="en-US"/>
    </w:rPr>
  </w:style>
  <w:style w:type="paragraph" w:styleId="af2">
    <w:name w:val="List Paragraph"/>
    <w:basedOn w:val="a"/>
    <w:uiPriority w:val="34"/>
    <w:qFormat/>
    <w:rsid w:val="001D26E7"/>
    <w:pPr>
      <w:spacing w:after="0" w:line="240" w:lineRule="auto"/>
      <w:ind w:left="720"/>
      <w:contextualSpacing/>
    </w:pPr>
    <w:rPr>
      <w:rFonts w:ascii="Courier New" w:eastAsia="Times New Roman" w:hAnsi="Courier New"/>
      <w:sz w:val="24"/>
      <w:szCs w:val="20"/>
      <w:lang w:eastAsia="ru-RU"/>
    </w:rPr>
  </w:style>
  <w:style w:type="character" w:styleId="af3">
    <w:name w:val="annotation reference"/>
    <w:basedOn w:val="a0"/>
    <w:uiPriority w:val="99"/>
    <w:semiHidden/>
    <w:rsid w:val="00792D2F"/>
    <w:rPr>
      <w:rFonts w:cs="Times New Roman"/>
      <w:sz w:val="16"/>
    </w:rPr>
  </w:style>
  <w:style w:type="character" w:customStyle="1" w:styleId="red">
    <w:name w:val="red"/>
    <w:uiPriority w:val="99"/>
    <w:rsid w:val="002E4828"/>
  </w:style>
  <w:style w:type="paragraph" w:styleId="af4">
    <w:name w:val="annotation text"/>
    <w:basedOn w:val="a"/>
    <w:link w:val="af5"/>
    <w:uiPriority w:val="99"/>
    <w:semiHidden/>
    <w:rsid w:val="001A33CA"/>
    <w:pPr>
      <w:spacing w:line="240" w:lineRule="auto"/>
    </w:pPr>
    <w:rPr>
      <w:sz w:val="20"/>
      <w:szCs w:val="20"/>
    </w:rPr>
  </w:style>
  <w:style w:type="character" w:customStyle="1" w:styleId="af5">
    <w:name w:val="Текст примечания Знак"/>
    <w:basedOn w:val="a0"/>
    <w:link w:val="af4"/>
    <w:uiPriority w:val="99"/>
    <w:semiHidden/>
    <w:locked/>
    <w:rsid w:val="001A33CA"/>
    <w:rPr>
      <w:rFonts w:ascii="Calibri" w:hAnsi="Calibri"/>
      <w:lang w:val="ru-RU" w:eastAsia="en-US"/>
    </w:rPr>
  </w:style>
  <w:style w:type="character" w:customStyle="1" w:styleId="af1">
    <w:name w:val="Без интервала Знак"/>
    <w:link w:val="af0"/>
    <w:uiPriority w:val="1"/>
    <w:rsid w:val="006D03CF"/>
    <w:rPr>
      <w:rFonts w:eastAsia="Times New Roman"/>
      <w:lang w:eastAsia="en-US"/>
    </w:rPr>
  </w:style>
  <w:style w:type="paragraph" w:styleId="af6">
    <w:name w:val="annotation subject"/>
    <w:basedOn w:val="af4"/>
    <w:next w:val="af4"/>
    <w:link w:val="af7"/>
    <w:uiPriority w:val="99"/>
    <w:semiHidden/>
    <w:unhideWhenUsed/>
    <w:rsid w:val="001161EA"/>
    <w:rPr>
      <w:b/>
      <w:bCs/>
    </w:rPr>
  </w:style>
  <w:style w:type="character" w:customStyle="1" w:styleId="af7">
    <w:name w:val="Тема примечания Знак"/>
    <w:basedOn w:val="af5"/>
    <w:link w:val="af6"/>
    <w:uiPriority w:val="99"/>
    <w:semiHidden/>
    <w:rsid w:val="001161EA"/>
    <w:rPr>
      <w:rFonts w:ascii="Calibri" w:hAnsi="Calibri"/>
      <w:b/>
      <w:bCs/>
      <w:sz w:val="20"/>
      <w:szCs w:val="20"/>
      <w:lang w:val="ru-RU" w:eastAsia="en-US"/>
    </w:rPr>
  </w:style>
  <w:style w:type="paragraph" w:styleId="12">
    <w:name w:val="toc 1"/>
    <w:basedOn w:val="a"/>
    <w:next w:val="a"/>
    <w:autoRedefine/>
    <w:uiPriority w:val="39"/>
    <w:locked/>
    <w:rsid w:val="00AB66B7"/>
    <w:pPr>
      <w:tabs>
        <w:tab w:val="right" w:leader="dot" w:pos="9356"/>
      </w:tabs>
      <w:spacing w:after="0" w:line="240" w:lineRule="auto"/>
      <w:ind w:left="142"/>
      <w:jc w:val="both"/>
    </w:pPr>
    <w:rPr>
      <w:rFonts w:ascii="Times New Roman" w:hAnsi="Times New Roman"/>
      <w:sz w:val="24"/>
    </w:rPr>
  </w:style>
  <w:style w:type="paragraph" w:customStyle="1" w:styleId="ConsPlusTitle">
    <w:name w:val="ConsPlusTitle"/>
    <w:rsid w:val="00EC3F0B"/>
    <w:pPr>
      <w:widowControl w:val="0"/>
      <w:autoSpaceDE w:val="0"/>
      <w:autoSpaceDN w:val="0"/>
    </w:pPr>
    <w:rPr>
      <w:rFonts w:eastAsia="Times New Roman" w:cs="Calibri"/>
      <w:b/>
      <w:szCs w:val="20"/>
    </w:rPr>
  </w:style>
  <w:style w:type="paragraph" w:customStyle="1" w:styleId="ConsPlusTitlePage">
    <w:name w:val="ConsPlusTitlePage"/>
    <w:rsid w:val="00EC3F0B"/>
    <w:pPr>
      <w:widowControl w:val="0"/>
      <w:autoSpaceDE w:val="0"/>
      <w:autoSpaceDN w:val="0"/>
    </w:pPr>
    <w:rPr>
      <w:rFonts w:ascii="Tahoma" w:eastAsia="Times New Roman" w:hAnsi="Tahoma" w:cs="Tahoma"/>
      <w:sz w:val="20"/>
      <w:szCs w:val="20"/>
    </w:rPr>
  </w:style>
  <w:style w:type="character" w:customStyle="1" w:styleId="af8">
    <w:name w:val="Основной текст_"/>
    <w:basedOn w:val="a0"/>
    <w:link w:val="13"/>
    <w:rsid w:val="00961B6F"/>
    <w:rPr>
      <w:rFonts w:ascii="Times New Roman" w:eastAsia="Times New Roman" w:hAnsi="Times New Roman"/>
      <w:sz w:val="28"/>
      <w:szCs w:val="28"/>
    </w:rPr>
  </w:style>
  <w:style w:type="paragraph" w:customStyle="1" w:styleId="13">
    <w:name w:val="Основной текст1"/>
    <w:basedOn w:val="a"/>
    <w:link w:val="af8"/>
    <w:rsid w:val="00961B6F"/>
    <w:pPr>
      <w:widowControl w:val="0"/>
      <w:spacing w:after="0" w:line="240" w:lineRule="auto"/>
      <w:ind w:firstLine="400"/>
    </w:pPr>
    <w:rPr>
      <w:rFonts w:ascii="Times New Roman" w:eastAsia="Times New Roman" w:hAnsi="Times New Roman"/>
      <w:sz w:val="28"/>
      <w:szCs w:val="28"/>
      <w:lang w:eastAsia="ru-RU"/>
    </w:rPr>
  </w:style>
  <w:style w:type="paragraph" w:styleId="af9">
    <w:name w:val="endnote text"/>
    <w:basedOn w:val="a"/>
    <w:link w:val="afa"/>
    <w:uiPriority w:val="99"/>
    <w:semiHidden/>
    <w:unhideWhenUsed/>
    <w:rsid w:val="00B903E2"/>
    <w:pPr>
      <w:spacing w:after="0" w:line="240" w:lineRule="auto"/>
    </w:pPr>
    <w:rPr>
      <w:sz w:val="20"/>
      <w:szCs w:val="20"/>
    </w:rPr>
  </w:style>
  <w:style w:type="character" w:customStyle="1" w:styleId="afa">
    <w:name w:val="Текст концевой сноски Знак"/>
    <w:basedOn w:val="a0"/>
    <w:link w:val="af9"/>
    <w:uiPriority w:val="99"/>
    <w:semiHidden/>
    <w:rsid w:val="00B903E2"/>
    <w:rPr>
      <w:sz w:val="20"/>
      <w:szCs w:val="20"/>
      <w:lang w:eastAsia="en-US"/>
    </w:rPr>
  </w:style>
  <w:style w:type="character" w:styleId="afb">
    <w:name w:val="endnote reference"/>
    <w:basedOn w:val="a0"/>
    <w:uiPriority w:val="99"/>
    <w:semiHidden/>
    <w:unhideWhenUsed/>
    <w:rsid w:val="00B903E2"/>
    <w:rPr>
      <w:vertAlign w:val="superscript"/>
    </w:rPr>
  </w:style>
  <w:style w:type="character" w:customStyle="1" w:styleId="14">
    <w:name w:val="Неразрешенное упоминание1"/>
    <w:basedOn w:val="a0"/>
    <w:uiPriority w:val="99"/>
    <w:semiHidden/>
    <w:unhideWhenUsed/>
    <w:rsid w:val="003E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6374">
      <w:bodyDiv w:val="1"/>
      <w:marLeft w:val="0"/>
      <w:marRight w:val="0"/>
      <w:marTop w:val="0"/>
      <w:marBottom w:val="0"/>
      <w:divBdr>
        <w:top w:val="none" w:sz="0" w:space="0" w:color="auto"/>
        <w:left w:val="none" w:sz="0" w:space="0" w:color="auto"/>
        <w:bottom w:val="none" w:sz="0" w:space="0" w:color="auto"/>
        <w:right w:val="none" w:sz="0" w:space="0" w:color="auto"/>
      </w:divBdr>
    </w:div>
    <w:div w:id="1116681055">
      <w:bodyDiv w:val="1"/>
      <w:marLeft w:val="0"/>
      <w:marRight w:val="0"/>
      <w:marTop w:val="0"/>
      <w:marBottom w:val="0"/>
      <w:divBdr>
        <w:top w:val="none" w:sz="0" w:space="0" w:color="auto"/>
        <w:left w:val="none" w:sz="0" w:space="0" w:color="auto"/>
        <w:bottom w:val="none" w:sz="0" w:space="0" w:color="auto"/>
        <w:right w:val="none" w:sz="0" w:space="0" w:color="auto"/>
      </w:divBdr>
    </w:div>
    <w:div w:id="1897473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nsultantplus://offline/ref=EE4A9B691C9CBC90C3F94494AA7E2E17EF61BE86DAAF877536855BA469E3B72917447D34E76CFD53E5FC4879ABFE05388DA52980a4X0J" TargetMode="External" Type="http://schemas.openxmlformats.org/officeDocument/2006/relationships/hyperlink"/><Relationship Id="rId11" Target="consultantplus://offline/ref=E42C3DF715E48695C0FA105A9C22CD41C4EA22AD9F93718BBFD8040EFD010CE92E590B4F88F7F452qA1FF" TargetMode="External" Type="http://schemas.openxmlformats.org/officeDocument/2006/relationships/hyperlink"/><Relationship Id="rId12" Target="consultantplus://offline/ref=74A25B4C3DA80B71C585031FA9AD4FD92D295FD5200106E6392F1EC1E1f2l8S" TargetMode="External" Type="http://schemas.openxmlformats.org/officeDocument/2006/relationships/hyperlink"/><Relationship Id="rId13" Target="consultantplus://offline/ref=74A25B4C3DA80B71C585031FA9AD4FD92D295DDE240B06E6392F1EC1E1288E99543947E342CFF88AfFl3S" TargetMode="External" Type="http://schemas.openxmlformats.org/officeDocument/2006/relationships/hyperlink"/><Relationship Id="rId14" Target="consultantplus://offline/ref=74A25B4C3DA80B71C585031FA9AD4FD92D295DDE240B06E6392F1EC1E1288E99543947E342CFF88AfFlBS" TargetMode="External" Type="http://schemas.openxmlformats.org/officeDocument/2006/relationships/hyperlink"/><Relationship Id="rId15" Target="consultantplus://offline/ref=74A25B4C3DA80B71C585031FA9AD4FD92D295DDE240B06E6392F1EC1E1288E99543947E342CFF88BfFl7S" TargetMode="External" Type="http://schemas.openxmlformats.org/officeDocument/2006/relationships/hyperlink"/><Relationship Id="rId16" Target="consultantplus://offline/ref=74A25B4C3DA80B71C585031FA9AD4FD92D2E59D1250A06E6392F1EC1E1288E99543947E342CFFE85fFl4S" TargetMode="External" Type="http://schemas.openxmlformats.org/officeDocument/2006/relationships/hyperlink"/><Relationship Id="rId17" Target="consultantplus://offline/ref=74A25B4C3DA80B71C585031FA9AD4FD92D2E59D1250A06E6392F1EC1E1288E99543947E342CFFD8FfFl6S" TargetMode="External" Type="http://schemas.openxmlformats.org/officeDocument/2006/relationships/hyperlink"/><Relationship Id="rId18" Target="http://abiturient.tpu.ru/how/pravila/13.html" TargetMode="External" Type="http://schemas.openxmlformats.org/officeDocument/2006/relationships/hyperlink"/><Relationship Id="rId19" Target="http://abiturient.tpu.ru/how/pravila/13.html" TargetMode="External" Type="http://schemas.openxmlformats.org/officeDocument/2006/relationships/hyperlink"/><Relationship Id="rId2" Target="numbering.xml" Type="http://schemas.openxmlformats.org/officeDocument/2006/relationships/numbering"/><Relationship Id="rId20" Target="http://abiturient.tpu.ru/how/pravila/14.html" TargetMode="External" Type="http://schemas.openxmlformats.org/officeDocument/2006/relationships/hyperlink"/><Relationship Id="rId21" Target="header1.xml" Type="http://schemas.openxmlformats.org/officeDocument/2006/relationships/header"/><Relationship Id="rId22" Target="footer1.xml" Type="http://schemas.openxmlformats.org/officeDocument/2006/relationships/footer"/><Relationship Id="rId23" Target="footer2.xml" Type="http://schemas.openxmlformats.org/officeDocument/2006/relationships/footer"/><Relationship Id="rId24" Target="header2.xml" Type="http://schemas.openxmlformats.org/officeDocument/2006/relationships/header"/><Relationship Id="rId25" Target="footer3.xml" Type="http://schemas.openxmlformats.org/officeDocument/2006/relationships/footer"/><Relationship Id="rId26" Target="header3.xml" Type="http://schemas.openxmlformats.org/officeDocument/2006/relationships/header"/><Relationship Id="rId27" Target="https://dobro.ru/" TargetMode="External" Type="http://schemas.openxmlformats.org/officeDocument/2006/relationships/hyperlink"/><Relationship Id="rId28" Target="consultantplus://offline/ref=E42C3DF715E48695C0FA105A9C22CD41C4EA22AD9F93718BBFD8040EFD010CE92E590B4F88F7F452qA1FF" TargetMode="External" Type="http://schemas.openxmlformats.org/officeDocument/2006/relationships/hyperlink"/><Relationship Id="rId29" Target="consultantplus://offline/ref=E42C3DF715E48695C0FA105A9C22CD41C4EA22AD9F93718BBFD8040EFD010CE92E590B4F88F7F452qA1FF" TargetMode="External" Type="http://schemas.openxmlformats.org/officeDocument/2006/relationships/hyperlink"/><Relationship Id="rId3" Target="styles.xml" Type="http://schemas.openxmlformats.org/officeDocument/2006/relationships/styles"/><Relationship Id="rId30" Target="header4.xml" Type="http://schemas.openxmlformats.org/officeDocument/2006/relationships/header"/><Relationship Id="rId31" Target="header5.xml" Type="http://schemas.openxmlformats.org/officeDocument/2006/relationships/header"/><Relationship Id="rId32" Target="header6.xml" Type="http://schemas.openxmlformats.org/officeDocument/2006/relationships/header"/><Relationship Id="rId33" Target="footer4.xml" Type="http://schemas.openxmlformats.org/officeDocument/2006/relationships/footer"/><Relationship Id="rId34" Target="consultantplus://offline/ref=EC2793762136E470766E3C46799FAF83679B5C96E283284FD0F8F1548B53BB45650DC914274759364D3FB813DE79E1004361340D89lBd3L" TargetMode="External" Type="http://schemas.openxmlformats.org/officeDocument/2006/relationships/hyperlink"/><Relationship Id="rId35" Target="consultantplus://offline/ref=31A69801238F136160F20812E7D5D0997219F205B9A80D4564F6B10B63F97D78542170886E4CC5AC0B0E34C9FB4A49C4CBE7F08337707390mEdBL" TargetMode="External" Type="http://schemas.openxmlformats.org/officeDocument/2006/relationships/hyperlink"/><Relationship Id="rId36" Target="consultantplus://offline/ref=31A69801238F136160F20812E7D5D0997219F205B9A80D4564F6B10B63F97D78542170886E4CC5AC0A0E34C9FB4A49C4CBE7F08337707390mEdBL" TargetMode="External" Type="http://schemas.openxmlformats.org/officeDocument/2006/relationships/hyperlink"/><Relationship Id="rId37" Target="header7.xml" Type="http://schemas.openxmlformats.org/officeDocument/2006/relationships/header"/><Relationship Id="rId38" Target="header8.xml" Type="http://schemas.openxmlformats.org/officeDocument/2006/relationships/header"/><Relationship Id="rId39" Target="footer5.xml" Type="http://schemas.openxmlformats.org/officeDocument/2006/relationships/footer"/><Relationship Id="rId4" Target="stylesWithEffects.xml" Type="http://schemas.microsoft.com/office/2007/relationships/stylesWithEffects"/><Relationship Id="rId40" Target="fontTable.xml" Type="http://schemas.openxmlformats.org/officeDocument/2006/relationships/fontTable"/><Relationship Id="rId41" Target="theme/theme1.xml" Type="http://schemas.openxmlformats.org/officeDocument/2006/relationships/theme"/><Relationship Id="rId42" Target="commentsIds.xml" Type="http://schemas.microsoft.com/office/2016/09/relationships/commentsIds"/><Relationship Id="rId43" Target="commentsExtended.xml" Type="http://schemas.microsoft.com/office/2011/relationships/commentsExtended"/><Relationship Id="rId44" Target="people.xml" Type="http://schemas.microsoft.com/office/2011/relationships/people"/><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docs.cntd.ru/document/436753183"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 Id="rId2" Target="media/image4.png" Type="http://schemas.openxmlformats.org/officeDocument/2006/relationships/image"/></Relationships>
</file>

<file path=word/_rels/footer2.xml.rels><?xml version="1.0" encoding="UTF-8" standalone="yes"?><Relationships xmlns="http://schemas.openxmlformats.org/package/2006/relationships"><Relationship Id="rId1" Target="media/image4.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 Id="rId2" Target="media/image4.png" Type="http://schemas.openxmlformats.org/officeDocument/2006/relationships/image"/></Relationships>
</file>

<file path=word/_rels/footer4.xml.rels><?xml version="1.0" encoding="UTF-8" standalone="yes"?><Relationships xmlns="http://schemas.openxmlformats.org/package/2006/relationships"><Relationship Id="rId1" Target="media/image2.png" Type="http://schemas.openxmlformats.org/officeDocument/2006/relationships/image"/><Relationship Id="rId2" Target="media/image4.png" Type="http://schemas.openxmlformats.org/officeDocument/2006/relationships/image"/></Relationships>
</file>

<file path=word/_rels/footer5.xml.rels><?xml version="1.0" encoding="UTF-8" standalone="yes"?><Relationships xmlns="http://schemas.openxmlformats.org/package/2006/relationships"><Relationship Id="rId1" Target="media/image2.png" Type="http://schemas.openxmlformats.org/officeDocument/2006/relationships/image"/><Relationship Id="rId2" Target="media/image4.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embeddings/oleObject1.bin" Type="http://schemas.openxmlformats.org/officeDocument/2006/relationships/oleObject"/></Relationships>
</file>

<file path=word/_rels/header2.xml.rels><?xml version="1.0" encoding="UTF-8" standalone="yes"?><Relationships xmlns="http://schemas.openxmlformats.org/package/2006/relationships"><Relationship Id="rId1" Target="media/image3.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 Id="rId2" Target="embeddings/oleObject2.bin" Type="http://schemas.openxmlformats.org/officeDocument/2006/relationships/oleObject"/></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 Id="rId2" Target="embeddings/oleObject3.bin" Type="http://schemas.openxmlformats.org/officeDocument/2006/relationships/oleObject"/></Relationships>
</file>

<file path=word/_rels/header5.xml.rels><?xml version="1.0" encoding="UTF-8" standalone="yes"?><Relationships xmlns="http://schemas.openxmlformats.org/package/2006/relationships"><Relationship Id="rId1" Target="media/image3.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 Id="rId2" Target="embeddings/oleObject4.bin" Type="http://schemas.openxmlformats.org/officeDocument/2006/relationships/oleObject"/></Relationships>
</file>

<file path=word/_rels/header7.xml.rels><?xml version="1.0" encoding="UTF-8" standalone="yes"?><Relationships xmlns="http://schemas.openxmlformats.org/package/2006/relationships"><Relationship Id="rId1" Target="media/image3.png" Type="http://schemas.openxmlformats.org/officeDocument/2006/relationships/image"/></Relationships>
</file>

<file path=word/_rels/header8.xml.rels><?xml version="1.0" encoding="UTF-8" standalone="yes"?><Relationships xmlns="http://schemas.openxmlformats.org/package/2006/relationships"><Relationship Id="rId1" Target="media/image1.png" Type="http://schemas.openxmlformats.org/officeDocument/2006/relationships/image"/><Relationship Id="rId2" Target="embeddings/oleObject5.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C837-A277-4405-B7E6-0956ED01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70</Pages>
  <Words>18641</Words>
  <Characters>139385</Characters>
  <Application>Microsoft Office Word</Application>
  <DocSecurity>0</DocSecurity>
  <Lines>1161</Lines>
  <Paragraphs>315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Org</Company>
  <LinksUpToDate>false</LinksUpToDate>
  <CharactersWithSpaces>157711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2023-12-22T03:11:00Z</dcterms:created>
  <dc:creator>Яблокова София Александровна</dc:creator>
  <cp:lastModifiedBy>Денисевич</cp:lastModifiedBy>
  <cp:lastPrinted>2023-04-14T03:41:00Z</cp:lastPrinted>
  <dcterms:modified xsi:type="dcterms:W3CDTF">2023-12-27T07:39:00Z</dcterms:modified>
  <cp:revision>30</cp:revision>
  <dc:title>Приложение</dc:title>
</cp:coreProperties>
</file>